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18FC73" w14:textId="77777777" w:rsidR="00D64CC0" w:rsidRDefault="00D64CC0" w:rsidP="00106820">
      <w:pPr>
        <w:spacing w:after="120" w:line="240" w:lineRule="auto"/>
        <w:jc w:val="center"/>
        <w:rPr>
          <w:rFonts w:ascii="Arial" w:hAnsi="Arial" w:cs="Arial"/>
          <w:b/>
          <w:color w:val="000000" w:themeColor="text1"/>
          <w:sz w:val="28"/>
          <w:szCs w:val="28"/>
          <w:lang w:val="fr-FR"/>
        </w:rPr>
      </w:pPr>
    </w:p>
    <w:p w14:paraId="361AFBBB" w14:textId="5F95DBAA" w:rsidR="00730118" w:rsidRPr="00D64CC0" w:rsidRDefault="00106820" w:rsidP="00106820">
      <w:pPr>
        <w:spacing w:after="120" w:line="240" w:lineRule="auto"/>
        <w:jc w:val="center"/>
        <w:rPr>
          <w:rFonts w:ascii="Arial" w:hAnsi="Arial" w:cs="Arial"/>
          <w:b/>
          <w:color w:val="000000" w:themeColor="text1"/>
          <w:sz w:val="28"/>
          <w:szCs w:val="28"/>
          <w:lang w:val="fr-FR"/>
        </w:rPr>
      </w:pPr>
      <w:r w:rsidRPr="00D64CC0">
        <w:rPr>
          <w:rFonts w:ascii="Arial" w:hAnsi="Arial" w:cs="Arial"/>
          <w:b/>
          <w:color w:val="000000" w:themeColor="text1"/>
          <w:sz w:val="28"/>
          <w:szCs w:val="28"/>
          <w:lang w:val="fr-FR"/>
        </w:rPr>
        <w:t>BAIL DE DROIT COMMUN EN REGION DE BRUXELLES-CAPITALE</w:t>
      </w:r>
    </w:p>
    <w:p w14:paraId="40472DA5" w14:textId="77777777" w:rsidR="00106820" w:rsidRPr="00D64CC0" w:rsidRDefault="00106820" w:rsidP="00106820">
      <w:pPr>
        <w:spacing w:after="120" w:line="240" w:lineRule="auto"/>
        <w:rPr>
          <w:rFonts w:ascii="Arial" w:hAnsi="Arial" w:cs="Arial"/>
          <w:b/>
          <w:color w:val="000000" w:themeColor="text1"/>
          <w:sz w:val="28"/>
          <w:szCs w:val="28"/>
          <w:lang w:val="fr-FR"/>
        </w:rPr>
      </w:pPr>
      <w:bookmarkStart w:id="0" w:name="_Toc163501228"/>
      <w:bookmarkStart w:id="1" w:name="_Toc163501376"/>
      <w:bookmarkStart w:id="2" w:name="_Toc163502329"/>
      <w:bookmarkStart w:id="3" w:name="_Toc163840027"/>
    </w:p>
    <w:bookmarkEnd w:id="0"/>
    <w:bookmarkEnd w:id="1"/>
    <w:bookmarkEnd w:id="2"/>
    <w:bookmarkEnd w:id="3"/>
    <w:p w14:paraId="31A5E9DD" w14:textId="77777777" w:rsidR="00106820" w:rsidRPr="00D64CC0" w:rsidRDefault="00106820" w:rsidP="00106820">
      <w:pPr>
        <w:rPr>
          <w:rFonts w:ascii="Arial" w:eastAsiaTheme="minorHAnsi" w:hAnsi="Arial" w:cs="Arial"/>
          <w:color w:val="000000" w:themeColor="text1"/>
          <w:sz w:val="20"/>
          <w:szCs w:val="20"/>
          <w:lang w:eastAsia="en-US"/>
        </w:rPr>
      </w:pPr>
      <w:r w:rsidRPr="00D64CC0">
        <w:rPr>
          <w:rFonts w:ascii="Arial" w:eastAsiaTheme="minorHAnsi" w:hAnsi="Arial" w:cs="Arial"/>
          <w:color w:val="000000" w:themeColor="text1"/>
          <w:sz w:val="20"/>
          <w:szCs w:val="20"/>
          <w:lang w:eastAsia="en-US"/>
        </w:rPr>
        <w:t>ENTRE</w:t>
      </w:r>
    </w:p>
    <w:p w14:paraId="45098DD7" w14:textId="77777777" w:rsidR="00106820" w:rsidRPr="00D64CC0" w:rsidRDefault="00106820" w:rsidP="00106820">
      <w:pPr>
        <w:rPr>
          <w:rFonts w:ascii="Arial" w:eastAsiaTheme="minorHAnsi" w:hAnsi="Arial" w:cs="Arial"/>
          <w:b/>
          <w:bCs/>
          <w:color w:val="000000" w:themeColor="text1"/>
          <w:sz w:val="20"/>
          <w:szCs w:val="20"/>
          <w:lang w:eastAsia="en-US"/>
        </w:rPr>
      </w:pPr>
      <w:r w:rsidRPr="00D64CC0">
        <w:rPr>
          <w:rFonts w:ascii="Arial" w:eastAsiaTheme="minorHAnsi" w:hAnsi="Arial" w:cs="Arial"/>
          <w:b/>
          <w:bCs/>
          <w:color w:val="000000" w:themeColor="text1"/>
          <w:sz w:val="20"/>
          <w:szCs w:val="20"/>
          <w:lang w:eastAsia="en-US"/>
        </w:rPr>
        <w:t xml:space="preserve">A. Le Bailleur  </w:t>
      </w:r>
    </w:p>
    <w:p w14:paraId="1A9340AF" w14:textId="34C310A7" w:rsidR="00106820" w:rsidRPr="00D64CC0" w:rsidRDefault="00106820" w:rsidP="00106820">
      <w:pPr>
        <w:rPr>
          <w:rFonts w:ascii="Arial" w:eastAsiaTheme="minorHAnsi" w:hAnsi="Arial" w:cs="Arial"/>
          <w:color w:val="000000" w:themeColor="text1"/>
          <w:sz w:val="20"/>
          <w:szCs w:val="20"/>
          <w:lang w:eastAsia="en-US"/>
        </w:rPr>
      </w:pPr>
      <w:r w:rsidRPr="00D64CC0">
        <w:rPr>
          <w:rFonts w:ascii="Arial" w:eastAsiaTheme="minorHAnsi" w:hAnsi="Arial" w:cs="Arial"/>
          <w:color w:val="000000" w:themeColor="text1"/>
          <w:sz w:val="20"/>
          <w:szCs w:val="20"/>
          <w:lang w:eastAsia="en-US"/>
        </w:rPr>
        <w:fldChar w:fldCharType="begin">
          <w:ffData>
            <w:name w:val="CaseACocher1"/>
            <w:enabled/>
            <w:calcOnExit w:val="0"/>
            <w:checkBox>
              <w:sizeAuto/>
              <w:default w:val="0"/>
            </w:checkBox>
          </w:ffData>
        </w:fldChar>
      </w:r>
      <w:bookmarkStart w:id="4" w:name="CaseACocher1"/>
      <w:r w:rsidRPr="00D64CC0">
        <w:rPr>
          <w:rFonts w:ascii="Arial" w:eastAsiaTheme="minorHAnsi" w:hAnsi="Arial" w:cs="Arial"/>
          <w:color w:val="000000" w:themeColor="text1"/>
          <w:sz w:val="20"/>
          <w:szCs w:val="20"/>
          <w:lang w:eastAsia="en-US"/>
        </w:rPr>
        <w:instrText xml:space="preserve"> FORMCHECKBOX </w:instrText>
      </w:r>
      <w:r w:rsidR="00D64CC0" w:rsidRPr="00D64CC0">
        <w:rPr>
          <w:rFonts w:ascii="Arial" w:eastAsiaTheme="minorHAnsi" w:hAnsi="Arial" w:cs="Arial"/>
          <w:color w:val="000000" w:themeColor="text1"/>
          <w:sz w:val="20"/>
          <w:szCs w:val="20"/>
          <w:lang w:eastAsia="en-US"/>
        </w:rPr>
      </w:r>
      <w:r w:rsidRPr="00D64CC0">
        <w:rPr>
          <w:rFonts w:ascii="Arial" w:eastAsiaTheme="minorHAnsi" w:hAnsi="Arial" w:cs="Arial"/>
          <w:color w:val="000000" w:themeColor="text1"/>
          <w:sz w:val="20"/>
          <w:szCs w:val="20"/>
          <w:lang w:eastAsia="en-US"/>
        </w:rPr>
        <w:fldChar w:fldCharType="separate"/>
      </w:r>
      <w:r w:rsidRPr="00D64CC0">
        <w:rPr>
          <w:rFonts w:ascii="Arial" w:eastAsiaTheme="minorHAnsi" w:hAnsi="Arial" w:cs="Arial"/>
          <w:color w:val="000000" w:themeColor="text1"/>
          <w:sz w:val="20"/>
          <w:szCs w:val="20"/>
          <w:lang w:eastAsia="en-US"/>
        </w:rPr>
        <w:fldChar w:fldCharType="end"/>
      </w:r>
      <w:bookmarkEnd w:id="4"/>
      <w:r w:rsidRPr="00D64CC0">
        <w:rPr>
          <w:rFonts w:ascii="Arial" w:eastAsiaTheme="minorHAnsi" w:hAnsi="Arial" w:cs="Arial"/>
          <w:color w:val="000000" w:themeColor="text1"/>
          <w:sz w:val="20"/>
          <w:szCs w:val="20"/>
          <w:lang w:eastAsia="en-US"/>
        </w:rPr>
        <w:t xml:space="preserve"> S’il s’agit d’une personne physique (nom, prénom, deuxième prénom du ou des bailleur(s))</w:t>
      </w:r>
      <w:r w:rsidRPr="00D64CC0">
        <w:rPr>
          <w:rFonts w:ascii="Arial" w:eastAsiaTheme="minorHAnsi" w:hAnsi="Arial" w:cs="Arial"/>
          <w:i/>
          <w:color w:val="000000" w:themeColor="text1"/>
          <w:sz w:val="20"/>
          <w:szCs w:val="20"/>
          <w:lang w:eastAsia="en-US"/>
        </w:rPr>
        <w:t xml:space="preserve"> </w:t>
      </w:r>
      <w:r w:rsidRPr="00D64CC0">
        <w:rPr>
          <w:rFonts w:ascii="Arial" w:eastAsiaTheme="minorHAnsi" w:hAnsi="Arial" w:cs="Arial"/>
          <w:color w:val="000000" w:themeColor="text1"/>
          <w:sz w:val="20"/>
          <w:szCs w:val="20"/>
          <w:lang w:eastAsia="en-US"/>
        </w:rPr>
        <w:t xml:space="preserve">: </w:t>
      </w:r>
      <w:r w:rsidRPr="00D64CC0">
        <w:rPr>
          <w:rFonts w:ascii="Arial" w:eastAsiaTheme="minorHAnsi" w:hAnsi="Arial" w:cs="Arial"/>
          <w:b/>
          <w:bCs/>
          <w:color w:val="000000" w:themeColor="text1"/>
          <w:sz w:val="20"/>
          <w:szCs w:val="20"/>
          <w:lang w:eastAsia="en-US"/>
        </w:rPr>
        <w:fldChar w:fldCharType="begin">
          <w:ffData>
            <w:name w:val="ListeDéroulante1"/>
            <w:enabled/>
            <w:calcOnExit w:val="0"/>
            <w:ddList>
              <w:listEntry w:val="Monsieur"/>
              <w:listEntry w:val="Madame"/>
            </w:ddList>
          </w:ffData>
        </w:fldChar>
      </w:r>
      <w:bookmarkStart w:id="5" w:name="ListeDéroulante1"/>
      <w:r w:rsidRPr="00D64CC0">
        <w:rPr>
          <w:rFonts w:ascii="Arial" w:eastAsiaTheme="minorHAnsi" w:hAnsi="Arial" w:cs="Arial"/>
          <w:b/>
          <w:bCs/>
          <w:color w:val="000000" w:themeColor="text1"/>
          <w:sz w:val="20"/>
          <w:szCs w:val="20"/>
          <w:lang w:eastAsia="en-US"/>
        </w:rPr>
        <w:instrText xml:space="preserve"> FORMDROPDOWN </w:instrText>
      </w:r>
      <w:r w:rsidR="00D64CC0" w:rsidRPr="00D64CC0">
        <w:rPr>
          <w:rFonts w:ascii="Arial" w:eastAsiaTheme="minorHAnsi" w:hAnsi="Arial" w:cs="Arial"/>
          <w:b/>
          <w:bCs/>
          <w:color w:val="000000" w:themeColor="text1"/>
          <w:sz w:val="20"/>
          <w:szCs w:val="20"/>
          <w:lang w:eastAsia="en-US"/>
        </w:rPr>
      </w:r>
      <w:r w:rsidRPr="00D64CC0">
        <w:rPr>
          <w:rFonts w:ascii="Arial" w:eastAsiaTheme="minorHAnsi" w:hAnsi="Arial" w:cs="Arial"/>
          <w:b/>
          <w:bCs/>
          <w:color w:val="000000" w:themeColor="text1"/>
          <w:sz w:val="20"/>
          <w:szCs w:val="20"/>
          <w:lang w:eastAsia="en-US"/>
        </w:rPr>
        <w:fldChar w:fldCharType="separate"/>
      </w:r>
      <w:r w:rsidRPr="00D64CC0">
        <w:rPr>
          <w:rFonts w:ascii="Arial" w:eastAsiaTheme="minorHAnsi" w:hAnsi="Arial" w:cs="Arial"/>
          <w:b/>
          <w:bCs/>
          <w:color w:val="000000" w:themeColor="text1"/>
          <w:sz w:val="20"/>
          <w:szCs w:val="20"/>
          <w:lang w:eastAsia="en-US"/>
        </w:rPr>
        <w:fldChar w:fldCharType="end"/>
      </w:r>
      <w:bookmarkEnd w:id="5"/>
      <w:r w:rsidRPr="00D64CC0">
        <w:rPr>
          <w:rFonts w:ascii="Arial" w:eastAsiaTheme="minorHAnsi" w:hAnsi="Arial" w:cs="Arial"/>
          <w:b/>
          <w:bCs/>
          <w:color w:val="000000" w:themeColor="text1"/>
          <w:sz w:val="20"/>
          <w:szCs w:val="20"/>
          <w:lang w:eastAsia="en-US"/>
        </w:rPr>
        <w:t xml:space="preserve"> </w:t>
      </w:r>
      <w:r w:rsidRPr="00D64CC0">
        <w:rPr>
          <w:rFonts w:ascii="Arial" w:eastAsiaTheme="minorHAnsi" w:hAnsi="Arial" w:cs="Arial"/>
          <w:b/>
          <w:bCs/>
          <w:color w:val="000000" w:themeColor="text1"/>
          <w:sz w:val="20"/>
          <w:szCs w:val="20"/>
          <w:lang w:eastAsia="en-US"/>
        </w:rPr>
        <w:fldChar w:fldCharType="begin">
          <w:ffData>
            <w:name w:val="Texte1"/>
            <w:enabled/>
            <w:calcOnExit w:val="0"/>
            <w:textInput>
              <w:default w:val="[indiquer le nom et prénoms du premier Bailleur]"/>
            </w:textInput>
          </w:ffData>
        </w:fldChar>
      </w:r>
      <w:bookmarkStart w:id="6" w:name="Texte1"/>
      <w:r w:rsidRPr="00D64CC0">
        <w:rPr>
          <w:rFonts w:ascii="Arial" w:eastAsiaTheme="minorHAnsi" w:hAnsi="Arial" w:cs="Arial"/>
          <w:b/>
          <w:bCs/>
          <w:color w:val="000000" w:themeColor="text1"/>
          <w:sz w:val="20"/>
          <w:szCs w:val="20"/>
          <w:lang w:eastAsia="en-US"/>
        </w:rPr>
        <w:instrText xml:space="preserve"> FORMTEXT </w:instrText>
      </w:r>
      <w:r w:rsidRPr="00D64CC0">
        <w:rPr>
          <w:rFonts w:ascii="Arial" w:eastAsiaTheme="minorHAnsi" w:hAnsi="Arial" w:cs="Arial"/>
          <w:b/>
          <w:bCs/>
          <w:color w:val="000000" w:themeColor="text1"/>
          <w:sz w:val="20"/>
          <w:szCs w:val="20"/>
          <w:lang w:eastAsia="en-US"/>
        </w:rPr>
      </w:r>
      <w:r w:rsidRPr="00D64CC0">
        <w:rPr>
          <w:rFonts w:ascii="Arial" w:eastAsiaTheme="minorHAnsi" w:hAnsi="Arial" w:cs="Arial"/>
          <w:b/>
          <w:bCs/>
          <w:color w:val="000000" w:themeColor="text1"/>
          <w:sz w:val="20"/>
          <w:szCs w:val="20"/>
          <w:lang w:eastAsia="en-US"/>
        </w:rPr>
        <w:fldChar w:fldCharType="separate"/>
      </w:r>
      <w:r w:rsidR="00D64CC0">
        <w:rPr>
          <w:rFonts w:ascii="Arial" w:eastAsiaTheme="minorHAnsi" w:hAnsi="Arial" w:cs="Arial"/>
          <w:b/>
          <w:bCs/>
          <w:noProof/>
          <w:color w:val="000000" w:themeColor="text1"/>
          <w:sz w:val="20"/>
          <w:szCs w:val="20"/>
          <w:lang w:eastAsia="en-US"/>
        </w:rPr>
        <w:t>[indiquer le nom et prénoms du premier Bailleur]</w:t>
      </w:r>
      <w:r w:rsidRPr="00D64CC0">
        <w:rPr>
          <w:rFonts w:ascii="Arial" w:eastAsiaTheme="minorHAnsi" w:hAnsi="Arial" w:cs="Arial"/>
          <w:b/>
          <w:bCs/>
          <w:color w:val="000000" w:themeColor="text1"/>
          <w:sz w:val="20"/>
          <w:szCs w:val="20"/>
          <w:lang w:eastAsia="en-US"/>
        </w:rPr>
        <w:fldChar w:fldCharType="end"/>
      </w:r>
      <w:bookmarkEnd w:id="6"/>
      <w:r w:rsidRPr="00D64CC0">
        <w:rPr>
          <w:rFonts w:ascii="Arial" w:eastAsiaTheme="minorHAnsi" w:hAnsi="Arial" w:cs="Arial"/>
          <w:color w:val="000000" w:themeColor="text1"/>
          <w:sz w:val="20"/>
          <w:szCs w:val="20"/>
          <w:lang w:eastAsia="en-US"/>
        </w:rPr>
        <w:t xml:space="preserve">, né(e) à </w:t>
      </w:r>
      <w:r w:rsidRPr="00D64CC0">
        <w:rPr>
          <w:rFonts w:ascii="Arial" w:eastAsiaTheme="minorHAnsi" w:hAnsi="Arial" w:cs="Arial"/>
          <w:b/>
          <w:bCs/>
          <w:color w:val="000000" w:themeColor="text1"/>
          <w:sz w:val="20"/>
          <w:szCs w:val="20"/>
          <w:lang w:eastAsia="en-US"/>
        </w:rPr>
        <w:fldChar w:fldCharType="begin">
          <w:ffData>
            <w:name w:val="Texte11"/>
            <w:enabled/>
            <w:calcOnExit w:val="0"/>
            <w:textInput>
              <w:default w:val="[indiquer le lieu de naissance]"/>
            </w:textInput>
          </w:ffData>
        </w:fldChar>
      </w:r>
      <w:bookmarkStart w:id="7" w:name="Texte11"/>
      <w:r w:rsidRPr="00D64CC0">
        <w:rPr>
          <w:rFonts w:ascii="Arial" w:eastAsiaTheme="minorHAnsi" w:hAnsi="Arial" w:cs="Arial"/>
          <w:b/>
          <w:bCs/>
          <w:color w:val="000000" w:themeColor="text1"/>
          <w:sz w:val="20"/>
          <w:szCs w:val="20"/>
          <w:lang w:eastAsia="en-US"/>
        </w:rPr>
        <w:instrText xml:space="preserve"> FORMTEXT </w:instrText>
      </w:r>
      <w:r w:rsidRPr="00D64CC0">
        <w:rPr>
          <w:rFonts w:ascii="Arial" w:eastAsiaTheme="minorHAnsi" w:hAnsi="Arial" w:cs="Arial"/>
          <w:b/>
          <w:bCs/>
          <w:color w:val="000000" w:themeColor="text1"/>
          <w:sz w:val="20"/>
          <w:szCs w:val="20"/>
          <w:lang w:eastAsia="en-US"/>
        </w:rPr>
      </w:r>
      <w:r w:rsidRPr="00D64CC0">
        <w:rPr>
          <w:rFonts w:ascii="Arial" w:eastAsiaTheme="minorHAnsi" w:hAnsi="Arial" w:cs="Arial"/>
          <w:b/>
          <w:bCs/>
          <w:color w:val="000000" w:themeColor="text1"/>
          <w:sz w:val="20"/>
          <w:szCs w:val="20"/>
          <w:lang w:eastAsia="en-US"/>
        </w:rPr>
        <w:fldChar w:fldCharType="separate"/>
      </w:r>
      <w:r w:rsidR="00D64CC0">
        <w:rPr>
          <w:rFonts w:ascii="Arial" w:eastAsiaTheme="minorHAnsi" w:hAnsi="Arial" w:cs="Arial"/>
          <w:b/>
          <w:bCs/>
          <w:noProof/>
          <w:color w:val="000000" w:themeColor="text1"/>
          <w:sz w:val="20"/>
          <w:szCs w:val="20"/>
          <w:lang w:eastAsia="en-US"/>
        </w:rPr>
        <w:t>[indiquer le lieu de naissance]</w:t>
      </w:r>
      <w:r w:rsidRPr="00D64CC0">
        <w:rPr>
          <w:rFonts w:ascii="Arial" w:eastAsiaTheme="minorHAnsi" w:hAnsi="Arial" w:cs="Arial"/>
          <w:b/>
          <w:bCs/>
          <w:color w:val="000000" w:themeColor="text1"/>
          <w:sz w:val="20"/>
          <w:szCs w:val="20"/>
          <w:lang w:eastAsia="en-US"/>
        </w:rPr>
        <w:fldChar w:fldCharType="end"/>
      </w:r>
      <w:bookmarkEnd w:id="7"/>
      <w:r w:rsidRPr="00D64CC0">
        <w:rPr>
          <w:rFonts w:ascii="Arial" w:eastAsiaTheme="minorHAnsi" w:hAnsi="Arial" w:cs="Arial"/>
          <w:color w:val="000000" w:themeColor="text1"/>
          <w:sz w:val="20"/>
          <w:szCs w:val="20"/>
          <w:lang w:eastAsia="en-US"/>
        </w:rPr>
        <w:t xml:space="preserve">, le </w:t>
      </w:r>
      <w:r w:rsidRPr="00D64CC0">
        <w:rPr>
          <w:rFonts w:ascii="Arial" w:eastAsiaTheme="minorHAnsi" w:hAnsi="Arial" w:cs="Arial"/>
          <w:b/>
          <w:bCs/>
          <w:color w:val="000000" w:themeColor="text1"/>
          <w:sz w:val="20"/>
          <w:szCs w:val="20"/>
          <w:lang w:eastAsia="en-US"/>
        </w:rPr>
        <w:fldChar w:fldCharType="begin">
          <w:ffData>
            <w:name w:val="Texte13"/>
            <w:enabled/>
            <w:calcOnExit w:val="0"/>
            <w:textInput>
              <w:default w:val="[indiquer la date de naissance]"/>
            </w:textInput>
          </w:ffData>
        </w:fldChar>
      </w:r>
      <w:bookmarkStart w:id="8" w:name="Texte13"/>
      <w:r w:rsidRPr="00D64CC0">
        <w:rPr>
          <w:rFonts w:ascii="Arial" w:eastAsiaTheme="minorHAnsi" w:hAnsi="Arial" w:cs="Arial"/>
          <w:b/>
          <w:bCs/>
          <w:color w:val="000000" w:themeColor="text1"/>
          <w:sz w:val="20"/>
          <w:szCs w:val="20"/>
          <w:lang w:eastAsia="en-US"/>
        </w:rPr>
        <w:instrText xml:space="preserve"> FORMTEXT </w:instrText>
      </w:r>
      <w:r w:rsidRPr="00D64CC0">
        <w:rPr>
          <w:rFonts w:ascii="Arial" w:eastAsiaTheme="minorHAnsi" w:hAnsi="Arial" w:cs="Arial"/>
          <w:b/>
          <w:bCs/>
          <w:color w:val="000000" w:themeColor="text1"/>
          <w:sz w:val="20"/>
          <w:szCs w:val="20"/>
          <w:lang w:eastAsia="en-US"/>
        </w:rPr>
      </w:r>
      <w:r w:rsidRPr="00D64CC0">
        <w:rPr>
          <w:rFonts w:ascii="Arial" w:eastAsiaTheme="minorHAnsi" w:hAnsi="Arial" w:cs="Arial"/>
          <w:b/>
          <w:bCs/>
          <w:color w:val="000000" w:themeColor="text1"/>
          <w:sz w:val="20"/>
          <w:szCs w:val="20"/>
          <w:lang w:eastAsia="en-US"/>
        </w:rPr>
        <w:fldChar w:fldCharType="separate"/>
      </w:r>
      <w:r w:rsidR="00D64CC0">
        <w:rPr>
          <w:rFonts w:ascii="Arial" w:eastAsiaTheme="minorHAnsi" w:hAnsi="Arial" w:cs="Arial"/>
          <w:b/>
          <w:bCs/>
          <w:noProof/>
          <w:color w:val="000000" w:themeColor="text1"/>
          <w:sz w:val="20"/>
          <w:szCs w:val="20"/>
          <w:lang w:eastAsia="en-US"/>
        </w:rPr>
        <w:t>[indiquer la date de naissance]</w:t>
      </w:r>
      <w:r w:rsidRPr="00D64CC0">
        <w:rPr>
          <w:rFonts w:ascii="Arial" w:eastAsiaTheme="minorHAnsi" w:hAnsi="Arial" w:cs="Arial"/>
          <w:b/>
          <w:bCs/>
          <w:color w:val="000000" w:themeColor="text1"/>
          <w:sz w:val="20"/>
          <w:szCs w:val="20"/>
          <w:lang w:eastAsia="en-US"/>
        </w:rPr>
        <w:fldChar w:fldCharType="end"/>
      </w:r>
      <w:bookmarkEnd w:id="8"/>
      <w:r w:rsidRPr="00D64CC0">
        <w:rPr>
          <w:rFonts w:ascii="Arial" w:eastAsiaTheme="minorHAnsi" w:hAnsi="Arial" w:cs="Arial"/>
          <w:color w:val="000000" w:themeColor="text1"/>
          <w:sz w:val="20"/>
          <w:szCs w:val="20"/>
          <w:lang w:eastAsia="en-US"/>
        </w:rPr>
        <w:t xml:space="preserve"> (RN : </w:t>
      </w:r>
      <w:r w:rsidRPr="00D64CC0">
        <w:rPr>
          <w:rFonts w:ascii="Arial" w:eastAsiaTheme="minorHAnsi" w:hAnsi="Arial" w:cs="Arial"/>
          <w:b/>
          <w:bCs/>
          <w:color w:val="000000" w:themeColor="text1"/>
          <w:sz w:val="20"/>
          <w:szCs w:val="20"/>
          <w:lang w:eastAsia="en-US"/>
        </w:rPr>
        <w:fldChar w:fldCharType="begin">
          <w:ffData>
            <w:name w:val="Texte12"/>
            <w:enabled/>
            <w:calcOnExit w:val="0"/>
            <w:textInput>
              <w:default w:val="[indiquez le n° de registre national]"/>
            </w:textInput>
          </w:ffData>
        </w:fldChar>
      </w:r>
      <w:r w:rsidRPr="00D64CC0">
        <w:rPr>
          <w:rFonts w:ascii="Arial" w:eastAsiaTheme="minorHAnsi" w:hAnsi="Arial" w:cs="Arial"/>
          <w:b/>
          <w:bCs/>
          <w:color w:val="000000" w:themeColor="text1"/>
          <w:sz w:val="20"/>
          <w:szCs w:val="20"/>
          <w:lang w:eastAsia="en-US"/>
        </w:rPr>
        <w:instrText xml:space="preserve"> FORMTEXT </w:instrText>
      </w:r>
      <w:r w:rsidRPr="00D64CC0">
        <w:rPr>
          <w:rFonts w:ascii="Arial" w:eastAsiaTheme="minorHAnsi" w:hAnsi="Arial" w:cs="Arial"/>
          <w:b/>
          <w:bCs/>
          <w:color w:val="000000" w:themeColor="text1"/>
          <w:sz w:val="20"/>
          <w:szCs w:val="20"/>
          <w:lang w:eastAsia="en-US"/>
        </w:rPr>
      </w:r>
      <w:r w:rsidRPr="00D64CC0">
        <w:rPr>
          <w:rFonts w:ascii="Arial" w:eastAsiaTheme="minorHAnsi" w:hAnsi="Arial" w:cs="Arial"/>
          <w:b/>
          <w:bCs/>
          <w:color w:val="000000" w:themeColor="text1"/>
          <w:sz w:val="20"/>
          <w:szCs w:val="20"/>
          <w:lang w:eastAsia="en-US"/>
        </w:rPr>
        <w:fldChar w:fldCharType="separate"/>
      </w:r>
      <w:r w:rsidR="00D64CC0">
        <w:rPr>
          <w:rFonts w:ascii="Arial" w:eastAsiaTheme="minorHAnsi" w:hAnsi="Arial" w:cs="Arial"/>
          <w:b/>
          <w:bCs/>
          <w:noProof/>
          <w:color w:val="000000" w:themeColor="text1"/>
          <w:sz w:val="20"/>
          <w:szCs w:val="20"/>
          <w:lang w:eastAsia="en-US"/>
        </w:rPr>
        <w:t>[indiquez le n° de registre national]</w:t>
      </w:r>
      <w:r w:rsidRPr="00D64CC0">
        <w:rPr>
          <w:rFonts w:ascii="Arial" w:eastAsiaTheme="minorHAnsi" w:hAnsi="Arial" w:cs="Arial"/>
          <w:b/>
          <w:bCs/>
          <w:color w:val="000000" w:themeColor="text1"/>
          <w:sz w:val="20"/>
          <w:szCs w:val="20"/>
          <w:lang w:eastAsia="en-US"/>
        </w:rPr>
        <w:fldChar w:fldCharType="end"/>
      </w:r>
      <w:r w:rsidRPr="00D64CC0">
        <w:rPr>
          <w:rFonts w:ascii="Arial" w:eastAsiaTheme="minorHAnsi" w:hAnsi="Arial" w:cs="Arial"/>
          <w:color w:val="000000" w:themeColor="text1"/>
          <w:sz w:val="20"/>
          <w:szCs w:val="20"/>
          <w:lang w:eastAsia="en-US"/>
        </w:rPr>
        <w:t xml:space="preserve">) et domiciliée(e) à </w:t>
      </w:r>
      <w:r w:rsidRPr="00D64CC0">
        <w:rPr>
          <w:rFonts w:ascii="Arial" w:eastAsiaTheme="minorHAnsi" w:hAnsi="Arial" w:cs="Arial"/>
          <w:b/>
          <w:bCs/>
          <w:color w:val="000000" w:themeColor="text1"/>
          <w:sz w:val="20"/>
          <w:szCs w:val="20"/>
          <w:lang w:eastAsia="en-US"/>
        </w:rPr>
        <w:fldChar w:fldCharType="begin">
          <w:ffData>
            <w:name w:val="Texte14"/>
            <w:enabled/>
            <w:calcOnExit w:val="0"/>
            <w:textInput>
              <w:default w:val="[indiquer l'adresse complète]"/>
            </w:textInput>
          </w:ffData>
        </w:fldChar>
      </w:r>
      <w:bookmarkStart w:id="9" w:name="Texte14"/>
      <w:r w:rsidRPr="00D64CC0">
        <w:rPr>
          <w:rFonts w:ascii="Arial" w:eastAsiaTheme="minorHAnsi" w:hAnsi="Arial" w:cs="Arial"/>
          <w:b/>
          <w:bCs/>
          <w:color w:val="000000" w:themeColor="text1"/>
          <w:sz w:val="20"/>
          <w:szCs w:val="20"/>
          <w:lang w:eastAsia="en-US"/>
        </w:rPr>
        <w:instrText xml:space="preserve"> FORMTEXT </w:instrText>
      </w:r>
      <w:r w:rsidRPr="00D64CC0">
        <w:rPr>
          <w:rFonts w:ascii="Arial" w:eastAsiaTheme="minorHAnsi" w:hAnsi="Arial" w:cs="Arial"/>
          <w:b/>
          <w:bCs/>
          <w:color w:val="000000" w:themeColor="text1"/>
          <w:sz w:val="20"/>
          <w:szCs w:val="20"/>
          <w:lang w:eastAsia="en-US"/>
        </w:rPr>
      </w:r>
      <w:r w:rsidRPr="00D64CC0">
        <w:rPr>
          <w:rFonts w:ascii="Arial" w:eastAsiaTheme="minorHAnsi" w:hAnsi="Arial" w:cs="Arial"/>
          <w:b/>
          <w:bCs/>
          <w:color w:val="000000" w:themeColor="text1"/>
          <w:sz w:val="20"/>
          <w:szCs w:val="20"/>
          <w:lang w:eastAsia="en-US"/>
        </w:rPr>
        <w:fldChar w:fldCharType="separate"/>
      </w:r>
      <w:r w:rsidR="00D64CC0">
        <w:rPr>
          <w:rFonts w:ascii="Arial" w:eastAsiaTheme="minorHAnsi" w:hAnsi="Arial" w:cs="Arial"/>
          <w:b/>
          <w:bCs/>
          <w:noProof/>
          <w:color w:val="000000" w:themeColor="text1"/>
          <w:sz w:val="20"/>
          <w:szCs w:val="20"/>
          <w:lang w:eastAsia="en-US"/>
        </w:rPr>
        <w:t>[indiquer l'adresse complète]</w:t>
      </w:r>
      <w:r w:rsidRPr="00D64CC0">
        <w:rPr>
          <w:rFonts w:ascii="Arial" w:eastAsiaTheme="minorHAnsi" w:hAnsi="Arial" w:cs="Arial"/>
          <w:b/>
          <w:bCs/>
          <w:color w:val="000000" w:themeColor="text1"/>
          <w:sz w:val="20"/>
          <w:szCs w:val="20"/>
          <w:lang w:eastAsia="en-US"/>
        </w:rPr>
        <w:fldChar w:fldCharType="end"/>
      </w:r>
      <w:bookmarkEnd w:id="9"/>
    </w:p>
    <w:p w14:paraId="1E25294E" w14:textId="77777777" w:rsidR="00106820" w:rsidRPr="00D64CC0" w:rsidRDefault="00106820" w:rsidP="00106820">
      <w:pPr>
        <w:spacing w:after="0"/>
        <w:rPr>
          <w:rFonts w:ascii="Arial" w:eastAsiaTheme="minorHAnsi" w:hAnsi="Arial" w:cs="Arial"/>
          <w:color w:val="000000" w:themeColor="text1"/>
          <w:sz w:val="20"/>
          <w:szCs w:val="20"/>
          <w:lang w:eastAsia="en-US"/>
        </w:rPr>
      </w:pPr>
    </w:p>
    <w:p w14:paraId="12AE63DD" w14:textId="77777777" w:rsidR="00106820" w:rsidRPr="00D64CC0" w:rsidRDefault="00106820" w:rsidP="00106820">
      <w:pPr>
        <w:spacing w:after="0"/>
        <w:rPr>
          <w:rFonts w:ascii="Arial" w:eastAsiaTheme="minorHAnsi" w:hAnsi="Arial" w:cs="Arial"/>
          <w:color w:val="000000" w:themeColor="text1"/>
          <w:sz w:val="20"/>
          <w:szCs w:val="20"/>
          <w:lang w:eastAsia="en-US"/>
        </w:rPr>
        <w:sectPr w:rsidR="00106820" w:rsidRPr="00D64CC0" w:rsidSect="00106820">
          <w:headerReference w:type="default" r:id="rId8"/>
          <w:footerReference w:type="default" r:id="rId9"/>
          <w:pgSz w:w="11906" w:h="16838"/>
          <w:pgMar w:top="1417" w:right="1417" w:bottom="1417" w:left="1417" w:header="708" w:footer="708" w:gutter="0"/>
          <w:paperSrc w:first="2" w:other="2"/>
          <w:cols w:space="708"/>
          <w:docGrid w:linePitch="360"/>
        </w:sectPr>
      </w:pPr>
    </w:p>
    <w:p w14:paraId="4739D68C" w14:textId="73A204DB" w:rsidR="00106820" w:rsidRPr="00D64CC0" w:rsidRDefault="00106820" w:rsidP="00106820">
      <w:pPr>
        <w:spacing w:after="0"/>
        <w:rPr>
          <w:rFonts w:ascii="Arial" w:eastAsiaTheme="minorHAnsi" w:hAnsi="Arial" w:cs="Arial"/>
          <w:b/>
          <w:bCs/>
          <w:color w:val="000000" w:themeColor="text1"/>
          <w:sz w:val="20"/>
          <w:szCs w:val="20"/>
          <w:lang w:eastAsia="en-US"/>
        </w:rPr>
        <w:sectPr w:rsidR="00106820" w:rsidRPr="00D64CC0" w:rsidSect="00106820">
          <w:type w:val="continuous"/>
          <w:pgSz w:w="11906" w:h="16838"/>
          <w:pgMar w:top="1417" w:right="1417" w:bottom="1417" w:left="1417" w:header="708" w:footer="708" w:gutter="0"/>
          <w:paperSrc w:first="2" w:other="2"/>
          <w:cols w:space="708"/>
          <w:formProt w:val="0"/>
          <w:docGrid w:linePitch="360"/>
        </w:sectPr>
      </w:pPr>
      <w:r w:rsidRPr="00D64CC0">
        <w:rPr>
          <w:rFonts w:ascii="Arial" w:eastAsiaTheme="minorHAnsi" w:hAnsi="Arial" w:cs="Arial"/>
          <w:b/>
          <w:bCs/>
          <w:color w:val="000000" w:themeColor="text1"/>
          <w:sz w:val="20"/>
          <w:szCs w:val="20"/>
          <w:lang w:eastAsia="en-US"/>
        </w:rPr>
        <w:fldChar w:fldCharType="begin">
          <w:ffData>
            <w:name w:val="ListeDéroulante1"/>
            <w:enabled/>
            <w:calcOnExit w:val="0"/>
            <w:ddList>
              <w:listEntry w:val="Monsieur"/>
              <w:listEntry w:val="Madame"/>
            </w:ddList>
          </w:ffData>
        </w:fldChar>
      </w:r>
      <w:r w:rsidRPr="00D64CC0">
        <w:rPr>
          <w:rFonts w:ascii="Arial" w:eastAsiaTheme="minorHAnsi" w:hAnsi="Arial" w:cs="Arial"/>
          <w:b/>
          <w:bCs/>
          <w:color w:val="000000" w:themeColor="text1"/>
          <w:sz w:val="20"/>
          <w:szCs w:val="20"/>
          <w:lang w:eastAsia="en-US"/>
        </w:rPr>
        <w:instrText xml:space="preserve"> FORMDROPDOWN </w:instrText>
      </w:r>
      <w:r w:rsidR="00D64CC0" w:rsidRPr="00D64CC0">
        <w:rPr>
          <w:rFonts w:ascii="Arial" w:eastAsiaTheme="minorHAnsi" w:hAnsi="Arial" w:cs="Arial"/>
          <w:b/>
          <w:bCs/>
          <w:color w:val="000000" w:themeColor="text1"/>
          <w:sz w:val="20"/>
          <w:szCs w:val="20"/>
          <w:lang w:eastAsia="en-US"/>
        </w:rPr>
      </w:r>
      <w:r w:rsidRPr="00D64CC0">
        <w:rPr>
          <w:rFonts w:ascii="Arial" w:eastAsiaTheme="minorHAnsi" w:hAnsi="Arial" w:cs="Arial"/>
          <w:b/>
          <w:bCs/>
          <w:color w:val="000000" w:themeColor="text1"/>
          <w:sz w:val="20"/>
          <w:szCs w:val="20"/>
          <w:lang w:eastAsia="en-US"/>
        </w:rPr>
        <w:fldChar w:fldCharType="separate"/>
      </w:r>
      <w:r w:rsidRPr="00D64CC0">
        <w:rPr>
          <w:rFonts w:ascii="Arial" w:eastAsiaTheme="minorHAnsi" w:hAnsi="Arial" w:cs="Arial"/>
          <w:b/>
          <w:bCs/>
          <w:color w:val="000000" w:themeColor="text1"/>
          <w:sz w:val="20"/>
          <w:szCs w:val="20"/>
          <w:lang w:eastAsia="en-US"/>
        </w:rPr>
        <w:fldChar w:fldCharType="end"/>
      </w:r>
      <w:r w:rsidRPr="00D64CC0">
        <w:rPr>
          <w:rFonts w:ascii="Arial" w:eastAsiaTheme="minorHAnsi" w:hAnsi="Arial" w:cs="Arial"/>
          <w:b/>
          <w:bCs/>
          <w:color w:val="000000" w:themeColor="text1"/>
          <w:sz w:val="20"/>
          <w:szCs w:val="20"/>
          <w:lang w:eastAsia="en-US"/>
        </w:rPr>
        <w:t xml:space="preserve"> </w:t>
      </w:r>
      <w:r w:rsidRPr="00D64CC0">
        <w:rPr>
          <w:rFonts w:ascii="Arial" w:eastAsiaTheme="minorHAnsi" w:hAnsi="Arial" w:cs="Arial"/>
          <w:b/>
          <w:bCs/>
          <w:color w:val="000000" w:themeColor="text1"/>
          <w:sz w:val="20"/>
          <w:szCs w:val="20"/>
          <w:lang w:eastAsia="en-US"/>
        </w:rPr>
        <w:fldChar w:fldCharType="begin">
          <w:ffData>
            <w:name w:val="Texte1"/>
            <w:enabled/>
            <w:calcOnExit w:val="0"/>
            <w:textInput>
              <w:default w:val="[indiquer le nom et prénoms du premier Bailleur]"/>
            </w:textInput>
          </w:ffData>
        </w:fldChar>
      </w:r>
      <w:r w:rsidRPr="00D64CC0">
        <w:rPr>
          <w:rFonts w:ascii="Arial" w:eastAsiaTheme="minorHAnsi" w:hAnsi="Arial" w:cs="Arial"/>
          <w:b/>
          <w:bCs/>
          <w:color w:val="000000" w:themeColor="text1"/>
          <w:sz w:val="20"/>
          <w:szCs w:val="20"/>
          <w:lang w:eastAsia="en-US"/>
        </w:rPr>
        <w:instrText xml:space="preserve"> FORMTEXT </w:instrText>
      </w:r>
      <w:r w:rsidRPr="00D64CC0">
        <w:rPr>
          <w:rFonts w:ascii="Arial" w:eastAsiaTheme="minorHAnsi" w:hAnsi="Arial" w:cs="Arial"/>
          <w:b/>
          <w:bCs/>
          <w:color w:val="000000" w:themeColor="text1"/>
          <w:sz w:val="20"/>
          <w:szCs w:val="20"/>
          <w:lang w:eastAsia="en-US"/>
        </w:rPr>
      </w:r>
      <w:r w:rsidRPr="00D64CC0">
        <w:rPr>
          <w:rFonts w:ascii="Arial" w:eastAsiaTheme="minorHAnsi" w:hAnsi="Arial" w:cs="Arial"/>
          <w:b/>
          <w:bCs/>
          <w:color w:val="000000" w:themeColor="text1"/>
          <w:sz w:val="20"/>
          <w:szCs w:val="20"/>
          <w:lang w:eastAsia="en-US"/>
        </w:rPr>
        <w:fldChar w:fldCharType="separate"/>
      </w:r>
      <w:r w:rsidR="00D64CC0">
        <w:rPr>
          <w:rFonts w:ascii="Arial" w:eastAsiaTheme="minorHAnsi" w:hAnsi="Arial" w:cs="Arial"/>
          <w:b/>
          <w:bCs/>
          <w:noProof/>
          <w:color w:val="000000" w:themeColor="text1"/>
          <w:sz w:val="20"/>
          <w:szCs w:val="20"/>
          <w:lang w:eastAsia="en-US"/>
        </w:rPr>
        <w:t>[indiquer le nom et prénoms du premier Bailleur]</w:t>
      </w:r>
      <w:r w:rsidRPr="00D64CC0">
        <w:rPr>
          <w:rFonts w:ascii="Arial" w:eastAsiaTheme="minorHAnsi" w:hAnsi="Arial" w:cs="Arial"/>
          <w:b/>
          <w:bCs/>
          <w:color w:val="000000" w:themeColor="text1"/>
          <w:sz w:val="20"/>
          <w:szCs w:val="20"/>
          <w:lang w:eastAsia="en-US"/>
        </w:rPr>
        <w:fldChar w:fldCharType="end"/>
      </w:r>
      <w:r w:rsidRPr="00D64CC0">
        <w:rPr>
          <w:rFonts w:ascii="Arial" w:eastAsiaTheme="minorHAnsi" w:hAnsi="Arial" w:cs="Arial"/>
          <w:color w:val="000000" w:themeColor="text1"/>
          <w:sz w:val="20"/>
          <w:szCs w:val="20"/>
          <w:lang w:eastAsia="en-US"/>
        </w:rPr>
        <w:t xml:space="preserve">, né(e) à </w:t>
      </w:r>
      <w:r w:rsidRPr="00D64CC0">
        <w:rPr>
          <w:rFonts w:ascii="Arial" w:eastAsiaTheme="minorHAnsi" w:hAnsi="Arial" w:cs="Arial"/>
          <w:b/>
          <w:bCs/>
          <w:color w:val="000000" w:themeColor="text1"/>
          <w:sz w:val="20"/>
          <w:szCs w:val="20"/>
          <w:lang w:eastAsia="en-US"/>
        </w:rPr>
        <w:fldChar w:fldCharType="begin">
          <w:ffData>
            <w:name w:val="Texte11"/>
            <w:enabled/>
            <w:calcOnExit w:val="0"/>
            <w:textInput>
              <w:default w:val="[indiquer le lieu de naissance]"/>
            </w:textInput>
          </w:ffData>
        </w:fldChar>
      </w:r>
      <w:r w:rsidRPr="00D64CC0">
        <w:rPr>
          <w:rFonts w:ascii="Arial" w:eastAsiaTheme="minorHAnsi" w:hAnsi="Arial" w:cs="Arial"/>
          <w:b/>
          <w:bCs/>
          <w:color w:val="000000" w:themeColor="text1"/>
          <w:sz w:val="20"/>
          <w:szCs w:val="20"/>
          <w:lang w:eastAsia="en-US"/>
        </w:rPr>
        <w:instrText xml:space="preserve"> FORMTEXT </w:instrText>
      </w:r>
      <w:r w:rsidRPr="00D64CC0">
        <w:rPr>
          <w:rFonts w:ascii="Arial" w:eastAsiaTheme="minorHAnsi" w:hAnsi="Arial" w:cs="Arial"/>
          <w:b/>
          <w:bCs/>
          <w:color w:val="000000" w:themeColor="text1"/>
          <w:sz w:val="20"/>
          <w:szCs w:val="20"/>
          <w:lang w:eastAsia="en-US"/>
        </w:rPr>
      </w:r>
      <w:r w:rsidRPr="00D64CC0">
        <w:rPr>
          <w:rFonts w:ascii="Arial" w:eastAsiaTheme="minorHAnsi" w:hAnsi="Arial" w:cs="Arial"/>
          <w:b/>
          <w:bCs/>
          <w:color w:val="000000" w:themeColor="text1"/>
          <w:sz w:val="20"/>
          <w:szCs w:val="20"/>
          <w:lang w:eastAsia="en-US"/>
        </w:rPr>
        <w:fldChar w:fldCharType="separate"/>
      </w:r>
      <w:r w:rsidR="00D64CC0">
        <w:rPr>
          <w:rFonts w:ascii="Arial" w:eastAsiaTheme="minorHAnsi" w:hAnsi="Arial" w:cs="Arial"/>
          <w:b/>
          <w:bCs/>
          <w:noProof/>
          <w:color w:val="000000" w:themeColor="text1"/>
          <w:sz w:val="20"/>
          <w:szCs w:val="20"/>
          <w:lang w:eastAsia="en-US"/>
        </w:rPr>
        <w:t>[indiquer le lieu de naissance]</w:t>
      </w:r>
      <w:r w:rsidRPr="00D64CC0">
        <w:rPr>
          <w:rFonts w:ascii="Arial" w:eastAsiaTheme="minorHAnsi" w:hAnsi="Arial" w:cs="Arial"/>
          <w:b/>
          <w:bCs/>
          <w:color w:val="000000" w:themeColor="text1"/>
          <w:sz w:val="20"/>
          <w:szCs w:val="20"/>
          <w:lang w:eastAsia="en-US"/>
        </w:rPr>
        <w:fldChar w:fldCharType="end"/>
      </w:r>
      <w:r w:rsidRPr="00D64CC0">
        <w:rPr>
          <w:rFonts w:ascii="Arial" w:eastAsiaTheme="minorHAnsi" w:hAnsi="Arial" w:cs="Arial"/>
          <w:color w:val="000000" w:themeColor="text1"/>
          <w:sz w:val="20"/>
          <w:szCs w:val="20"/>
          <w:lang w:eastAsia="en-US"/>
        </w:rPr>
        <w:t xml:space="preserve">, le </w:t>
      </w:r>
      <w:r w:rsidRPr="00D64CC0">
        <w:rPr>
          <w:rFonts w:ascii="Arial" w:eastAsiaTheme="minorHAnsi" w:hAnsi="Arial" w:cs="Arial"/>
          <w:b/>
          <w:bCs/>
          <w:color w:val="000000" w:themeColor="text1"/>
          <w:sz w:val="20"/>
          <w:szCs w:val="20"/>
          <w:lang w:eastAsia="en-US"/>
        </w:rPr>
        <w:fldChar w:fldCharType="begin">
          <w:ffData>
            <w:name w:val="Texte13"/>
            <w:enabled/>
            <w:calcOnExit w:val="0"/>
            <w:textInput>
              <w:default w:val="[indiquer la date de naissance]"/>
            </w:textInput>
          </w:ffData>
        </w:fldChar>
      </w:r>
      <w:r w:rsidRPr="00D64CC0">
        <w:rPr>
          <w:rFonts w:ascii="Arial" w:eastAsiaTheme="minorHAnsi" w:hAnsi="Arial" w:cs="Arial"/>
          <w:b/>
          <w:bCs/>
          <w:color w:val="000000" w:themeColor="text1"/>
          <w:sz w:val="20"/>
          <w:szCs w:val="20"/>
          <w:lang w:eastAsia="en-US"/>
        </w:rPr>
        <w:instrText xml:space="preserve"> FORMTEXT </w:instrText>
      </w:r>
      <w:r w:rsidRPr="00D64CC0">
        <w:rPr>
          <w:rFonts w:ascii="Arial" w:eastAsiaTheme="minorHAnsi" w:hAnsi="Arial" w:cs="Arial"/>
          <w:b/>
          <w:bCs/>
          <w:color w:val="000000" w:themeColor="text1"/>
          <w:sz w:val="20"/>
          <w:szCs w:val="20"/>
          <w:lang w:eastAsia="en-US"/>
        </w:rPr>
      </w:r>
      <w:r w:rsidRPr="00D64CC0">
        <w:rPr>
          <w:rFonts w:ascii="Arial" w:eastAsiaTheme="minorHAnsi" w:hAnsi="Arial" w:cs="Arial"/>
          <w:b/>
          <w:bCs/>
          <w:color w:val="000000" w:themeColor="text1"/>
          <w:sz w:val="20"/>
          <w:szCs w:val="20"/>
          <w:lang w:eastAsia="en-US"/>
        </w:rPr>
        <w:fldChar w:fldCharType="separate"/>
      </w:r>
      <w:r w:rsidR="00D64CC0">
        <w:rPr>
          <w:rFonts w:ascii="Arial" w:eastAsiaTheme="minorHAnsi" w:hAnsi="Arial" w:cs="Arial"/>
          <w:b/>
          <w:bCs/>
          <w:noProof/>
          <w:color w:val="000000" w:themeColor="text1"/>
          <w:sz w:val="20"/>
          <w:szCs w:val="20"/>
          <w:lang w:eastAsia="en-US"/>
        </w:rPr>
        <w:t>[indiquer la date de naissance]</w:t>
      </w:r>
      <w:r w:rsidRPr="00D64CC0">
        <w:rPr>
          <w:rFonts w:ascii="Arial" w:eastAsiaTheme="minorHAnsi" w:hAnsi="Arial" w:cs="Arial"/>
          <w:b/>
          <w:bCs/>
          <w:color w:val="000000" w:themeColor="text1"/>
          <w:sz w:val="20"/>
          <w:szCs w:val="20"/>
          <w:lang w:eastAsia="en-US"/>
        </w:rPr>
        <w:fldChar w:fldCharType="end"/>
      </w:r>
      <w:r w:rsidRPr="00D64CC0">
        <w:rPr>
          <w:rFonts w:ascii="Arial" w:eastAsiaTheme="minorHAnsi" w:hAnsi="Arial" w:cs="Arial"/>
          <w:color w:val="000000" w:themeColor="text1"/>
          <w:sz w:val="20"/>
          <w:szCs w:val="20"/>
          <w:lang w:eastAsia="en-US"/>
        </w:rPr>
        <w:t xml:space="preserve"> (RN : </w:t>
      </w:r>
      <w:r w:rsidRPr="00D64CC0">
        <w:rPr>
          <w:rFonts w:ascii="Arial" w:eastAsiaTheme="minorHAnsi" w:hAnsi="Arial" w:cs="Arial"/>
          <w:b/>
          <w:bCs/>
          <w:color w:val="000000" w:themeColor="text1"/>
          <w:sz w:val="20"/>
          <w:szCs w:val="20"/>
          <w:lang w:eastAsia="en-US"/>
        </w:rPr>
        <w:fldChar w:fldCharType="begin">
          <w:ffData>
            <w:name w:val="Texte12"/>
            <w:enabled/>
            <w:calcOnExit w:val="0"/>
            <w:textInput>
              <w:default w:val="[indiquez le n° de registre national]"/>
            </w:textInput>
          </w:ffData>
        </w:fldChar>
      </w:r>
      <w:r w:rsidRPr="00D64CC0">
        <w:rPr>
          <w:rFonts w:ascii="Arial" w:eastAsiaTheme="minorHAnsi" w:hAnsi="Arial" w:cs="Arial"/>
          <w:b/>
          <w:bCs/>
          <w:color w:val="000000" w:themeColor="text1"/>
          <w:sz w:val="20"/>
          <w:szCs w:val="20"/>
          <w:lang w:eastAsia="en-US"/>
        </w:rPr>
        <w:instrText xml:space="preserve"> FORMTEXT </w:instrText>
      </w:r>
      <w:r w:rsidRPr="00D64CC0">
        <w:rPr>
          <w:rFonts w:ascii="Arial" w:eastAsiaTheme="minorHAnsi" w:hAnsi="Arial" w:cs="Arial"/>
          <w:b/>
          <w:bCs/>
          <w:color w:val="000000" w:themeColor="text1"/>
          <w:sz w:val="20"/>
          <w:szCs w:val="20"/>
          <w:lang w:eastAsia="en-US"/>
        </w:rPr>
      </w:r>
      <w:r w:rsidRPr="00D64CC0">
        <w:rPr>
          <w:rFonts w:ascii="Arial" w:eastAsiaTheme="minorHAnsi" w:hAnsi="Arial" w:cs="Arial"/>
          <w:b/>
          <w:bCs/>
          <w:color w:val="000000" w:themeColor="text1"/>
          <w:sz w:val="20"/>
          <w:szCs w:val="20"/>
          <w:lang w:eastAsia="en-US"/>
        </w:rPr>
        <w:fldChar w:fldCharType="separate"/>
      </w:r>
      <w:r w:rsidR="00D64CC0">
        <w:rPr>
          <w:rFonts w:ascii="Arial" w:eastAsiaTheme="minorHAnsi" w:hAnsi="Arial" w:cs="Arial"/>
          <w:b/>
          <w:bCs/>
          <w:noProof/>
          <w:color w:val="000000" w:themeColor="text1"/>
          <w:sz w:val="20"/>
          <w:szCs w:val="20"/>
          <w:lang w:eastAsia="en-US"/>
        </w:rPr>
        <w:t>[indiquez le n° de registre national]</w:t>
      </w:r>
      <w:r w:rsidRPr="00D64CC0">
        <w:rPr>
          <w:rFonts w:ascii="Arial" w:eastAsiaTheme="minorHAnsi" w:hAnsi="Arial" w:cs="Arial"/>
          <w:b/>
          <w:bCs/>
          <w:color w:val="000000" w:themeColor="text1"/>
          <w:sz w:val="20"/>
          <w:szCs w:val="20"/>
          <w:lang w:eastAsia="en-US"/>
        </w:rPr>
        <w:fldChar w:fldCharType="end"/>
      </w:r>
      <w:r w:rsidRPr="00D64CC0">
        <w:rPr>
          <w:rFonts w:ascii="Arial" w:eastAsiaTheme="minorHAnsi" w:hAnsi="Arial" w:cs="Arial"/>
          <w:color w:val="000000" w:themeColor="text1"/>
          <w:sz w:val="20"/>
          <w:szCs w:val="20"/>
          <w:lang w:eastAsia="en-US"/>
        </w:rPr>
        <w:t xml:space="preserve">) et domicilié(e) à </w:t>
      </w:r>
      <w:r w:rsidRPr="00D64CC0">
        <w:rPr>
          <w:rFonts w:ascii="Arial" w:eastAsiaTheme="minorHAnsi" w:hAnsi="Arial" w:cs="Arial"/>
          <w:b/>
          <w:bCs/>
          <w:color w:val="000000" w:themeColor="text1"/>
          <w:sz w:val="20"/>
          <w:szCs w:val="20"/>
          <w:lang w:eastAsia="en-US"/>
        </w:rPr>
        <w:fldChar w:fldCharType="begin">
          <w:ffData>
            <w:name w:val="Texte14"/>
            <w:enabled/>
            <w:calcOnExit w:val="0"/>
            <w:textInput>
              <w:default w:val="[indiquer l'adresse complète]"/>
            </w:textInput>
          </w:ffData>
        </w:fldChar>
      </w:r>
      <w:r w:rsidRPr="00D64CC0">
        <w:rPr>
          <w:rFonts w:ascii="Arial" w:eastAsiaTheme="minorHAnsi" w:hAnsi="Arial" w:cs="Arial"/>
          <w:b/>
          <w:bCs/>
          <w:color w:val="000000" w:themeColor="text1"/>
          <w:sz w:val="20"/>
          <w:szCs w:val="20"/>
          <w:lang w:eastAsia="en-US"/>
        </w:rPr>
        <w:instrText xml:space="preserve"> FORMTEXT </w:instrText>
      </w:r>
      <w:r w:rsidRPr="00D64CC0">
        <w:rPr>
          <w:rFonts w:ascii="Arial" w:eastAsiaTheme="minorHAnsi" w:hAnsi="Arial" w:cs="Arial"/>
          <w:b/>
          <w:bCs/>
          <w:color w:val="000000" w:themeColor="text1"/>
          <w:sz w:val="20"/>
          <w:szCs w:val="20"/>
          <w:lang w:eastAsia="en-US"/>
        </w:rPr>
      </w:r>
      <w:r w:rsidRPr="00D64CC0">
        <w:rPr>
          <w:rFonts w:ascii="Arial" w:eastAsiaTheme="minorHAnsi" w:hAnsi="Arial" w:cs="Arial"/>
          <w:b/>
          <w:bCs/>
          <w:color w:val="000000" w:themeColor="text1"/>
          <w:sz w:val="20"/>
          <w:szCs w:val="20"/>
          <w:lang w:eastAsia="en-US"/>
        </w:rPr>
        <w:fldChar w:fldCharType="separate"/>
      </w:r>
      <w:r w:rsidR="00D64CC0">
        <w:rPr>
          <w:rFonts w:ascii="Arial" w:eastAsiaTheme="minorHAnsi" w:hAnsi="Arial" w:cs="Arial"/>
          <w:b/>
          <w:bCs/>
          <w:noProof/>
          <w:color w:val="000000" w:themeColor="text1"/>
          <w:sz w:val="20"/>
          <w:szCs w:val="20"/>
          <w:lang w:eastAsia="en-US"/>
        </w:rPr>
        <w:t>[indiquer l'adresse complète]</w:t>
      </w:r>
      <w:r w:rsidRPr="00D64CC0">
        <w:rPr>
          <w:rFonts w:ascii="Arial" w:eastAsiaTheme="minorHAnsi" w:hAnsi="Arial" w:cs="Arial"/>
          <w:b/>
          <w:bCs/>
          <w:color w:val="000000" w:themeColor="text1"/>
          <w:sz w:val="20"/>
          <w:szCs w:val="20"/>
          <w:lang w:eastAsia="en-US"/>
        </w:rPr>
        <w:fldChar w:fldCharType="end"/>
      </w:r>
    </w:p>
    <w:p w14:paraId="10E89AB8" w14:textId="77777777" w:rsidR="00106820" w:rsidRPr="00D64CC0" w:rsidRDefault="00106820" w:rsidP="00106820">
      <w:pPr>
        <w:spacing w:after="0"/>
        <w:rPr>
          <w:rFonts w:ascii="Arial" w:eastAsiaTheme="minorHAnsi" w:hAnsi="Arial" w:cs="Arial"/>
          <w:color w:val="000000" w:themeColor="text1"/>
          <w:sz w:val="20"/>
          <w:szCs w:val="20"/>
          <w:lang w:eastAsia="en-US"/>
        </w:rPr>
      </w:pPr>
    </w:p>
    <w:p w14:paraId="468440DC" w14:textId="2C096F7C" w:rsidR="00106820" w:rsidRPr="00D64CC0" w:rsidRDefault="00106820" w:rsidP="00106820">
      <w:pPr>
        <w:spacing w:after="0" w:line="240" w:lineRule="auto"/>
        <w:jc w:val="both"/>
        <w:rPr>
          <w:rFonts w:ascii="Arial" w:eastAsiaTheme="minorHAnsi" w:hAnsi="Arial" w:cs="Arial"/>
          <w:color w:val="000000" w:themeColor="text1"/>
          <w:sz w:val="20"/>
          <w:szCs w:val="20"/>
          <w:lang w:eastAsia="en-US"/>
        </w:rPr>
      </w:pPr>
      <w:r w:rsidRPr="00D64CC0">
        <w:rPr>
          <w:rFonts w:ascii="Arial" w:eastAsiaTheme="minorHAnsi" w:hAnsi="Arial" w:cs="Arial"/>
          <w:color w:val="000000" w:themeColor="text1"/>
          <w:sz w:val="20"/>
          <w:szCs w:val="20"/>
          <w:lang w:eastAsia="en-US"/>
        </w:rPr>
        <w:fldChar w:fldCharType="begin">
          <w:ffData>
            <w:name w:val="CaseACocher2"/>
            <w:enabled/>
            <w:calcOnExit w:val="0"/>
            <w:checkBox>
              <w:sizeAuto/>
              <w:default w:val="0"/>
            </w:checkBox>
          </w:ffData>
        </w:fldChar>
      </w:r>
      <w:bookmarkStart w:id="10" w:name="CaseACocher2"/>
      <w:r w:rsidRPr="00D64CC0">
        <w:rPr>
          <w:rFonts w:ascii="Arial" w:eastAsiaTheme="minorHAnsi" w:hAnsi="Arial" w:cs="Arial"/>
          <w:color w:val="000000" w:themeColor="text1"/>
          <w:sz w:val="20"/>
          <w:szCs w:val="20"/>
          <w:lang w:eastAsia="en-US"/>
        </w:rPr>
        <w:instrText xml:space="preserve"> FORMCHECKBOX </w:instrText>
      </w:r>
      <w:r w:rsidR="00D64CC0" w:rsidRPr="00D64CC0">
        <w:rPr>
          <w:rFonts w:ascii="Arial" w:eastAsiaTheme="minorHAnsi" w:hAnsi="Arial" w:cs="Arial"/>
          <w:color w:val="000000" w:themeColor="text1"/>
          <w:sz w:val="20"/>
          <w:szCs w:val="20"/>
          <w:lang w:eastAsia="en-US"/>
        </w:rPr>
      </w:r>
      <w:r w:rsidRPr="00D64CC0">
        <w:rPr>
          <w:rFonts w:ascii="Arial" w:eastAsiaTheme="minorHAnsi" w:hAnsi="Arial" w:cs="Arial"/>
          <w:color w:val="000000" w:themeColor="text1"/>
          <w:sz w:val="20"/>
          <w:szCs w:val="20"/>
          <w:lang w:eastAsia="en-US"/>
        </w:rPr>
        <w:fldChar w:fldCharType="separate"/>
      </w:r>
      <w:r w:rsidRPr="00D64CC0">
        <w:rPr>
          <w:rFonts w:ascii="Arial" w:eastAsiaTheme="minorHAnsi" w:hAnsi="Arial" w:cs="Arial"/>
          <w:color w:val="000000" w:themeColor="text1"/>
          <w:sz w:val="20"/>
          <w:szCs w:val="20"/>
          <w:lang w:eastAsia="en-US"/>
        </w:rPr>
        <w:fldChar w:fldCharType="end"/>
      </w:r>
      <w:bookmarkEnd w:id="10"/>
      <w:r w:rsidRPr="00D64CC0">
        <w:rPr>
          <w:rFonts w:ascii="Arial" w:eastAsiaTheme="minorHAnsi" w:hAnsi="Arial" w:cs="Arial"/>
          <w:color w:val="000000" w:themeColor="text1"/>
          <w:sz w:val="20"/>
          <w:szCs w:val="20"/>
          <w:lang w:eastAsia="en-US"/>
        </w:rPr>
        <w:t xml:space="preserve"> S’il s’agit d’une personne morale (dénomination sociale de la personne morale) : </w:t>
      </w:r>
    </w:p>
    <w:p w14:paraId="5AB924B7" w14:textId="49814C0E" w:rsidR="00106820" w:rsidRPr="00D64CC0" w:rsidRDefault="00106820" w:rsidP="00106820">
      <w:pPr>
        <w:spacing w:after="0" w:line="240" w:lineRule="auto"/>
        <w:jc w:val="both"/>
        <w:rPr>
          <w:rFonts w:ascii="Arial" w:eastAsiaTheme="minorHAnsi" w:hAnsi="Arial" w:cs="Arial"/>
          <w:b/>
          <w:bCs/>
          <w:color w:val="000000" w:themeColor="text1"/>
          <w:sz w:val="20"/>
          <w:szCs w:val="20"/>
          <w:lang w:eastAsia="en-US"/>
        </w:rPr>
      </w:pPr>
      <w:r w:rsidRPr="00D64CC0">
        <w:rPr>
          <w:rFonts w:ascii="Arial" w:eastAsiaTheme="minorHAnsi" w:hAnsi="Arial" w:cs="Arial"/>
          <w:b/>
          <w:bCs/>
          <w:color w:val="000000" w:themeColor="text1"/>
          <w:sz w:val="20"/>
          <w:szCs w:val="20"/>
          <w:lang w:eastAsia="en-US"/>
        </w:rPr>
        <w:fldChar w:fldCharType="begin">
          <w:ffData>
            <w:name w:val="Texte6"/>
            <w:enabled/>
            <w:calcOnExit w:val="0"/>
            <w:textInput>
              <w:default w:val="[Indiquer la dénomination sociale de la personne morale et sa forme juridique (SRL, SA, ASBL...]"/>
            </w:textInput>
          </w:ffData>
        </w:fldChar>
      </w:r>
      <w:bookmarkStart w:id="11" w:name="Texte6"/>
      <w:r w:rsidRPr="00D64CC0">
        <w:rPr>
          <w:rFonts w:ascii="Arial" w:eastAsiaTheme="minorHAnsi" w:hAnsi="Arial" w:cs="Arial"/>
          <w:b/>
          <w:bCs/>
          <w:color w:val="000000" w:themeColor="text1"/>
          <w:sz w:val="20"/>
          <w:szCs w:val="20"/>
          <w:lang w:eastAsia="en-US"/>
        </w:rPr>
        <w:instrText xml:space="preserve"> FORMTEXT </w:instrText>
      </w:r>
      <w:r w:rsidRPr="00D64CC0">
        <w:rPr>
          <w:rFonts w:ascii="Arial" w:eastAsiaTheme="minorHAnsi" w:hAnsi="Arial" w:cs="Arial"/>
          <w:b/>
          <w:bCs/>
          <w:color w:val="000000" w:themeColor="text1"/>
          <w:sz w:val="20"/>
          <w:szCs w:val="20"/>
          <w:lang w:eastAsia="en-US"/>
        </w:rPr>
      </w:r>
      <w:r w:rsidRPr="00D64CC0">
        <w:rPr>
          <w:rFonts w:ascii="Arial" w:eastAsiaTheme="minorHAnsi" w:hAnsi="Arial" w:cs="Arial"/>
          <w:b/>
          <w:bCs/>
          <w:color w:val="000000" w:themeColor="text1"/>
          <w:sz w:val="20"/>
          <w:szCs w:val="20"/>
          <w:lang w:eastAsia="en-US"/>
        </w:rPr>
        <w:fldChar w:fldCharType="separate"/>
      </w:r>
      <w:r w:rsidR="00D64CC0">
        <w:rPr>
          <w:rFonts w:ascii="Arial" w:eastAsiaTheme="minorHAnsi" w:hAnsi="Arial" w:cs="Arial"/>
          <w:b/>
          <w:bCs/>
          <w:noProof/>
          <w:color w:val="000000" w:themeColor="text1"/>
          <w:sz w:val="20"/>
          <w:szCs w:val="20"/>
          <w:lang w:eastAsia="en-US"/>
        </w:rPr>
        <w:t>[Indiquer la dénomination sociale de la personne morale et sa forme juridique (SRL, SA, ASBL...]</w:t>
      </w:r>
      <w:r w:rsidRPr="00D64CC0">
        <w:rPr>
          <w:rFonts w:ascii="Arial" w:eastAsiaTheme="minorHAnsi" w:hAnsi="Arial" w:cs="Arial"/>
          <w:b/>
          <w:bCs/>
          <w:color w:val="000000" w:themeColor="text1"/>
          <w:sz w:val="20"/>
          <w:szCs w:val="20"/>
          <w:lang w:eastAsia="en-US"/>
        </w:rPr>
        <w:fldChar w:fldCharType="end"/>
      </w:r>
      <w:bookmarkEnd w:id="11"/>
      <w:r w:rsidRPr="00D64CC0">
        <w:rPr>
          <w:rFonts w:ascii="Arial" w:eastAsiaTheme="minorHAnsi" w:hAnsi="Arial" w:cs="Arial"/>
          <w:b/>
          <w:bCs/>
          <w:color w:val="000000" w:themeColor="text1"/>
          <w:sz w:val="20"/>
          <w:szCs w:val="20"/>
          <w:lang w:eastAsia="en-US"/>
        </w:rPr>
        <w:t xml:space="preserve">, </w:t>
      </w:r>
      <w:r w:rsidRPr="00D64CC0">
        <w:rPr>
          <w:rFonts w:ascii="Arial" w:eastAsiaTheme="minorHAnsi" w:hAnsi="Arial" w:cs="Arial"/>
          <w:color w:val="000000" w:themeColor="text1"/>
          <w:sz w:val="20"/>
          <w:szCs w:val="20"/>
          <w:lang w:eastAsia="en-US"/>
        </w:rPr>
        <w:t xml:space="preserve">dont le siège social sis </w:t>
      </w:r>
      <w:r w:rsidRPr="00D64CC0">
        <w:rPr>
          <w:rFonts w:ascii="Arial" w:eastAsiaTheme="minorHAnsi" w:hAnsi="Arial" w:cs="Arial"/>
          <w:b/>
          <w:bCs/>
          <w:color w:val="000000" w:themeColor="text1"/>
          <w:sz w:val="20"/>
          <w:szCs w:val="20"/>
          <w:lang w:eastAsia="en-US"/>
        </w:rPr>
        <w:fldChar w:fldCharType="begin">
          <w:ffData>
            <w:name w:val="Texte7"/>
            <w:enabled/>
            <w:calcOnExit w:val="0"/>
            <w:textInput>
              <w:default w:val="[indiquer l'adresse complète du siège sociale]"/>
            </w:textInput>
          </w:ffData>
        </w:fldChar>
      </w:r>
      <w:bookmarkStart w:id="12" w:name="Texte7"/>
      <w:r w:rsidRPr="00D64CC0">
        <w:rPr>
          <w:rFonts w:ascii="Arial" w:eastAsiaTheme="minorHAnsi" w:hAnsi="Arial" w:cs="Arial"/>
          <w:b/>
          <w:bCs/>
          <w:color w:val="000000" w:themeColor="text1"/>
          <w:sz w:val="20"/>
          <w:szCs w:val="20"/>
          <w:lang w:eastAsia="en-US"/>
        </w:rPr>
        <w:instrText xml:space="preserve"> FORMTEXT </w:instrText>
      </w:r>
      <w:r w:rsidRPr="00D64CC0">
        <w:rPr>
          <w:rFonts w:ascii="Arial" w:eastAsiaTheme="minorHAnsi" w:hAnsi="Arial" w:cs="Arial"/>
          <w:b/>
          <w:bCs/>
          <w:color w:val="000000" w:themeColor="text1"/>
          <w:sz w:val="20"/>
          <w:szCs w:val="20"/>
          <w:lang w:eastAsia="en-US"/>
        </w:rPr>
      </w:r>
      <w:r w:rsidRPr="00D64CC0">
        <w:rPr>
          <w:rFonts w:ascii="Arial" w:eastAsiaTheme="minorHAnsi" w:hAnsi="Arial" w:cs="Arial"/>
          <w:b/>
          <w:bCs/>
          <w:color w:val="000000" w:themeColor="text1"/>
          <w:sz w:val="20"/>
          <w:szCs w:val="20"/>
          <w:lang w:eastAsia="en-US"/>
        </w:rPr>
        <w:fldChar w:fldCharType="separate"/>
      </w:r>
      <w:r w:rsidR="00D64CC0">
        <w:rPr>
          <w:rFonts w:ascii="Arial" w:eastAsiaTheme="minorHAnsi" w:hAnsi="Arial" w:cs="Arial"/>
          <w:b/>
          <w:bCs/>
          <w:noProof/>
          <w:color w:val="000000" w:themeColor="text1"/>
          <w:sz w:val="20"/>
          <w:szCs w:val="20"/>
          <w:lang w:eastAsia="en-US"/>
        </w:rPr>
        <w:t>[indiquer l'adresse complète du siège sociale]</w:t>
      </w:r>
      <w:r w:rsidRPr="00D64CC0">
        <w:rPr>
          <w:rFonts w:ascii="Arial" w:eastAsiaTheme="minorHAnsi" w:hAnsi="Arial" w:cs="Arial"/>
          <w:b/>
          <w:bCs/>
          <w:color w:val="000000" w:themeColor="text1"/>
          <w:sz w:val="20"/>
          <w:szCs w:val="20"/>
          <w:lang w:eastAsia="en-US"/>
        </w:rPr>
        <w:fldChar w:fldCharType="end"/>
      </w:r>
      <w:bookmarkEnd w:id="12"/>
      <w:r w:rsidRPr="00D64CC0">
        <w:rPr>
          <w:rFonts w:ascii="Arial" w:eastAsiaTheme="minorHAnsi" w:hAnsi="Arial" w:cs="Arial"/>
          <w:b/>
          <w:bCs/>
          <w:color w:val="000000" w:themeColor="text1"/>
          <w:sz w:val="20"/>
          <w:szCs w:val="20"/>
          <w:lang w:eastAsia="en-US"/>
        </w:rPr>
        <w:t xml:space="preserve">. </w:t>
      </w:r>
    </w:p>
    <w:p w14:paraId="0BC276CC" w14:textId="77777777" w:rsidR="00106820" w:rsidRPr="00D64CC0" w:rsidRDefault="00106820" w:rsidP="00106820">
      <w:pPr>
        <w:spacing w:after="0" w:line="240" w:lineRule="auto"/>
        <w:jc w:val="both"/>
        <w:rPr>
          <w:rFonts w:ascii="Arial" w:eastAsiaTheme="minorHAnsi" w:hAnsi="Arial" w:cs="Arial"/>
          <w:color w:val="000000" w:themeColor="text1"/>
          <w:sz w:val="20"/>
          <w:szCs w:val="20"/>
          <w:lang w:eastAsia="en-US"/>
        </w:rPr>
      </w:pPr>
    </w:p>
    <w:p w14:paraId="3E541C51" w14:textId="008FB3D0" w:rsidR="00106820" w:rsidRPr="00D64CC0" w:rsidRDefault="00106820" w:rsidP="00106820">
      <w:pPr>
        <w:spacing w:after="0" w:line="240" w:lineRule="auto"/>
        <w:jc w:val="both"/>
        <w:rPr>
          <w:rFonts w:ascii="Arial" w:eastAsiaTheme="minorHAnsi" w:hAnsi="Arial" w:cs="Arial"/>
          <w:b/>
          <w:bCs/>
          <w:color w:val="000000" w:themeColor="text1"/>
          <w:sz w:val="20"/>
          <w:szCs w:val="20"/>
          <w:lang w:eastAsia="en-US"/>
        </w:rPr>
      </w:pPr>
      <w:r w:rsidRPr="00D64CC0">
        <w:rPr>
          <w:rFonts w:ascii="Arial" w:eastAsiaTheme="minorHAnsi" w:hAnsi="Arial" w:cs="Arial"/>
          <w:color w:val="000000" w:themeColor="text1"/>
          <w:sz w:val="20"/>
          <w:szCs w:val="20"/>
          <w:lang w:eastAsia="en-US"/>
        </w:rPr>
        <w:t xml:space="preserve">Immatriculée à la Banque-Carrefour des Entreprises sous le numéro </w:t>
      </w:r>
      <w:r w:rsidRPr="00D64CC0">
        <w:rPr>
          <w:rFonts w:ascii="Arial" w:eastAsiaTheme="minorHAnsi" w:hAnsi="Arial" w:cs="Arial"/>
          <w:b/>
          <w:bCs/>
          <w:color w:val="000000" w:themeColor="text1"/>
          <w:sz w:val="20"/>
          <w:szCs w:val="20"/>
          <w:lang w:eastAsia="en-US"/>
        </w:rPr>
        <w:fldChar w:fldCharType="begin">
          <w:ffData>
            <w:name w:val="Texte8"/>
            <w:enabled/>
            <w:calcOnExit w:val="0"/>
            <w:textInput>
              <w:default w:val="[indiquer le numéro d'entreprise]"/>
            </w:textInput>
          </w:ffData>
        </w:fldChar>
      </w:r>
      <w:bookmarkStart w:id="13" w:name="Texte8"/>
      <w:r w:rsidRPr="00D64CC0">
        <w:rPr>
          <w:rFonts w:ascii="Arial" w:eastAsiaTheme="minorHAnsi" w:hAnsi="Arial" w:cs="Arial"/>
          <w:b/>
          <w:bCs/>
          <w:color w:val="000000" w:themeColor="text1"/>
          <w:sz w:val="20"/>
          <w:szCs w:val="20"/>
          <w:lang w:eastAsia="en-US"/>
        </w:rPr>
        <w:instrText xml:space="preserve"> FORMTEXT </w:instrText>
      </w:r>
      <w:r w:rsidRPr="00D64CC0">
        <w:rPr>
          <w:rFonts w:ascii="Arial" w:eastAsiaTheme="minorHAnsi" w:hAnsi="Arial" w:cs="Arial"/>
          <w:b/>
          <w:bCs/>
          <w:color w:val="000000" w:themeColor="text1"/>
          <w:sz w:val="20"/>
          <w:szCs w:val="20"/>
          <w:lang w:eastAsia="en-US"/>
        </w:rPr>
      </w:r>
      <w:r w:rsidRPr="00D64CC0">
        <w:rPr>
          <w:rFonts w:ascii="Arial" w:eastAsiaTheme="minorHAnsi" w:hAnsi="Arial" w:cs="Arial"/>
          <w:b/>
          <w:bCs/>
          <w:color w:val="000000" w:themeColor="text1"/>
          <w:sz w:val="20"/>
          <w:szCs w:val="20"/>
          <w:lang w:eastAsia="en-US"/>
        </w:rPr>
        <w:fldChar w:fldCharType="separate"/>
      </w:r>
      <w:r w:rsidR="00D64CC0">
        <w:rPr>
          <w:rFonts w:ascii="Arial" w:eastAsiaTheme="minorHAnsi" w:hAnsi="Arial" w:cs="Arial"/>
          <w:b/>
          <w:bCs/>
          <w:noProof/>
          <w:color w:val="000000" w:themeColor="text1"/>
          <w:sz w:val="20"/>
          <w:szCs w:val="20"/>
          <w:lang w:eastAsia="en-US"/>
        </w:rPr>
        <w:t>[indiquer le numéro d'entreprise]</w:t>
      </w:r>
      <w:r w:rsidRPr="00D64CC0">
        <w:rPr>
          <w:rFonts w:ascii="Arial" w:eastAsiaTheme="minorHAnsi" w:hAnsi="Arial" w:cs="Arial"/>
          <w:b/>
          <w:bCs/>
          <w:color w:val="000000" w:themeColor="text1"/>
          <w:sz w:val="20"/>
          <w:szCs w:val="20"/>
          <w:lang w:eastAsia="en-US"/>
        </w:rPr>
        <w:fldChar w:fldCharType="end"/>
      </w:r>
      <w:bookmarkEnd w:id="13"/>
    </w:p>
    <w:p w14:paraId="3BCF2FB6" w14:textId="77777777" w:rsidR="00106820" w:rsidRPr="00D64CC0" w:rsidRDefault="00106820" w:rsidP="00106820">
      <w:pPr>
        <w:spacing w:after="0" w:line="240" w:lineRule="auto"/>
        <w:jc w:val="both"/>
        <w:rPr>
          <w:rFonts w:ascii="Arial" w:eastAsiaTheme="minorHAnsi" w:hAnsi="Arial" w:cs="Arial"/>
          <w:b/>
          <w:bCs/>
          <w:color w:val="000000" w:themeColor="text1"/>
          <w:sz w:val="20"/>
          <w:szCs w:val="20"/>
          <w:lang w:eastAsia="en-US"/>
        </w:rPr>
      </w:pPr>
    </w:p>
    <w:p w14:paraId="16661C41" w14:textId="532F89C5" w:rsidR="00106820" w:rsidRPr="00D64CC0" w:rsidRDefault="00106820" w:rsidP="00106820">
      <w:pPr>
        <w:spacing w:after="0" w:line="240" w:lineRule="auto"/>
        <w:jc w:val="both"/>
        <w:rPr>
          <w:rFonts w:ascii="Arial" w:eastAsiaTheme="minorHAnsi" w:hAnsi="Arial" w:cs="Arial"/>
          <w:b/>
          <w:bCs/>
          <w:color w:val="000000" w:themeColor="text1"/>
          <w:sz w:val="20"/>
          <w:szCs w:val="20"/>
          <w:lang w:eastAsia="en-US"/>
        </w:rPr>
      </w:pPr>
      <w:r w:rsidRPr="00D64CC0">
        <w:rPr>
          <w:rFonts w:ascii="Arial" w:eastAsiaTheme="minorHAnsi" w:hAnsi="Arial" w:cs="Arial"/>
          <w:color w:val="000000" w:themeColor="text1"/>
          <w:sz w:val="20"/>
          <w:szCs w:val="20"/>
          <w:lang w:eastAsia="en-US"/>
        </w:rPr>
        <w:t xml:space="preserve">Ici représentée par </w:t>
      </w:r>
      <w:r w:rsidRPr="00D64CC0">
        <w:rPr>
          <w:rFonts w:ascii="Arial" w:eastAsiaTheme="minorHAnsi" w:hAnsi="Arial" w:cs="Arial"/>
          <w:b/>
          <w:bCs/>
          <w:color w:val="000000" w:themeColor="text1"/>
          <w:sz w:val="20"/>
          <w:szCs w:val="20"/>
          <w:lang w:eastAsia="en-US"/>
        </w:rPr>
        <w:fldChar w:fldCharType="begin">
          <w:ffData>
            <w:name w:val="Texte9"/>
            <w:enabled/>
            <w:calcOnExit w:val="0"/>
            <w:textInput>
              <w:default w:val="[indiquer les nom et prénoms du représentant de l'entreprise]"/>
            </w:textInput>
          </w:ffData>
        </w:fldChar>
      </w:r>
      <w:bookmarkStart w:id="14" w:name="Texte9"/>
      <w:r w:rsidRPr="00D64CC0">
        <w:rPr>
          <w:rFonts w:ascii="Arial" w:eastAsiaTheme="minorHAnsi" w:hAnsi="Arial" w:cs="Arial"/>
          <w:b/>
          <w:bCs/>
          <w:color w:val="000000" w:themeColor="text1"/>
          <w:sz w:val="20"/>
          <w:szCs w:val="20"/>
          <w:lang w:eastAsia="en-US"/>
        </w:rPr>
        <w:instrText xml:space="preserve"> FORMTEXT </w:instrText>
      </w:r>
      <w:r w:rsidRPr="00D64CC0">
        <w:rPr>
          <w:rFonts w:ascii="Arial" w:eastAsiaTheme="minorHAnsi" w:hAnsi="Arial" w:cs="Arial"/>
          <w:b/>
          <w:bCs/>
          <w:color w:val="000000" w:themeColor="text1"/>
          <w:sz w:val="20"/>
          <w:szCs w:val="20"/>
          <w:lang w:eastAsia="en-US"/>
        </w:rPr>
      </w:r>
      <w:r w:rsidRPr="00D64CC0">
        <w:rPr>
          <w:rFonts w:ascii="Arial" w:eastAsiaTheme="minorHAnsi" w:hAnsi="Arial" w:cs="Arial"/>
          <w:b/>
          <w:bCs/>
          <w:color w:val="000000" w:themeColor="text1"/>
          <w:sz w:val="20"/>
          <w:szCs w:val="20"/>
          <w:lang w:eastAsia="en-US"/>
        </w:rPr>
        <w:fldChar w:fldCharType="separate"/>
      </w:r>
      <w:r w:rsidR="00D64CC0">
        <w:rPr>
          <w:rFonts w:ascii="Arial" w:eastAsiaTheme="minorHAnsi" w:hAnsi="Arial" w:cs="Arial"/>
          <w:b/>
          <w:bCs/>
          <w:noProof/>
          <w:color w:val="000000" w:themeColor="text1"/>
          <w:sz w:val="20"/>
          <w:szCs w:val="20"/>
          <w:lang w:eastAsia="en-US"/>
        </w:rPr>
        <w:t>[indiquer les nom et prénoms du représentant de l'entreprise]</w:t>
      </w:r>
      <w:r w:rsidRPr="00D64CC0">
        <w:rPr>
          <w:rFonts w:ascii="Arial" w:eastAsiaTheme="minorHAnsi" w:hAnsi="Arial" w:cs="Arial"/>
          <w:b/>
          <w:bCs/>
          <w:color w:val="000000" w:themeColor="text1"/>
          <w:sz w:val="20"/>
          <w:szCs w:val="20"/>
          <w:lang w:eastAsia="en-US"/>
        </w:rPr>
        <w:fldChar w:fldCharType="end"/>
      </w:r>
      <w:bookmarkEnd w:id="14"/>
      <w:r w:rsidRPr="00D64CC0">
        <w:rPr>
          <w:rFonts w:ascii="Arial" w:eastAsiaTheme="minorHAnsi" w:hAnsi="Arial" w:cs="Arial"/>
          <w:color w:val="000000" w:themeColor="text1"/>
          <w:sz w:val="20"/>
          <w:szCs w:val="20"/>
          <w:lang w:eastAsia="en-US"/>
        </w:rPr>
        <w:t xml:space="preserve">, agissant en qualité de </w:t>
      </w:r>
      <w:r w:rsidRPr="00D64CC0">
        <w:rPr>
          <w:rFonts w:ascii="Arial" w:eastAsiaTheme="minorHAnsi" w:hAnsi="Arial" w:cs="Arial"/>
          <w:b/>
          <w:bCs/>
          <w:color w:val="000000" w:themeColor="text1"/>
          <w:sz w:val="20"/>
          <w:szCs w:val="20"/>
          <w:lang w:eastAsia="en-US"/>
        </w:rPr>
        <w:fldChar w:fldCharType="begin">
          <w:ffData>
            <w:name w:val="Texte10"/>
            <w:enabled/>
            <w:calcOnExit w:val="0"/>
            <w:textInput>
              <w:default w:val="[indiquer la qualité du représentant de l'entreprise]"/>
            </w:textInput>
          </w:ffData>
        </w:fldChar>
      </w:r>
      <w:bookmarkStart w:id="15" w:name="Texte10"/>
      <w:r w:rsidRPr="00D64CC0">
        <w:rPr>
          <w:rFonts w:ascii="Arial" w:eastAsiaTheme="minorHAnsi" w:hAnsi="Arial" w:cs="Arial"/>
          <w:b/>
          <w:bCs/>
          <w:color w:val="000000" w:themeColor="text1"/>
          <w:sz w:val="20"/>
          <w:szCs w:val="20"/>
          <w:lang w:eastAsia="en-US"/>
        </w:rPr>
        <w:instrText xml:space="preserve"> FORMTEXT </w:instrText>
      </w:r>
      <w:r w:rsidRPr="00D64CC0">
        <w:rPr>
          <w:rFonts w:ascii="Arial" w:eastAsiaTheme="minorHAnsi" w:hAnsi="Arial" w:cs="Arial"/>
          <w:b/>
          <w:bCs/>
          <w:color w:val="000000" w:themeColor="text1"/>
          <w:sz w:val="20"/>
          <w:szCs w:val="20"/>
          <w:lang w:eastAsia="en-US"/>
        </w:rPr>
      </w:r>
      <w:r w:rsidRPr="00D64CC0">
        <w:rPr>
          <w:rFonts w:ascii="Arial" w:eastAsiaTheme="minorHAnsi" w:hAnsi="Arial" w:cs="Arial"/>
          <w:b/>
          <w:bCs/>
          <w:color w:val="000000" w:themeColor="text1"/>
          <w:sz w:val="20"/>
          <w:szCs w:val="20"/>
          <w:lang w:eastAsia="en-US"/>
        </w:rPr>
        <w:fldChar w:fldCharType="separate"/>
      </w:r>
      <w:r w:rsidR="00D64CC0">
        <w:rPr>
          <w:rFonts w:ascii="Arial" w:eastAsiaTheme="minorHAnsi" w:hAnsi="Arial" w:cs="Arial"/>
          <w:b/>
          <w:bCs/>
          <w:noProof/>
          <w:color w:val="000000" w:themeColor="text1"/>
          <w:sz w:val="20"/>
          <w:szCs w:val="20"/>
          <w:lang w:eastAsia="en-US"/>
        </w:rPr>
        <w:t>[indiquer la qualité du représentant de l'entreprise]</w:t>
      </w:r>
      <w:r w:rsidRPr="00D64CC0">
        <w:rPr>
          <w:rFonts w:ascii="Arial" w:eastAsiaTheme="minorHAnsi" w:hAnsi="Arial" w:cs="Arial"/>
          <w:b/>
          <w:bCs/>
          <w:color w:val="000000" w:themeColor="text1"/>
          <w:sz w:val="20"/>
          <w:szCs w:val="20"/>
          <w:lang w:eastAsia="en-US"/>
        </w:rPr>
        <w:fldChar w:fldCharType="end"/>
      </w:r>
      <w:bookmarkEnd w:id="15"/>
    </w:p>
    <w:p w14:paraId="6656B9DC" w14:textId="77777777" w:rsidR="00106820" w:rsidRPr="00D64CC0" w:rsidRDefault="00106820" w:rsidP="00106820">
      <w:pPr>
        <w:spacing w:after="0" w:line="240" w:lineRule="auto"/>
        <w:jc w:val="both"/>
        <w:rPr>
          <w:rFonts w:ascii="Arial" w:eastAsiaTheme="minorHAnsi" w:hAnsi="Arial" w:cs="Arial"/>
          <w:color w:val="000000" w:themeColor="text1"/>
          <w:sz w:val="20"/>
          <w:szCs w:val="20"/>
          <w:lang w:eastAsia="en-US"/>
        </w:rPr>
      </w:pPr>
    </w:p>
    <w:p w14:paraId="28251B5E" w14:textId="77777777" w:rsidR="00106820" w:rsidRPr="00D64CC0" w:rsidRDefault="00106820" w:rsidP="00106820">
      <w:pPr>
        <w:rPr>
          <w:rFonts w:ascii="Arial" w:eastAsiaTheme="minorHAnsi" w:hAnsi="Arial" w:cs="Arial"/>
          <w:color w:val="000000" w:themeColor="text1"/>
          <w:sz w:val="20"/>
          <w:szCs w:val="20"/>
          <w:lang w:eastAsia="en-US"/>
        </w:rPr>
      </w:pPr>
      <w:r w:rsidRPr="00D64CC0">
        <w:rPr>
          <w:rFonts w:ascii="Arial" w:eastAsiaTheme="minorHAnsi" w:hAnsi="Arial" w:cs="Arial"/>
          <w:color w:val="000000" w:themeColor="text1"/>
          <w:sz w:val="20"/>
          <w:szCs w:val="20"/>
          <w:lang w:eastAsia="en-US"/>
        </w:rPr>
        <w:t>ET</w:t>
      </w:r>
    </w:p>
    <w:p w14:paraId="3297B4F3" w14:textId="77777777" w:rsidR="00106820" w:rsidRPr="00D64CC0" w:rsidRDefault="00106820" w:rsidP="00106820">
      <w:pPr>
        <w:rPr>
          <w:rFonts w:ascii="Arial" w:eastAsiaTheme="minorHAnsi" w:hAnsi="Arial" w:cs="Arial"/>
          <w:b/>
          <w:bCs/>
          <w:color w:val="000000" w:themeColor="text1"/>
          <w:sz w:val="20"/>
          <w:szCs w:val="20"/>
          <w:lang w:eastAsia="en-US"/>
        </w:rPr>
      </w:pPr>
      <w:r w:rsidRPr="00D64CC0">
        <w:rPr>
          <w:rFonts w:ascii="Arial" w:eastAsiaTheme="minorHAnsi" w:hAnsi="Arial" w:cs="Arial"/>
          <w:b/>
          <w:bCs/>
          <w:color w:val="000000" w:themeColor="text1"/>
          <w:sz w:val="20"/>
          <w:szCs w:val="20"/>
          <w:lang w:eastAsia="en-US"/>
        </w:rPr>
        <w:t xml:space="preserve">B. Le Preneur </w:t>
      </w:r>
    </w:p>
    <w:p w14:paraId="010592EA" w14:textId="7B461343" w:rsidR="00106820" w:rsidRPr="00D64CC0" w:rsidRDefault="00106820" w:rsidP="00106820">
      <w:pPr>
        <w:contextualSpacing/>
        <w:rPr>
          <w:rFonts w:ascii="Arial" w:eastAsiaTheme="minorHAnsi" w:hAnsi="Arial" w:cs="Arial"/>
          <w:color w:val="000000" w:themeColor="text1"/>
          <w:sz w:val="20"/>
          <w:szCs w:val="20"/>
          <w:lang w:eastAsia="en-US"/>
        </w:rPr>
      </w:pPr>
      <w:r w:rsidRPr="00D64CC0">
        <w:rPr>
          <w:rFonts w:ascii="Arial" w:eastAsiaTheme="minorHAnsi" w:hAnsi="Arial" w:cs="Arial"/>
          <w:color w:val="000000" w:themeColor="text1"/>
          <w:sz w:val="20"/>
          <w:szCs w:val="20"/>
          <w:lang w:eastAsia="en-US"/>
        </w:rPr>
        <w:fldChar w:fldCharType="begin">
          <w:ffData>
            <w:name w:val="CaseACocher1"/>
            <w:enabled/>
            <w:calcOnExit w:val="0"/>
            <w:checkBox>
              <w:sizeAuto/>
              <w:default w:val="0"/>
            </w:checkBox>
          </w:ffData>
        </w:fldChar>
      </w:r>
      <w:r w:rsidRPr="00D64CC0">
        <w:rPr>
          <w:rFonts w:ascii="Arial" w:eastAsiaTheme="minorHAnsi" w:hAnsi="Arial" w:cs="Arial"/>
          <w:color w:val="000000" w:themeColor="text1"/>
          <w:sz w:val="20"/>
          <w:szCs w:val="20"/>
          <w:lang w:eastAsia="en-US"/>
        </w:rPr>
        <w:instrText xml:space="preserve"> FORMCHECKBOX </w:instrText>
      </w:r>
      <w:r w:rsidR="00D64CC0" w:rsidRPr="00D64CC0">
        <w:rPr>
          <w:rFonts w:ascii="Arial" w:eastAsiaTheme="minorHAnsi" w:hAnsi="Arial" w:cs="Arial"/>
          <w:color w:val="000000" w:themeColor="text1"/>
          <w:sz w:val="20"/>
          <w:szCs w:val="20"/>
          <w:lang w:eastAsia="en-US"/>
        </w:rPr>
      </w:r>
      <w:r w:rsidRPr="00D64CC0">
        <w:rPr>
          <w:rFonts w:ascii="Arial" w:eastAsiaTheme="minorHAnsi" w:hAnsi="Arial" w:cs="Arial"/>
          <w:color w:val="000000" w:themeColor="text1"/>
          <w:sz w:val="20"/>
          <w:szCs w:val="20"/>
          <w:lang w:eastAsia="en-US"/>
        </w:rPr>
        <w:fldChar w:fldCharType="separate"/>
      </w:r>
      <w:r w:rsidRPr="00D64CC0">
        <w:rPr>
          <w:rFonts w:ascii="Arial" w:eastAsiaTheme="minorHAnsi" w:hAnsi="Arial" w:cs="Arial"/>
          <w:color w:val="000000" w:themeColor="text1"/>
          <w:sz w:val="20"/>
          <w:szCs w:val="20"/>
          <w:lang w:eastAsia="en-US"/>
        </w:rPr>
        <w:fldChar w:fldCharType="end"/>
      </w:r>
      <w:r w:rsidRPr="00D64CC0">
        <w:rPr>
          <w:rFonts w:ascii="Arial" w:eastAsiaTheme="minorHAnsi" w:hAnsi="Arial" w:cs="Arial"/>
          <w:color w:val="000000" w:themeColor="text1"/>
          <w:sz w:val="20"/>
          <w:szCs w:val="20"/>
          <w:lang w:eastAsia="en-US"/>
        </w:rPr>
        <w:t xml:space="preserve"> S’il s’agit d’une personne physique (nom, prénom, deuxième prénom du ou des bailleur(s))</w:t>
      </w:r>
      <w:r w:rsidRPr="00D64CC0">
        <w:rPr>
          <w:rFonts w:ascii="Arial" w:eastAsiaTheme="minorHAnsi" w:hAnsi="Arial" w:cs="Arial"/>
          <w:i/>
          <w:color w:val="000000" w:themeColor="text1"/>
          <w:sz w:val="20"/>
          <w:szCs w:val="20"/>
          <w:lang w:eastAsia="en-US"/>
        </w:rPr>
        <w:t xml:space="preserve"> </w:t>
      </w:r>
      <w:r w:rsidRPr="00D64CC0">
        <w:rPr>
          <w:rFonts w:ascii="Arial" w:eastAsiaTheme="minorHAnsi" w:hAnsi="Arial" w:cs="Arial"/>
          <w:color w:val="000000" w:themeColor="text1"/>
          <w:sz w:val="20"/>
          <w:szCs w:val="20"/>
          <w:lang w:eastAsia="en-US"/>
        </w:rPr>
        <w:t xml:space="preserve">: </w:t>
      </w:r>
    </w:p>
    <w:p w14:paraId="4DE1DD2B" w14:textId="11951860" w:rsidR="00106820" w:rsidRPr="00D64CC0" w:rsidRDefault="00106820" w:rsidP="00106820">
      <w:pPr>
        <w:spacing w:after="0"/>
        <w:contextualSpacing/>
        <w:rPr>
          <w:rFonts w:ascii="Arial" w:eastAsiaTheme="minorHAnsi" w:hAnsi="Arial" w:cs="Arial"/>
          <w:color w:val="000000" w:themeColor="text1"/>
          <w:sz w:val="20"/>
          <w:szCs w:val="20"/>
          <w:lang w:eastAsia="en-US"/>
        </w:rPr>
      </w:pPr>
      <w:r w:rsidRPr="00D64CC0">
        <w:rPr>
          <w:rFonts w:ascii="Arial" w:eastAsiaTheme="minorHAnsi" w:hAnsi="Arial" w:cs="Arial"/>
          <w:b/>
          <w:bCs/>
          <w:color w:val="000000" w:themeColor="text1"/>
          <w:sz w:val="20"/>
          <w:szCs w:val="20"/>
          <w:lang w:eastAsia="en-US"/>
        </w:rPr>
        <w:fldChar w:fldCharType="begin">
          <w:ffData>
            <w:name w:val="ListeDéroulante1"/>
            <w:enabled/>
            <w:calcOnExit w:val="0"/>
            <w:ddList>
              <w:listEntry w:val="Monsieur"/>
              <w:listEntry w:val="Madame"/>
            </w:ddList>
          </w:ffData>
        </w:fldChar>
      </w:r>
      <w:r w:rsidRPr="00D64CC0">
        <w:rPr>
          <w:rFonts w:ascii="Arial" w:eastAsiaTheme="minorHAnsi" w:hAnsi="Arial" w:cs="Arial"/>
          <w:b/>
          <w:bCs/>
          <w:color w:val="000000" w:themeColor="text1"/>
          <w:sz w:val="20"/>
          <w:szCs w:val="20"/>
          <w:lang w:eastAsia="en-US"/>
        </w:rPr>
        <w:instrText xml:space="preserve"> FORMDROPDOWN </w:instrText>
      </w:r>
      <w:r w:rsidR="00D64CC0" w:rsidRPr="00D64CC0">
        <w:rPr>
          <w:rFonts w:ascii="Arial" w:eastAsiaTheme="minorHAnsi" w:hAnsi="Arial" w:cs="Arial"/>
          <w:b/>
          <w:bCs/>
          <w:color w:val="000000" w:themeColor="text1"/>
          <w:sz w:val="20"/>
          <w:szCs w:val="20"/>
          <w:lang w:eastAsia="en-US"/>
        </w:rPr>
      </w:r>
      <w:r w:rsidRPr="00D64CC0">
        <w:rPr>
          <w:rFonts w:ascii="Arial" w:eastAsiaTheme="minorHAnsi" w:hAnsi="Arial" w:cs="Arial"/>
          <w:b/>
          <w:bCs/>
          <w:color w:val="000000" w:themeColor="text1"/>
          <w:sz w:val="20"/>
          <w:szCs w:val="20"/>
          <w:lang w:eastAsia="en-US"/>
        </w:rPr>
        <w:fldChar w:fldCharType="separate"/>
      </w:r>
      <w:r w:rsidRPr="00D64CC0">
        <w:rPr>
          <w:rFonts w:ascii="Arial" w:eastAsiaTheme="minorHAnsi" w:hAnsi="Arial" w:cs="Arial"/>
          <w:b/>
          <w:bCs/>
          <w:color w:val="000000" w:themeColor="text1"/>
          <w:sz w:val="20"/>
          <w:szCs w:val="20"/>
          <w:lang w:eastAsia="en-US"/>
        </w:rPr>
        <w:fldChar w:fldCharType="end"/>
      </w:r>
      <w:r w:rsidRPr="00D64CC0">
        <w:rPr>
          <w:rFonts w:ascii="Arial" w:eastAsiaTheme="minorHAnsi" w:hAnsi="Arial" w:cs="Arial"/>
          <w:b/>
          <w:bCs/>
          <w:color w:val="000000" w:themeColor="text1"/>
          <w:sz w:val="20"/>
          <w:szCs w:val="20"/>
          <w:lang w:eastAsia="en-US"/>
        </w:rPr>
        <w:t xml:space="preserve"> </w:t>
      </w:r>
      <w:r w:rsidRPr="00D64CC0">
        <w:rPr>
          <w:rFonts w:ascii="Arial" w:eastAsiaTheme="minorHAnsi" w:hAnsi="Arial" w:cs="Arial"/>
          <w:b/>
          <w:bCs/>
          <w:color w:val="000000" w:themeColor="text1"/>
          <w:sz w:val="20"/>
          <w:szCs w:val="20"/>
          <w:lang w:eastAsia="en-US"/>
        </w:rPr>
        <w:fldChar w:fldCharType="begin">
          <w:ffData>
            <w:name w:val="Texte1"/>
            <w:enabled/>
            <w:calcOnExit w:val="0"/>
            <w:textInput>
              <w:default w:val="[indiquer le nom et prénoms du premier Bailleur]"/>
            </w:textInput>
          </w:ffData>
        </w:fldChar>
      </w:r>
      <w:r w:rsidRPr="00D64CC0">
        <w:rPr>
          <w:rFonts w:ascii="Arial" w:eastAsiaTheme="minorHAnsi" w:hAnsi="Arial" w:cs="Arial"/>
          <w:b/>
          <w:bCs/>
          <w:color w:val="000000" w:themeColor="text1"/>
          <w:sz w:val="20"/>
          <w:szCs w:val="20"/>
          <w:lang w:eastAsia="en-US"/>
        </w:rPr>
        <w:instrText xml:space="preserve"> FORMTEXT </w:instrText>
      </w:r>
      <w:r w:rsidRPr="00D64CC0">
        <w:rPr>
          <w:rFonts w:ascii="Arial" w:eastAsiaTheme="minorHAnsi" w:hAnsi="Arial" w:cs="Arial"/>
          <w:b/>
          <w:bCs/>
          <w:color w:val="000000" w:themeColor="text1"/>
          <w:sz w:val="20"/>
          <w:szCs w:val="20"/>
          <w:lang w:eastAsia="en-US"/>
        </w:rPr>
      </w:r>
      <w:r w:rsidRPr="00D64CC0">
        <w:rPr>
          <w:rFonts w:ascii="Arial" w:eastAsiaTheme="minorHAnsi" w:hAnsi="Arial" w:cs="Arial"/>
          <w:b/>
          <w:bCs/>
          <w:color w:val="000000" w:themeColor="text1"/>
          <w:sz w:val="20"/>
          <w:szCs w:val="20"/>
          <w:lang w:eastAsia="en-US"/>
        </w:rPr>
        <w:fldChar w:fldCharType="separate"/>
      </w:r>
      <w:r w:rsidR="00D64CC0">
        <w:rPr>
          <w:rFonts w:ascii="Arial" w:eastAsiaTheme="minorHAnsi" w:hAnsi="Arial" w:cs="Arial"/>
          <w:b/>
          <w:bCs/>
          <w:noProof/>
          <w:color w:val="000000" w:themeColor="text1"/>
          <w:sz w:val="20"/>
          <w:szCs w:val="20"/>
          <w:lang w:eastAsia="en-US"/>
        </w:rPr>
        <w:t>[indiquer le nom et prénoms du premier Bailleur]</w:t>
      </w:r>
      <w:r w:rsidRPr="00D64CC0">
        <w:rPr>
          <w:rFonts w:ascii="Arial" w:eastAsiaTheme="minorHAnsi" w:hAnsi="Arial" w:cs="Arial"/>
          <w:b/>
          <w:bCs/>
          <w:color w:val="000000" w:themeColor="text1"/>
          <w:sz w:val="20"/>
          <w:szCs w:val="20"/>
          <w:lang w:eastAsia="en-US"/>
        </w:rPr>
        <w:fldChar w:fldCharType="end"/>
      </w:r>
      <w:r w:rsidRPr="00D64CC0">
        <w:rPr>
          <w:rFonts w:ascii="Arial" w:eastAsiaTheme="minorHAnsi" w:hAnsi="Arial" w:cs="Arial"/>
          <w:color w:val="000000" w:themeColor="text1"/>
          <w:sz w:val="20"/>
          <w:szCs w:val="20"/>
          <w:lang w:eastAsia="en-US"/>
        </w:rPr>
        <w:t xml:space="preserve">, né(e) à </w:t>
      </w:r>
      <w:r w:rsidRPr="00D64CC0">
        <w:rPr>
          <w:rFonts w:ascii="Arial" w:eastAsiaTheme="minorHAnsi" w:hAnsi="Arial" w:cs="Arial"/>
          <w:b/>
          <w:bCs/>
          <w:color w:val="000000" w:themeColor="text1"/>
          <w:sz w:val="20"/>
          <w:szCs w:val="20"/>
          <w:lang w:eastAsia="en-US"/>
        </w:rPr>
        <w:fldChar w:fldCharType="begin">
          <w:ffData>
            <w:name w:val="Texte11"/>
            <w:enabled/>
            <w:calcOnExit w:val="0"/>
            <w:textInput>
              <w:default w:val="[indiquer le lieu de naissance]"/>
            </w:textInput>
          </w:ffData>
        </w:fldChar>
      </w:r>
      <w:r w:rsidRPr="00D64CC0">
        <w:rPr>
          <w:rFonts w:ascii="Arial" w:eastAsiaTheme="minorHAnsi" w:hAnsi="Arial" w:cs="Arial"/>
          <w:b/>
          <w:bCs/>
          <w:color w:val="000000" w:themeColor="text1"/>
          <w:sz w:val="20"/>
          <w:szCs w:val="20"/>
          <w:lang w:eastAsia="en-US"/>
        </w:rPr>
        <w:instrText xml:space="preserve"> FORMTEXT </w:instrText>
      </w:r>
      <w:r w:rsidRPr="00D64CC0">
        <w:rPr>
          <w:rFonts w:ascii="Arial" w:eastAsiaTheme="minorHAnsi" w:hAnsi="Arial" w:cs="Arial"/>
          <w:b/>
          <w:bCs/>
          <w:color w:val="000000" w:themeColor="text1"/>
          <w:sz w:val="20"/>
          <w:szCs w:val="20"/>
          <w:lang w:eastAsia="en-US"/>
        </w:rPr>
      </w:r>
      <w:r w:rsidRPr="00D64CC0">
        <w:rPr>
          <w:rFonts w:ascii="Arial" w:eastAsiaTheme="minorHAnsi" w:hAnsi="Arial" w:cs="Arial"/>
          <w:b/>
          <w:bCs/>
          <w:color w:val="000000" w:themeColor="text1"/>
          <w:sz w:val="20"/>
          <w:szCs w:val="20"/>
          <w:lang w:eastAsia="en-US"/>
        </w:rPr>
        <w:fldChar w:fldCharType="separate"/>
      </w:r>
      <w:r w:rsidR="00D64CC0">
        <w:rPr>
          <w:rFonts w:ascii="Arial" w:eastAsiaTheme="minorHAnsi" w:hAnsi="Arial" w:cs="Arial"/>
          <w:b/>
          <w:bCs/>
          <w:noProof/>
          <w:color w:val="000000" w:themeColor="text1"/>
          <w:sz w:val="20"/>
          <w:szCs w:val="20"/>
          <w:lang w:eastAsia="en-US"/>
        </w:rPr>
        <w:t>[indiquer le lieu de naissance]</w:t>
      </w:r>
      <w:r w:rsidRPr="00D64CC0">
        <w:rPr>
          <w:rFonts w:ascii="Arial" w:eastAsiaTheme="minorHAnsi" w:hAnsi="Arial" w:cs="Arial"/>
          <w:b/>
          <w:bCs/>
          <w:color w:val="000000" w:themeColor="text1"/>
          <w:sz w:val="20"/>
          <w:szCs w:val="20"/>
          <w:lang w:eastAsia="en-US"/>
        </w:rPr>
        <w:fldChar w:fldCharType="end"/>
      </w:r>
      <w:r w:rsidRPr="00D64CC0">
        <w:rPr>
          <w:rFonts w:ascii="Arial" w:eastAsiaTheme="minorHAnsi" w:hAnsi="Arial" w:cs="Arial"/>
          <w:color w:val="000000" w:themeColor="text1"/>
          <w:sz w:val="20"/>
          <w:szCs w:val="20"/>
          <w:lang w:eastAsia="en-US"/>
        </w:rPr>
        <w:t xml:space="preserve">, le </w:t>
      </w:r>
      <w:r w:rsidRPr="00D64CC0">
        <w:rPr>
          <w:rFonts w:ascii="Arial" w:eastAsiaTheme="minorHAnsi" w:hAnsi="Arial" w:cs="Arial"/>
          <w:b/>
          <w:bCs/>
          <w:color w:val="000000" w:themeColor="text1"/>
          <w:sz w:val="20"/>
          <w:szCs w:val="20"/>
          <w:lang w:eastAsia="en-US"/>
        </w:rPr>
        <w:fldChar w:fldCharType="begin">
          <w:ffData>
            <w:name w:val="Texte13"/>
            <w:enabled/>
            <w:calcOnExit w:val="0"/>
            <w:textInput>
              <w:default w:val="[indiquer la date de naissance]"/>
            </w:textInput>
          </w:ffData>
        </w:fldChar>
      </w:r>
      <w:r w:rsidRPr="00D64CC0">
        <w:rPr>
          <w:rFonts w:ascii="Arial" w:eastAsiaTheme="minorHAnsi" w:hAnsi="Arial" w:cs="Arial"/>
          <w:b/>
          <w:bCs/>
          <w:color w:val="000000" w:themeColor="text1"/>
          <w:sz w:val="20"/>
          <w:szCs w:val="20"/>
          <w:lang w:eastAsia="en-US"/>
        </w:rPr>
        <w:instrText xml:space="preserve"> FORMTEXT </w:instrText>
      </w:r>
      <w:r w:rsidRPr="00D64CC0">
        <w:rPr>
          <w:rFonts w:ascii="Arial" w:eastAsiaTheme="minorHAnsi" w:hAnsi="Arial" w:cs="Arial"/>
          <w:b/>
          <w:bCs/>
          <w:color w:val="000000" w:themeColor="text1"/>
          <w:sz w:val="20"/>
          <w:szCs w:val="20"/>
          <w:lang w:eastAsia="en-US"/>
        </w:rPr>
      </w:r>
      <w:r w:rsidRPr="00D64CC0">
        <w:rPr>
          <w:rFonts w:ascii="Arial" w:eastAsiaTheme="minorHAnsi" w:hAnsi="Arial" w:cs="Arial"/>
          <w:b/>
          <w:bCs/>
          <w:color w:val="000000" w:themeColor="text1"/>
          <w:sz w:val="20"/>
          <w:szCs w:val="20"/>
          <w:lang w:eastAsia="en-US"/>
        </w:rPr>
        <w:fldChar w:fldCharType="separate"/>
      </w:r>
      <w:r w:rsidR="00D64CC0">
        <w:rPr>
          <w:rFonts w:ascii="Arial" w:eastAsiaTheme="minorHAnsi" w:hAnsi="Arial" w:cs="Arial"/>
          <w:b/>
          <w:bCs/>
          <w:noProof/>
          <w:color w:val="000000" w:themeColor="text1"/>
          <w:sz w:val="20"/>
          <w:szCs w:val="20"/>
          <w:lang w:eastAsia="en-US"/>
        </w:rPr>
        <w:t>[indiquer la date de naissance]</w:t>
      </w:r>
      <w:r w:rsidRPr="00D64CC0">
        <w:rPr>
          <w:rFonts w:ascii="Arial" w:eastAsiaTheme="minorHAnsi" w:hAnsi="Arial" w:cs="Arial"/>
          <w:b/>
          <w:bCs/>
          <w:color w:val="000000" w:themeColor="text1"/>
          <w:sz w:val="20"/>
          <w:szCs w:val="20"/>
          <w:lang w:eastAsia="en-US"/>
        </w:rPr>
        <w:fldChar w:fldCharType="end"/>
      </w:r>
      <w:r w:rsidRPr="00D64CC0">
        <w:rPr>
          <w:rFonts w:ascii="Arial" w:eastAsiaTheme="minorHAnsi" w:hAnsi="Arial" w:cs="Arial"/>
          <w:color w:val="000000" w:themeColor="text1"/>
          <w:sz w:val="20"/>
          <w:szCs w:val="20"/>
          <w:lang w:eastAsia="en-US"/>
        </w:rPr>
        <w:t xml:space="preserve"> (RN : </w:t>
      </w:r>
      <w:r w:rsidRPr="00D64CC0">
        <w:rPr>
          <w:rFonts w:ascii="Arial" w:eastAsiaTheme="minorHAnsi" w:hAnsi="Arial" w:cs="Arial"/>
          <w:b/>
          <w:bCs/>
          <w:color w:val="000000" w:themeColor="text1"/>
          <w:sz w:val="20"/>
          <w:szCs w:val="20"/>
          <w:lang w:eastAsia="en-US"/>
        </w:rPr>
        <w:fldChar w:fldCharType="begin">
          <w:ffData>
            <w:name w:val="Texte12"/>
            <w:enabled/>
            <w:calcOnExit w:val="0"/>
            <w:textInput>
              <w:default w:val="[indiquez le n° de registre national]"/>
            </w:textInput>
          </w:ffData>
        </w:fldChar>
      </w:r>
      <w:r w:rsidRPr="00D64CC0">
        <w:rPr>
          <w:rFonts w:ascii="Arial" w:eastAsiaTheme="minorHAnsi" w:hAnsi="Arial" w:cs="Arial"/>
          <w:b/>
          <w:bCs/>
          <w:color w:val="000000" w:themeColor="text1"/>
          <w:sz w:val="20"/>
          <w:szCs w:val="20"/>
          <w:lang w:eastAsia="en-US"/>
        </w:rPr>
        <w:instrText xml:space="preserve"> FORMTEXT </w:instrText>
      </w:r>
      <w:r w:rsidRPr="00D64CC0">
        <w:rPr>
          <w:rFonts w:ascii="Arial" w:eastAsiaTheme="minorHAnsi" w:hAnsi="Arial" w:cs="Arial"/>
          <w:b/>
          <w:bCs/>
          <w:color w:val="000000" w:themeColor="text1"/>
          <w:sz w:val="20"/>
          <w:szCs w:val="20"/>
          <w:lang w:eastAsia="en-US"/>
        </w:rPr>
      </w:r>
      <w:r w:rsidRPr="00D64CC0">
        <w:rPr>
          <w:rFonts w:ascii="Arial" w:eastAsiaTheme="minorHAnsi" w:hAnsi="Arial" w:cs="Arial"/>
          <w:b/>
          <w:bCs/>
          <w:color w:val="000000" w:themeColor="text1"/>
          <w:sz w:val="20"/>
          <w:szCs w:val="20"/>
          <w:lang w:eastAsia="en-US"/>
        </w:rPr>
        <w:fldChar w:fldCharType="separate"/>
      </w:r>
      <w:r w:rsidR="00D64CC0">
        <w:rPr>
          <w:rFonts w:ascii="Arial" w:eastAsiaTheme="minorHAnsi" w:hAnsi="Arial" w:cs="Arial"/>
          <w:b/>
          <w:bCs/>
          <w:noProof/>
          <w:color w:val="000000" w:themeColor="text1"/>
          <w:sz w:val="20"/>
          <w:szCs w:val="20"/>
          <w:lang w:eastAsia="en-US"/>
        </w:rPr>
        <w:t>[indiquez le n° de registre national]</w:t>
      </w:r>
      <w:r w:rsidRPr="00D64CC0">
        <w:rPr>
          <w:rFonts w:ascii="Arial" w:eastAsiaTheme="minorHAnsi" w:hAnsi="Arial" w:cs="Arial"/>
          <w:b/>
          <w:bCs/>
          <w:color w:val="000000" w:themeColor="text1"/>
          <w:sz w:val="20"/>
          <w:szCs w:val="20"/>
          <w:lang w:eastAsia="en-US"/>
        </w:rPr>
        <w:fldChar w:fldCharType="end"/>
      </w:r>
      <w:r w:rsidRPr="00D64CC0">
        <w:rPr>
          <w:rFonts w:ascii="Arial" w:eastAsiaTheme="minorHAnsi" w:hAnsi="Arial" w:cs="Arial"/>
          <w:color w:val="000000" w:themeColor="text1"/>
          <w:sz w:val="20"/>
          <w:szCs w:val="20"/>
          <w:lang w:eastAsia="en-US"/>
        </w:rPr>
        <w:t xml:space="preserve">) et domicilié(e) à </w:t>
      </w:r>
      <w:r w:rsidRPr="00D64CC0">
        <w:rPr>
          <w:rFonts w:ascii="Arial" w:eastAsiaTheme="minorHAnsi" w:hAnsi="Arial" w:cs="Arial"/>
          <w:b/>
          <w:bCs/>
          <w:color w:val="000000" w:themeColor="text1"/>
          <w:sz w:val="20"/>
          <w:szCs w:val="20"/>
          <w:lang w:eastAsia="en-US"/>
        </w:rPr>
        <w:fldChar w:fldCharType="begin">
          <w:ffData>
            <w:name w:val="Texte14"/>
            <w:enabled/>
            <w:calcOnExit w:val="0"/>
            <w:textInput>
              <w:default w:val="[indiquer l'adresse complète]"/>
            </w:textInput>
          </w:ffData>
        </w:fldChar>
      </w:r>
      <w:r w:rsidRPr="00D64CC0">
        <w:rPr>
          <w:rFonts w:ascii="Arial" w:eastAsiaTheme="minorHAnsi" w:hAnsi="Arial" w:cs="Arial"/>
          <w:b/>
          <w:bCs/>
          <w:color w:val="000000" w:themeColor="text1"/>
          <w:sz w:val="20"/>
          <w:szCs w:val="20"/>
          <w:lang w:eastAsia="en-US"/>
        </w:rPr>
        <w:instrText xml:space="preserve"> FORMTEXT </w:instrText>
      </w:r>
      <w:r w:rsidRPr="00D64CC0">
        <w:rPr>
          <w:rFonts w:ascii="Arial" w:eastAsiaTheme="minorHAnsi" w:hAnsi="Arial" w:cs="Arial"/>
          <w:b/>
          <w:bCs/>
          <w:color w:val="000000" w:themeColor="text1"/>
          <w:sz w:val="20"/>
          <w:szCs w:val="20"/>
          <w:lang w:eastAsia="en-US"/>
        </w:rPr>
      </w:r>
      <w:r w:rsidRPr="00D64CC0">
        <w:rPr>
          <w:rFonts w:ascii="Arial" w:eastAsiaTheme="minorHAnsi" w:hAnsi="Arial" w:cs="Arial"/>
          <w:b/>
          <w:bCs/>
          <w:color w:val="000000" w:themeColor="text1"/>
          <w:sz w:val="20"/>
          <w:szCs w:val="20"/>
          <w:lang w:eastAsia="en-US"/>
        </w:rPr>
        <w:fldChar w:fldCharType="separate"/>
      </w:r>
      <w:r w:rsidR="00D64CC0">
        <w:rPr>
          <w:rFonts w:ascii="Arial" w:eastAsiaTheme="minorHAnsi" w:hAnsi="Arial" w:cs="Arial"/>
          <w:b/>
          <w:bCs/>
          <w:noProof/>
          <w:color w:val="000000" w:themeColor="text1"/>
          <w:sz w:val="20"/>
          <w:szCs w:val="20"/>
          <w:lang w:eastAsia="en-US"/>
        </w:rPr>
        <w:t>[indiquer l'adresse complète]</w:t>
      </w:r>
      <w:r w:rsidRPr="00D64CC0">
        <w:rPr>
          <w:rFonts w:ascii="Arial" w:eastAsiaTheme="minorHAnsi" w:hAnsi="Arial" w:cs="Arial"/>
          <w:b/>
          <w:bCs/>
          <w:color w:val="000000" w:themeColor="text1"/>
          <w:sz w:val="20"/>
          <w:szCs w:val="20"/>
          <w:lang w:eastAsia="en-US"/>
        </w:rPr>
        <w:fldChar w:fldCharType="end"/>
      </w:r>
    </w:p>
    <w:p w14:paraId="6CEEA35F" w14:textId="77777777" w:rsidR="00106820" w:rsidRPr="00D64CC0" w:rsidRDefault="00106820" w:rsidP="00106820">
      <w:pPr>
        <w:spacing w:after="0"/>
        <w:contextualSpacing/>
        <w:rPr>
          <w:rFonts w:ascii="Arial" w:eastAsiaTheme="minorHAnsi" w:hAnsi="Arial" w:cs="Arial"/>
          <w:color w:val="000000" w:themeColor="text1"/>
          <w:sz w:val="20"/>
          <w:szCs w:val="20"/>
          <w:lang w:eastAsia="en-US"/>
        </w:rPr>
      </w:pPr>
    </w:p>
    <w:p w14:paraId="19FE5645" w14:textId="77777777" w:rsidR="00106820" w:rsidRPr="00D64CC0" w:rsidRDefault="00106820" w:rsidP="00106820">
      <w:pPr>
        <w:numPr>
          <w:ilvl w:val="0"/>
          <w:numId w:val="4"/>
        </w:numPr>
        <w:spacing w:after="0"/>
        <w:ind w:left="0"/>
        <w:contextualSpacing/>
        <w:rPr>
          <w:rFonts w:ascii="Arial" w:eastAsiaTheme="minorHAnsi" w:hAnsi="Arial" w:cs="Arial"/>
          <w:color w:val="000000" w:themeColor="text1"/>
          <w:sz w:val="20"/>
          <w:szCs w:val="20"/>
          <w:lang w:eastAsia="en-US"/>
        </w:rPr>
        <w:sectPr w:rsidR="00106820" w:rsidRPr="00D64CC0" w:rsidSect="00106820">
          <w:footerReference w:type="default" r:id="rId10"/>
          <w:type w:val="continuous"/>
          <w:pgSz w:w="11906" w:h="16838"/>
          <w:pgMar w:top="1417" w:right="1417" w:bottom="1417" w:left="1417" w:header="708" w:footer="708" w:gutter="0"/>
          <w:paperSrc w:first="2" w:other="2"/>
          <w:cols w:space="708"/>
          <w:docGrid w:linePitch="360"/>
        </w:sectPr>
      </w:pPr>
    </w:p>
    <w:p w14:paraId="4D4057FA" w14:textId="403F986A" w:rsidR="00106820" w:rsidRPr="00D64CC0" w:rsidRDefault="00106820" w:rsidP="00106820">
      <w:pPr>
        <w:spacing w:after="0"/>
        <w:contextualSpacing/>
        <w:rPr>
          <w:rFonts w:ascii="Arial" w:eastAsiaTheme="minorHAnsi" w:hAnsi="Arial" w:cs="Arial"/>
          <w:b/>
          <w:bCs/>
          <w:color w:val="000000" w:themeColor="text1"/>
          <w:sz w:val="20"/>
          <w:szCs w:val="20"/>
          <w:lang w:eastAsia="en-US"/>
        </w:rPr>
        <w:sectPr w:rsidR="00106820" w:rsidRPr="00D64CC0" w:rsidSect="00106820">
          <w:type w:val="continuous"/>
          <w:pgSz w:w="11906" w:h="16838"/>
          <w:pgMar w:top="1417" w:right="1417" w:bottom="1417" w:left="1417" w:header="708" w:footer="708" w:gutter="0"/>
          <w:paperSrc w:first="2" w:other="2"/>
          <w:cols w:space="708"/>
          <w:formProt w:val="0"/>
          <w:docGrid w:linePitch="360"/>
        </w:sectPr>
      </w:pPr>
      <w:r w:rsidRPr="00D64CC0">
        <w:rPr>
          <w:rFonts w:ascii="Arial" w:eastAsiaTheme="minorHAnsi" w:hAnsi="Arial" w:cs="Arial"/>
          <w:b/>
          <w:bCs/>
          <w:color w:val="000000" w:themeColor="text1"/>
          <w:sz w:val="20"/>
          <w:szCs w:val="20"/>
          <w:lang w:eastAsia="en-US"/>
        </w:rPr>
        <w:fldChar w:fldCharType="begin">
          <w:ffData>
            <w:name w:val="ListeDéroulante1"/>
            <w:enabled/>
            <w:calcOnExit w:val="0"/>
            <w:ddList>
              <w:listEntry w:val="Monsieur"/>
              <w:listEntry w:val="Madame"/>
            </w:ddList>
          </w:ffData>
        </w:fldChar>
      </w:r>
      <w:r w:rsidRPr="00D64CC0">
        <w:rPr>
          <w:rFonts w:ascii="Arial" w:eastAsiaTheme="minorHAnsi" w:hAnsi="Arial" w:cs="Arial"/>
          <w:b/>
          <w:bCs/>
          <w:color w:val="000000" w:themeColor="text1"/>
          <w:sz w:val="20"/>
          <w:szCs w:val="20"/>
          <w:lang w:eastAsia="en-US"/>
        </w:rPr>
        <w:instrText xml:space="preserve"> FORMDROPDOWN </w:instrText>
      </w:r>
      <w:r w:rsidR="00D64CC0" w:rsidRPr="00D64CC0">
        <w:rPr>
          <w:rFonts w:ascii="Arial" w:eastAsiaTheme="minorHAnsi" w:hAnsi="Arial" w:cs="Arial"/>
          <w:b/>
          <w:bCs/>
          <w:color w:val="000000" w:themeColor="text1"/>
          <w:sz w:val="20"/>
          <w:szCs w:val="20"/>
          <w:lang w:eastAsia="en-US"/>
        </w:rPr>
      </w:r>
      <w:r w:rsidRPr="00D64CC0">
        <w:rPr>
          <w:rFonts w:ascii="Arial" w:eastAsiaTheme="minorHAnsi" w:hAnsi="Arial" w:cs="Arial"/>
          <w:b/>
          <w:bCs/>
          <w:color w:val="000000" w:themeColor="text1"/>
          <w:sz w:val="20"/>
          <w:szCs w:val="20"/>
          <w:lang w:eastAsia="en-US"/>
        </w:rPr>
        <w:fldChar w:fldCharType="separate"/>
      </w:r>
      <w:r w:rsidRPr="00D64CC0">
        <w:rPr>
          <w:rFonts w:ascii="Arial" w:eastAsiaTheme="minorHAnsi" w:hAnsi="Arial" w:cs="Arial"/>
          <w:b/>
          <w:bCs/>
          <w:color w:val="000000" w:themeColor="text1"/>
          <w:sz w:val="20"/>
          <w:szCs w:val="20"/>
          <w:lang w:eastAsia="en-US"/>
        </w:rPr>
        <w:fldChar w:fldCharType="end"/>
      </w:r>
      <w:r w:rsidRPr="00D64CC0">
        <w:rPr>
          <w:rFonts w:ascii="Arial" w:eastAsiaTheme="minorHAnsi" w:hAnsi="Arial" w:cs="Arial"/>
          <w:b/>
          <w:bCs/>
          <w:color w:val="000000" w:themeColor="text1"/>
          <w:sz w:val="20"/>
          <w:szCs w:val="20"/>
          <w:lang w:eastAsia="en-US"/>
        </w:rPr>
        <w:t xml:space="preserve"> </w:t>
      </w:r>
      <w:r w:rsidRPr="00D64CC0">
        <w:rPr>
          <w:rFonts w:ascii="Arial" w:eastAsiaTheme="minorHAnsi" w:hAnsi="Arial" w:cs="Arial"/>
          <w:b/>
          <w:bCs/>
          <w:color w:val="000000" w:themeColor="text1"/>
          <w:sz w:val="20"/>
          <w:szCs w:val="20"/>
          <w:lang w:eastAsia="en-US"/>
        </w:rPr>
        <w:fldChar w:fldCharType="begin">
          <w:ffData>
            <w:name w:val="Texte1"/>
            <w:enabled/>
            <w:calcOnExit w:val="0"/>
            <w:textInput>
              <w:default w:val="[indiquer le nom et prénoms du premier Bailleur]"/>
            </w:textInput>
          </w:ffData>
        </w:fldChar>
      </w:r>
      <w:r w:rsidRPr="00D64CC0">
        <w:rPr>
          <w:rFonts w:ascii="Arial" w:eastAsiaTheme="minorHAnsi" w:hAnsi="Arial" w:cs="Arial"/>
          <w:b/>
          <w:bCs/>
          <w:color w:val="000000" w:themeColor="text1"/>
          <w:sz w:val="20"/>
          <w:szCs w:val="20"/>
          <w:lang w:eastAsia="en-US"/>
        </w:rPr>
        <w:instrText xml:space="preserve"> FORMTEXT </w:instrText>
      </w:r>
      <w:r w:rsidRPr="00D64CC0">
        <w:rPr>
          <w:rFonts w:ascii="Arial" w:eastAsiaTheme="minorHAnsi" w:hAnsi="Arial" w:cs="Arial"/>
          <w:b/>
          <w:bCs/>
          <w:color w:val="000000" w:themeColor="text1"/>
          <w:sz w:val="20"/>
          <w:szCs w:val="20"/>
          <w:lang w:eastAsia="en-US"/>
        </w:rPr>
      </w:r>
      <w:r w:rsidRPr="00D64CC0">
        <w:rPr>
          <w:rFonts w:ascii="Arial" w:eastAsiaTheme="minorHAnsi" w:hAnsi="Arial" w:cs="Arial"/>
          <w:b/>
          <w:bCs/>
          <w:color w:val="000000" w:themeColor="text1"/>
          <w:sz w:val="20"/>
          <w:szCs w:val="20"/>
          <w:lang w:eastAsia="en-US"/>
        </w:rPr>
        <w:fldChar w:fldCharType="separate"/>
      </w:r>
      <w:r w:rsidR="00D64CC0">
        <w:rPr>
          <w:rFonts w:ascii="Arial" w:eastAsiaTheme="minorHAnsi" w:hAnsi="Arial" w:cs="Arial"/>
          <w:b/>
          <w:bCs/>
          <w:noProof/>
          <w:color w:val="000000" w:themeColor="text1"/>
          <w:sz w:val="20"/>
          <w:szCs w:val="20"/>
          <w:lang w:eastAsia="en-US"/>
        </w:rPr>
        <w:t>[indiquer le nom et prénoms du premier Bailleur]</w:t>
      </w:r>
      <w:r w:rsidRPr="00D64CC0">
        <w:rPr>
          <w:rFonts w:ascii="Arial" w:eastAsiaTheme="minorHAnsi" w:hAnsi="Arial" w:cs="Arial"/>
          <w:b/>
          <w:bCs/>
          <w:color w:val="000000" w:themeColor="text1"/>
          <w:sz w:val="20"/>
          <w:szCs w:val="20"/>
          <w:lang w:eastAsia="en-US"/>
        </w:rPr>
        <w:fldChar w:fldCharType="end"/>
      </w:r>
      <w:r w:rsidRPr="00D64CC0">
        <w:rPr>
          <w:rFonts w:ascii="Arial" w:eastAsiaTheme="minorHAnsi" w:hAnsi="Arial" w:cs="Arial"/>
          <w:color w:val="000000" w:themeColor="text1"/>
          <w:sz w:val="20"/>
          <w:szCs w:val="20"/>
          <w:lang w:eastAsia="en-US"/>
        </w:rPr>
        <w:t xml:space="preserve">, né(e) à </w:t>
      </w:r>
      <w:r w:rsidRPr="00D64CC0">
        <w:rPr>
          <w:rFonts w:ascii="Arial" w:eastAsiaTheme="minorHAnsi" w:hAnsi="Arial" w:cs="Arial"/>
          <w:b/>
          <w:bCs/>
          <w:color w:val="000000" w:themeColor="text1"/>
          <w:sz w:val="20"/>
          <w:szCs w:val="20"/>
          <w:lang w:eastAsia="en-US"/>
        </w:rPr>
        <w:fldChar w:fldCharType="begin">
          <w:ffData>
            <w:name w:val="Texte11"/>
            <w:enabled/>
            <w:calcOnExit w:val="0"/>
            <w:textInput>
              <w:default w:val="[indiquer le lieu de naissance]"/>
            </w:textInput>
          </w:ffData>
        </w:fldChar>
      </w:r>
      <w:r w:rsidRPr="00D64CC0">
        <w:rPr>
          <w:rFonts w:ascii="Arial" w:eastAsiaTheme="minorHAnsi" w:hAnsi="Arial" w:cs="Arial"/>
          <w:b/>
          <w:bCs/>
          <w:color w:val="000000" w:themeColor="text1"/>
          <w:sz w:val="20"/>
          <w:szCs w:val="20"/>
          <w:lang w:eastAsia="en-US"/>
        </w:rPr>
        <w:instrText xml:space="preserve"> FORMTEXT </w:instrText>
      </w:r>
      <w:r w:rsidRPr="00D64CC0">
        <w:rPr>
          <w:rFonts w:ascii="Arial" w:eastAsiaTheme="minorHAnsi" w:hAnsi="Arial" w:cs="Arial"/>
          <w:b/>
          <w:bCs/>
          <w:color w:val="000000" w:themeColor="text1"/>
          <w:sz w:val="20"/>
          <w:szCs w:val="20"/>
          <w:lang w:eastAsia="en-US"/>
        </w:rPr>
      </w:r>
      <w:r w:rsidRPr="00D64CC0">
        <w:rPr>
          <w:rFonts w:ascii="Arial" w:eastAsiaTheme="minorHAnsi" w:hAnsi="Arial" w:cs="Arial"/>
          <w:b/>
          <w:bCs/>
          <w:color w:val="000000" w:themeColor="text1"/>
          <w:sz w:val="20"/>
          <w:szCs w:val="20"/>
          <w:lang w:eastAsia="en-US"/>
        </w:rPr>
        <w:fldChar w:fldCharType="separate"/>
      </w:r>
      <w:r w:rsidR="00D64CC0">
        <w:rPr>
          <w:rFonts w:ascii="Arial" w:eastAsiaTheme="minorHAnsi" w:hAnsi="Arial" w:cs="Arial"/>
          <w:b/>
          <w:bCs/>
          <w:noProof/>
          <w:color w:val="000000" w:themeColor="text1"/>
          <w:sz w:val="20"/>
          <w:szCs w:val="20"/>
          <w:lang w:eastAsia="en-US"/>
        </w:rPr>
        <w:t>[indiquer le lieu de naissance]</w:t>
      </w:r>
      <w:r w:rsidRPr="00D64CC0">
        <w:rPr>
          <w:rFonts w:ascii="Arial" w:eastAsiaTheme="minorHAnsi" w:hAnsi="Arial" w:cs="Arial"/>
          <w:b/>
          <w:bCs/>
          <w:color w:val="000000" w:themeColor="text1"/>
          <w:sz w:val="20"/>
          <w:szCs w:val="20"/>
          <w:lang w:eastAsia="en-US"/>
        </w:rPr>
        <w:fldChar w:fldCharType="end"/>
      </w:r>
      <w:r w:rsidRPr="00D64CC0">
        <w:rPr>
          <w:rFonts w:ascii="Arial" w:eastAsiaTheme="minorHAnsi" w:hAnsi="Arial" w:cs="Arial"/>
          <w:color w:val="000000" w:themeColor="text1"/>
          <w:sz w:val="20"/>
          <w:szCs w:val="20"/>
          <w:lang w:eastAsia="en-US"/>
        </w:rPr>
        <w:t xml:space="preserve">, le </w:t>
      </w:r>
      <w:r w:rsidRPr="00D64CC0">
        <w:rPr>
          <w:rFonts w:ascii="Arial" w:eastAsiaTheme="minorHAnsi" w:hAnsi="Arial" w:cs="Arial"/>
          <w:b/>
          <w:bCs/>
          <w:color w:val="000000" w:themeColor="text1"/>
          <w:sz w:val="20"/>
          <w:szCs w:val="20"/>
          <w:lang w:eastAsia="en-US"/>
        </w:rPr>
        <w:fldChar w:fldCharType="begin">
          <w:ffData>
            <w:name w:val="Texte13"/>
            <w:enabled/>
            <w:calcOnExit w:val="0"/>
            <w:textInput>
              <w:default w:val="[indiquer la date de naissance]"/>
            </w:textInput>
          </w:ffData>
        </w:fldChar>
      </w:r>
      <w:r w:rsidRPr="00D64CC0">
        <w:rPr>
          <w:rFonts w:ascii="Arial" w:eastAsiaTheme="minorHAnsi" w:hAnsi="Arial" w:cs="Arial"/>
          <w:b/>
          <w:bCs/>
          <w:color w:val="000000" w:themeColor="text1"/>
          <w:sz w:val="20"/>
          <w:szCs w:val="20"/>
          <w:lang w:eastAsia="en-US"/>
        </w:rPr>
        <w:instrText xml:space="preserve"> FORMTEXT </w:instrText>
      </w:r>
      <w:r w:rsidRPr="00D64CC0">
        <w:rPr>
          <w:rFonts w:ascii="Arial" w:eastAsiaTheme="minorHAnsi" w:hAnsi="Arial" w:cs="Arial"/>
          <w:b/>
          <w:bCs/>
          <w:color w:val="000000" w:themeColor="text1"/>
          <w:sz w:val="20"/>
          <w:szCs w:val="20"/>
          <w:lang w:eastAsia="en-US"/>
        </w:rPr>
      </w:r>
      <w:r w:rsidRPr="00D64CC0">
        <w:rPr>
          <w:rFonts w:ascii="Arial" w:eastAsiaTheme="minorHAnsi" w:hAnsi="Arial" w:cs="Arial"/>
          <w:b/>
          <w:bCs/>
          <w:color w:val="000000" w:themeColor="text1"/>
          <w:sz w:val="20"/>
          <w:szCs w:val="20"/>
          <w:lang w:eastAsia="en-US"/>
        </w:rPr>
        <w:fldChar w:fldCharType="separate"/>
      </w:r>
      <w:r w:rsidR="00D64CC0">
        <w:rPr>
          <w:rFonts w:ascii="Arial" w:eastAsiaTheme="minorHAnsi" w:hAnsi="Arial" w:cs="Arial"/>
          <w:b/>
          <w:bCs/>
          <w:noProof/>
          <w:color w:val="000000" w:themeColor="text1"/>
          <w:sz w:val="20"/>
          <w:szCs w:val="20"/>
          <w:lang w:eastAsia="en-US"/>
        </w:rPr>
        <w:t>[indiquer la date de naissance]</w:t>
      </w:r>
      <w:r w:rsidRPr="00D64CC0">
        <w:rPr>
          <w:rFonts w:ascii="Arial" w:eastAsiaTheme="minorHAnsi" w:hAnsi="Arial" w:cs="Arial"/>
          <w:b/>
          <w:bCs/>
          <w:color w:val="000000" w:themeColor="text1"/>
          <w:sz w:val="20"/>
          <w:szCs w:val="20"/>
          <w:lang w:eastAsia="en-US"/>
        </w:rPr>
        <w:fldChar w:fldCharType="end"/>
      </w:r>
      <w:r w:rsidRPr="00D64CC0">
        <w:rPr>
          <w:rFonts w:ascii="Arial" w:eastAsiaTheme="minorHAnsi" w:hAnsi="Arial" w:cs="Arial"/>
          <w:color w:val="000000" w:themeColor="text1"/>
          <w:sz w:val="20"/>
          <w:szCs w:val="20"/>
          <w:lang w:eastAsia="en-US"/>
        </w:rPr>
        <w:t xml:space="preserve"> (RN : </w:t>
      </w:r>
      <w:r w:rsidRPr="00D64CC0">
        <w:rPr>
          <w:rFonts w:ascii="Arial" w:eastAsiaTheme="minorHAnsi" w:hAnsi="Arial" w:cs="Arial"/>
          <w:b/>
          <w:bCs/>
          <w:color w:val="000000" w:themeColor="text1"/>
          <w:sz w:val="20"/>
          <w:szCs w:val="20"/>
          <w:lang w:eastAsia="en-US"/>
        </w:rPr>
        <w:fldChar w:fldCharType="begin">
          <w:ffData>
            <w:name w:val="Texte12"/>
            <w:enabled/>
            <w:calcOnExit w:val="0"/>
            <w:textInput>
              <w:default w:val="[indiquez le n° de registre national]"/>
            </w:textInput>
          </w:ffData>
        </w:fldChar>
      </w:r>
      <w:r w:rsidRPr="00D64CC0">
        <w:rPr>
          <w:rFonts w:ascii="Arial" w:eastAsiaTheme="minorHAnsi" w:hAnsi="Arial" w:cs="Arial"/>
          <w:b/>
          <w:bCs/>
          <w:color w:val="000000" w:themeColor="text1"/>
          <w:sz w:val="20"/>
          <w:szCs w:val="20"/>
          <w:lang w:eastAsia="en-US"/>
        </w:rPr>
        <w:instrText xml:space="preserve"> FORMTEXT </w:instrText>
      </w:r>
      <w:r w:rsidRPr="00D64CC0">
        <w:rPr>
          <w:rFonts w:ascii="Arial" w:eastAsiaTheme="minorHAnsi" w:hAnsi="Arial" w:cs="Arial"/>
          <w:b/>
          <w:bCs/>
          <w:color w:val="000000" w:themeColor="text1"/>
          <w:sz w:val="20"/>
          <w:szCs w:val="20"/>
          <w:lang w:eastAsia="en-US"/>
        </w:rPr>
      </w:r>
      <w:r w:rsidRPr="00D64CC0">
        <w:rPr>
          <w:rFonts w:ascii="Arial" w:eastAsiaTheme="minorHAnsi" w:hAnsi="Arial" w:cs="Arial"/>
          <w:b/>
          <w:bCs/>
          <w:color w:val="000000" w:themeColor="text1"/>
          <w:sz w:val="20"/>
          <w:szCs w:val="20"/>
          <w:lang w:eastAsia="en-US"/>
        </w:rPr>
        <w:fldChar w:fldCharType="separate"/>
      </w:r>
      <w:r w:rsidR="00D64CC0">
        <w:rPr>
          <w:rFonts w:ascii="Arial" w:eastAsiaTheme="minorHAnsi" w:hAnsi="Arial" w:cs="Arial"/>
          <w:b/>
          <w:bCs/>
          <w:noProof/>
          <w:color w:val="000000" w:themeColor="text1"/>
          <w:sz w:val="20"/>
          <w:szCs w:val="20"/>
          <w:lang w:eastAsia="en-US"/>
        </w:rPr>
        <w:t>[indiquez le n° de registre national]</w:t>
      </w:r>
      <w:r w:rsidRPr="00D64CC0">
        <w:rPr>
          <w:rFonts w:ascii="Arial" w:eastAsiaTheme="minorHAnsi" w:hAnsi="Arial" w:cs="Arial"/>
          <w:b/>
          <w:bCs/>
          <w:color w:val="000000" w:themeColor="text1"/>
          <w:sz w:val="20"/>
          <w:szCs w:val="20"/>
          <w:lang w:eastAsia="en-US"/>
        </w:rPr>
        <w:fldChar w:fldCharType="end"/>
      </w:r>
      <w:r w:rsidRPr="00D64CC0">
        <w:rPr>
          <w:rFonts w:ascii="Arial" w:eastAsiaTheme="minorHAnsi" w:hAnsi="Arial" w:cs="Arial"/>
          <w:color w:val="000000" w:themeColor="text1"/>
          <w:sz w:val="20"/>
          <w:szCs w:val="20"/>
          <w:lang w:eastAsia="en-US"/>
        </w:rPr>
        <w:t xml:space="preserve">) et domicilié(e) à </w:t>
      </w:r>
      <w:r w:rsidRPr="00D64CC0">
        <w:rPr>
          <w:rFonts w:ascii="Arial" w:eastAsiaTheme="minorHAnsi" w:hAnsi="Arial" w:cs="Arial"/>
          <w:b/>
          <w:bCs/>
          <w:color w:val="000000" w:themeColor="text1"/>
          <w:sz w:val="20"/>
          <w:szCs w:val="20"/>
          <w:lang w:eastAsia="en-US"/>
        </w:rPr>
        <w:fldChar w:fldCharType="begin">
          <w:ffData>
            <w:name w:val="Texte14"/>
            <w:enabled/>
            <w:calcOnExit w:val="0"/>
            <w:textInput>
              <w:default w:val="[indiquer l'adresse complète]"/>
            </w:textInput>
          </w:ffData>
        </w:fldChar>
      </w:r>
      <w:r w:rsidRPr="00D64CC0">
        <w:rPr>
          <w:rFonts w:ascii="Arial" w:eastAsiaTheme="minorHAnsi" w:hAnsi="Arial" w:cs="Arial"/>
          <w:b/>
          <w:bCs/>
          <w:color w:val="000000" w:themeColor="text1"/>
          <w:sz w:val="20"/>
          <w:szCs w:val="20"/>
          <w:lang w:eastAsia="en-US"/>
        </w:rPr>
        <w:instrText xml:space="preserve"> FORMTEXT </w:instrText>
      </w:r>
      <w:r w:rsidRPr="00D64CC0">
        <w:rPr>
          <w:rFonts w:ascii="Arial" w:eastAsiaTheme="minorHAnsi" w:hAnsi="Arial" w:cs="Arial"/>
          <w:b/>
          <w:bCs/>
          <w:color w:val="000000" w:themeColor="text1"/>
          <w:sz w:val="20"/>
          <w:szCs w:val="20"/>
          <w:lang w:eastAsia="en-US"/>
        </w:rPr>
      </w:r>
      <w:r w:rsidRPr="00D64CC0">
        <w:rPr>
          <w:rFonts w:ascii="Arial" w:eastAsiaTheme="minorHAnsi" w:hAnsi="Arial" w:cs="Arial"/>
          <w:b/>
          <w:bCs/>
          <w:color w:val="000000" w:themeColor="text1"/>
          <w:sz w:val="20"/>
          <w:szCs w:val="20"/>
          <w:lang w:eastAsia="en-US"/>
        </w:rPr>
        <w:fldChar w:fldCharType="separate"/>
      </w:r>
      <w:r w:rsidR="00D64CC0">
        <w:rPr>
          <w:rFonts w:ascii="Arial" w:eastAsiaTheme="minorHAnsi" w:hAnsi="Arial" w:cs="Arial"/>
          <w:b/>
          <w:bCs/>
          <w:noProof/>
          <w:color w:val="000000" w:themeColor="text1"/>
          <w:sz w:val="20"/>
          <w:szCs w:val="20"/>
          <w:lang w:eastAsia="en-US"/>
        </w:rPr>
        <w:t>[indiquer l'adresse complète]</w:t>
      </w:r>
      <w:r w:rsidRPr="00D64CC0">
        <w:rPr>
          <w:rFonts w:ascii="Arial" w:eastAsiaTheme="minorHAnsi" w:hAnsi="Arial" w:cs="Arial"/>
          <w:b/>
          <w:bCs/>
          <w:color w:val="000000" w:themeColor="text1"/>
          <w:sz w:val="20"/>
          <w:szCs w:val="20"/>
          <w:lang w:eastAsia="en-US"/>
        </w:rPr>
        <w:fldChar w:fldCharType="end"/>
      </w:r>
    </w:p>
    <w:p w14:paraId="387BF387" w14:textId="77777777" w:rsidR="00106820" w:rsidRPr="00D64CC0" w:rsidRDefault="00106820" w:rsidP="00106820">
      <w:pPr>
        <w:spacing w:after="120" w:line="240" w:lineRule="auto"/>
        <w:jc w:val="both"/>
        <w:rPr>
          <w:rFonts w:ascii="Arial" w:eastAsiaTheme="minorHAnsi" w:hAnsi="Arial" w:cs="Arial"/>
          <w:color w:val="000000" w:themeColor="text1"/>
          <w:sz w:val="20"/>
          <w:szCs w:val="20"/>
          <w:lang w:eastAsia="en-US"/>
        </w:rPr>
      </w:pPr>
    </w:p>
    <w:p w14:paraId="063A567E" w14:textId="038503EF" w:rsidR="00106820" w:rsidRPr="00D64CC0" w:rsidRDefault="00106820" w:rsidP="00106820">
      <w:pPr>
        <w:spacing w:after="0" w:line="240" w:lineRule="auto"/>
        <w:jc w:val="both"/>
        <w:rPr>
          <w:rFonts w:ascii="Arial" w:eastAsiaTheme="minorHAnsi" w:hAnsi="Arial" w:cs="Arial"/>
          <w:color w:val="000000" w:themeColor="text1"/>
          <w:sz w:val="20"/>
          <w:szCs w:val="20"/>
          <w:lang w:eastAsia="en-US"/>
        </w:rPr>
      </w:pPr>
      <w:r w:rsidRPr="00D64CC0">
        <w:rPr>
          <w:rFonts w:ascii="Arial" w:eastAsiaTheme="minorHAnsi" w:hAnsi="Arial" w:cs="Arial"/>
          <w:color w:val="000000" w:themeColor="text1"/>
          <w:sz w:val="20"/>
          <w:szCs w:val="20"/>
          <w:lang w:eastAsia="en-US"/>
        </w:rPr>
        <w:fldChar w:fldCharType="begin">
          <w:ffData>
            <w:name w:val="CaseACocher2"/>
            <w:enabled/>
            <w:calcOnExit w:val="0"/>
            <w:checkBox>
              <w:sizeAuto/>
              <w:default w:val="0"/>
            </w:checkBox>
          </w:ffData>
        </w:fldChar>
      </w:r>
      <w:r w:rsidRPr="00D64CC0">
        <w:rPr>
          <w:rFonts w:ascii="Arial" w:eastAsiaTheme="minorHAnsi" w:hAnsi="Arial" w:cs="Arial"/>
          <w:color w:val="000000" w:themeColor="text1"/>
          <w:sz w:val="20"/>
          <w:szCs w:val="20"/>
          <w:lang w:eastAsia="en-US"/>
        </w:rPr>
        <w:instrText xml:space="preserve"> FORMCHECKBOX </w:instrText>
      </w:r>
      <w:r w:rsidR="00D64CC0" w:rsidRPr="00D64CC0">
        <w:rPr>
          <w:rFonts w:ascii="Arial" w:eastAsiaTheme="minorHAnsi" w:hAnsi="Arial" w:cs="Arial"/>
          <w:color w:val="000000" w:themeColor="text1"/>
          <w:sz w:val="20"/>
          <w:szCs w:val="20"/>
          <w:lang w:eastAsia="en-US"/>
        </w:rPr>
      </w:r>
      <w:r w:rsidRPr="00D64CC0">
        <w:rPr>
          <w:rFonts w:ascii="Arial" w:eastAsiaTheme="minorHAnsi" w:hAnsi="Arial" w:cs="Arial"/>
          <w:color w:val="000000" w:themeColor="text1"/>
          <w:sz w:val="20"/>
          <w:szCs w:val="20"/>
          <w:lang w:eastAsia="en-US"/>
        </w:rPr>
        <w:fldChar w:fldCharType="separate"/>
      </w:r>
      <w:r w:rsidRPr="00D64CC0">
        <w:rPr>
          <w:rFonts w:ascii="Arial" w:eastAsiaTheme="minorHAnsi" w:hAnsi="Arial" w:cs="Arial"/>
          <w:color w:val="000000" w:themeColor="text1"/>
          <w:sz w:val="20"/>
          <w:szCs w:val="20"/>
          <w:lang w:eastAsia="en-US"/>
        </w:rPr>
        <w:fldChar w:fldCharType="end"/>
      </w:r>
      <w:r w:rsidRPr="00D64CC0">
        <w:rPr>
          <w:rFonts w:ascii="Arial" w:eastAsiaTheme="minorHAnsi" w:hAnsi="Arial" w:cs="Arial"/>
          <w:color w:val="000000" w:themeColor="text1"/>
          <w:sz w:val="20"/>
          <w:szCs w:val="20"/>
          <w:lang w:eastAsia="en-US"/>
        </w:rPr>
        <w:t xml:space="preserve"> S’il s’agit d’une personne morale (dénomination sociale de la personne morale) : </w:t>
      </w:r>
    </w:p>
    <w:p w14:paraId="0714C817" w14:textId="74F189AD" w:rsidR="00106820" w:rsidRPr="00D64CC0" w:rsidRDefault="00106820" w:rsidP="00106820">
      <w:pPr>
        <w:spacing w:after="0" w:line="240" w:lineRule="auto"/>
        <w:jc w:val="both"/>
        <w:rPr>
          <w:rFonts w:ascii="Arial" w:eastAsiaTheme="minorHAnsi" w:hAnsi="Arial" w:cs="Arial"/>
          <w:b/>
          <w:bCs/>
          <w:color w:val="000000" w:themeColor="text1"/>
          <w:sz w:val="20"/>
          <w:szCs w:val="20"/>
          <w:lang w:eastAsia="en-US"/>
        </w:rPr>
      </w:pPr>
      <w:r w:rsidRPr="00D64CC0">
        <w:rPr>
          <w:rFonts w:ascii="Arial" w:eastAsiaTheme="minorHAnsi" w:hAnsi="Arial" w:cs="Arial"/>
          <w:b/>
          <w:bCs/>
          <w:color w:val="000000" w:themeColor="text1"/>
          <w:sz w:val="20"/>
          <w:szCs w:val="20"/>
          <w:lang w:eastAsia="en-US"/>
        </w:rPr>
        <w:fldChar w:fldCharType="begin">
          <w:ffData>
            <w:name w:val="Texte6"/>
            <w:enabled/>
            <w:calcOnExit w:val="0"/>
            <w:textInput>
              <w:default w:val="[Indiquer la dénomination sociale de la personne morale et sa forme juridique (SRL, SA, ASBL...]"/>
            </w:textInput>
          </w:ffData>
        </w:fldChar>
      </w:r>
      <w:r w:rsidRPr="00D64CC0">
        <w:rPr>
          <w:rFonts w:ascii="Arial" w:eastAsiaTheme="minorHAnsi" w:hAnsi="Arial" w:cs="Arial"/>
          <w:b/>
          <w:bCs/>
          <w:color w:val="000000" w:themeColor="text1"/>
          <w:sz w:val="20"/>
          <w:szCs w:val="20"/>
          <w:lang w:eastAsia="en-US"/>
        </w:rPr>
        <w:instrText xml:space="preserve"> FORMTEXT </w:instrText>
      </w:r>
      <w:r w:rsidRPr="00D64CC0">
        <w:rPr>
          <w:rFonts w:ascii="Arial" w:eastAsiaTheme="minorHAnsi" w:hAnsi="Arial" w:cs="Arial"/>
          <w:b/>
          <w:bCs/>
          <w:color w:val="000000" w:themeColor="text1"/>
          <w:sz w:val="20"/>
          <w:szCs w:val="20"/>
          <w:lang w:eastAsia="en-US"/>
        </w:rPr>
      </w:r>
      <w:r w:rsidRPr="00D64CC0">
        <w:rPr>
          <w:rFonts w:ascii="Arial" w:eastAsiaTheme="minorHAnsi" w:hAnsi="Arial" w:cs="Arial"/>
          <w:b/>
          <w:bCs/>
          <w:color w:val="000000" w:themeColor="text1"/>
          <w:sz w:val="20"/>
          <w:szCs w:val="20"/>
          <w:lang w:eastAsia="en-US"/>
        </w:rPr>
        <w:fldChar w:fldCharType="separate"/>
      </w:r>
      <w:r w:rsidR="00D64CC0">
        <w:rPr>
          <w:rFonts w:ascii="Arial" w:eastAsiaTheme="minorHAnsi" w:hAnsi="Arial" w:cs="Arial"/>
          <w:b/>
          <w:bCs/>
          <w:noProof/>
          <w:color w:val="000000" w:themeColor="text1"/>
          <w:sz w:val="20"/>
          <w:szCs w:val="20"/>
          <w:lang w:eastAsia="en-US"/>
        </w:rPr>
        <w:t>[Indiquer la dénomination sociale de la personne morale et sa forme juridique (SRL, SA, ASBL...]</w:t>
      </w:r>
      <w:r w:rsidRPr="00D64CC0">
        <w:rPr>
          <w:rFonts w:ascii="Arial" w:eastAsiaTheme="minorHAnsi" w:hAnsi="Arial" w:cs="Arial"/>
          <w:b/>
          <w:bCs/>
          <w:color w:val="000000" w:themeColor="text1"/>
          <w:sz w:val="20"/>
          <w:szCs w:val="20"/>
          <w:lang w:eastAsia="en-US"/>
        </w:rPr>
        <w:fldChar w:fldCharType="end"/>
      </w:r>
      <w:r w:rsidRPr="00D64CC0">
        <w:rPr>
          <w:rFonts w:ascii="Arial" w:eastAsiaTheme="minorHAnsi" w:hAnsi="Arial" w:cs="Arial"/>
          <w:b/>
          <w:bCs/>
          <w:color w:val="000000" w:themeColor="text1"/>
          <w:sz w:val="20"/>
          <w:szCs w:val="20"/>
          <w:lang w:eastAsia="en-US"/>
        </w:rPr>
        <w:t xml:space="preserve">, </w:t>
      </w:r>
      <w:r w:rsidRPr="00D64CC0">
        <w:rPr>
          <w:rFonts w:ascii="Arial" w:eastAsiaTheme="minorHAnsi" w:hAnsi="Arial" w:cs="Arial"/>
          <w:color w:val="000000" w:themeColor="text1"/>
          <w:sz w:val="20"/>
          <w:szCs w:val="20"/>
          <w:lang w:eastAsia="en-US"/>
        </w:rPr>
        <w:t xml:space="preserve">dont le siège social sis </w:t>
      </w:r>
      <w:r w:rsidRPr="00D64CC0">
        <w:rPr>
          <w:rFonts w:ascii="Arial" w:eastAsiaTheme="minorHAnsi" w:hAnsi="Arial" w:cs="Arial"/>
          <w:b/>
          <w:bCs/>
          <w:color w:val="000000" w:themeColor="text1"/>
          <w:sz w:val="20"/>
          <w:szCs w:val="20"/>
          <w:lang w:eastAsia="en-US"/>
        </w:rPr>
        <w:fldChar w:fldCharType="begin">
          <w:ffData>
            <w:name w:val="Texte7"/>
            <w:enabled/>
            <w:calcOnExit w:val="0"/>
            <w:textInput>
              <w:default w:val="[indiquer l'adresse complète du siège sociale]"/>
            </w:textInput>
          </w:ffData>
        </w:fldChar>
      </w:r>
      <w:r w:rsidRPr="00D64CC0">
        <w:rPr>
          <w:rFonts w:ascii="Arial" w:eastAsiaTheme="minorHAnsi" w:hAnsi="Arial" w:cs="Arial"/>
          <w:b/>
          <w:bCs/>
          <w:color w:val="000000" w:themeColor="text1"/>
          <w:sz w:val="20"/>
          <w:szCs w:val="20"/>
          <w:lang w:eastAsia="en-US"/>
        </w:rPr>
        <w:instrText xml:space="preserve"> FORMTEXT </w:instrText>
      </w:r>
      <w:r w:rsidRPr="00D64CC0">
        <w:rPr>
          <w:rFonts w:ascii="Arial" w:eastAsiaTheme="minorHAnsi" w:hAnsi="Arial" w:cs="Arial"/>
          <w:b/>
          <w:bCs/>
          <w:color w:val="000000" w:themeColor="text1"/>
          <w:sz w:val="20"/>
          <w:szCs w:val="20"/>
          <w:lang w:eastAsia="en-US"/>
        </w:rPr>
      </w:r>
      <w:r w:rsidRPr="00D64CC0">
        <w:rPr>
          <w:rFonts w:ascii="Arial" w:eastAsiaTheme="minorHAnsi" w:hAnsi="Arial" w:cs="Arial"/>
          <w:b/>
          <w:bCs/>
          <w:color w:val="000000" w:themeColor="text1"/>
          <w:sz w:val="20"/>
          <w:szCs w:val="20"/>
          <w:lang w:eastAsia="en-US"/>
        </w:rPr>
        <w:fldChar w:fldCharType="separate"/>
      </w:r>
      <w:r w:rsidR="00D64CC0">
        <w:rPr>
          <w:rFonts w:ascii="Arial" w:eastAsiaTheme="minorHAnsi" w:hAnsi="Arial" w:cs="Arial"/>
          <w:b/>
          <w:bCs/>
          <w:noProof/>
          <w:color w:val="000000" w:themeColor="text1"/>
          <w:sz w:val="20"/>
          <w:szCs w:val="20"/>
          <w:lang w:eastAsia="en-US"/>
        </w:rPr>
        <w:t>[indiquer l'adresse complète du siège sociale]</w:t>
      </w:r>
      <w:r w:rsidRPr="00D64CC0">
        <w:rPr>
          <w:rFonts w:ascii="Arial" w:eastAsiaTheme="minorHAnsi" w:hAnsi="Arial" w:cs="Arial"/>
          <w:b/>
          <w:bCs/>
          <w:color w:val="000000" w:themeColor="text1"/>
          <w:sz w:val="20"/>
          <w:szCs w:val="20"/>
          <w:lang w:eastAsia="en-US"/>
        </w:rPr>
        <w:fldChar w:fldCharType="end"/>
      </w:r>
      <w:r w:rsidRPr="00D64CC0">
        <w:rPr>
          <w:rFonts w:ascii="Arial" w:eastAsiaTheme="minorHAnsi" w:hAnsi="Arial" w:cs="Arial"/>
          <w:b/>
          <w:bCs/>
          <w:color w:val="000000" w:themeColor="text1"/>
          <w:sz w:val="20"/>
          <w:szCs w:val="20"/>
          <w:lang w:eastAsia="en-US"/>
        </w:rPr>
        <w:t xml:space="preserve">. </w:t>
      </w:r>
    </w:p>
    <w:p w14:paraId="434CC331" w14:textId="77777777" w:rsidR="00106820" w:rsidRPr="00D64CC0" w:rsidRDefault="00106820" w:rsidP="00106820">
      <w:pPr>
        <w:spacing w:after="0" w:line="240" w:lineRule="auto"/>
        <w:jc w:val="both"/>
        <w:rPr>
          <w:rFonts w:ascii="Arial" w:eastAsiaTheme="minorHAnsi" w:hAnsi="Arial" w:cs="Arial"/>
          <w:color w:val="000000" w:themeColor="text1"/>
          <w:sz w:val="20"/>
          <w:szCs w:val="20"/>
          <w:lang w:eastAsia="en-US"/>
        </w:rPr>
      </w:pPr>
    </w:p>
    <w:p w14:paraId="72E9086A" w14:textId="1AA04918" w:rsidR="00106820" w:rsidRPr="00D64CC0" w:rsidRDefault="00106820" w:rsidP="00106820">
      <w:pPr>
        <w:spacing w:after="0" w:line="240" w:lineRule="auto"/>
        <w:jc w:val="both"/>
        <w:rPr>
          <w:rFonts w:ascii="Arial" w:eastAsiaTheme="minorHAnsi" w:hAnsi="Arial" w:cs="Arial"/>
          <w:b/>
          <w:bCs/>
          <w:color w:val="000000" w:themeColor="text1"/>
          <w:sz w:val="20"/>
          <w:szCs w:val="20"/>
          <w:lang w:eastAsia="en-US"/>
        </w:rPr>
      </w:pPr>
      <w:r w:rsidRPr="00D64CC0">
        <w:rPr>
          <w:rFonts w:ascii="Arial" w:eastAsiaTheme="minorHAnsi" w:hAnsi="Arial" w:cs="Arial"/>
          <w:color w:val="000000" w:themeColor="text1"/>
          <w:sz w:val="20"/>
          <w:szCs w:val="20"/>
          <w:lang w:eastAsia="en-US"/>
        </w:rPr>
        <w:t xml:space="preserve">Immatriculée à la Banque-Carrefour des Entreprises sous le numéro </w:t>
      </w:r>
      <w:r w:rsidRPr="00D64CC0">
        <w:rPr>
          <w:rFonts w:ascii="Arial" w:eastAsiaTheme="minorHAnsi" w:hAnsi="Arial" w:cs="Arial"/>
          <w:b/>
          <w:bCs/>
          <w:color w:val="000000" w:themeColor="text1"/>
          <w:sz w:val="20"/>
          <w:szCs w:val="20"/>
          <w:lang w:eastAsia="en-US"/>
        </w:rPr>
        <w:fldChar w:fldCharType="begin">
          <w:ffData>
            <w:name w:val="Texte8"/>
            <w:enabled/>
            <w:calcOnExit w:val="0"/>
            <w:textInput>
              <w:default w:val="[indiquer le numéro d'entreprise]"/>
            </w:textInput>
          </w:ffData>
        </w:fldChar>
      </w:r>
      <w:r w:rsidRPr="00D64CC0">
        <w:rPr>
          <w:rFonts w:ascii="Arial" w:eastAsiaTheme="minorHAnsi" w:hAnsi="Arial" w:cs="Arial"/>
          <w:b/>
          <w:bCs/>
          <w:color w:val="000000" w:themeColor="text1"/>
          <w:sz w:val="20"/>
          <w:szCs w:val="20"/>
          <w:lang w:eastAsia="en-US"/>
        </w:rPr>
        <w:instrText xml:space="preserve"> FORMTEXT </w:instrText>
      </w:r>
      <w:r w:rsidRPr="00D64CC0">
        <w:rPr>
          <w:rFonts w:ascii="Arial" w:eastAsiaTheme="minorHAnsi" w:hAnsi="Arial" w:cs="Arial"/>
          <w:b/>
          <w:bCs/>
          <w:color w:val="000000" w:themeColor="text1"/>
          <w:sz w:val="20"/>
          <w:szCs w:val="20"/>
          <w:lang w:eastAsia="en-US"/>
        </w:rPr>
      </w:r>
      <w:r w:rsidRPr="00D64CC0">
        <w:rPr>
          <w:rFonts w:ascii="Arial" w:eastAsiaTheme="minorHAnsi" w:hAnsi="Arial" w:cs="Arial"/>
          <w:b/>
          <w:bCs/>
          <w:color w:val="000000" w:themeColor="text1"/>
          <w:sz w:val="20"/>
          <w:szCs w:val="20"/>
          <w:lang w:eastAsia="en-US"/>
        </w:rPr>
        <w:fldChar w:fldCharType="separate"/>
      </w:r>
      <w:r w:rsidR="00D64CC0">
        <w:rPr>
          <w:rFonts w:ascii="Arial" w:eastAsiaTheme="minorHAnsi" w:hAnsi="Arial" w:cs="Arial"/>
          <w:b/>
          <w:bCs/>
          <w:noProof/>
          <w:color w:val="000000" w:themeColor="text1"/>
          <w:sz w:val="20"/>
          <w:szCs w:val="20"/>
          <w:lang w:eastAsia="en-US"/>
        </w:rPr>
        <w:t>[indiquer le numéro d'entreprise]</w:t>
      </w:r>
      <w:r w:rsidRPr="00D64CC0">
        <w:rPr>
          <w:rFonts w:ascii="Arial" w:eastAsiaTheme="minorHAnsi" w:hAnsi="Arial" w:cs="Arial"/>
          <w:b/>
          <w:bCs/>
          <w:color w:val="000000" w:themeColor="text1"/>
          <w:sz w:val="20"/>
          <w:szCs w:val="20"/>
          <w:lang w:eastAsia="en-US"/>
        </w:rPr>
        <w:fldChar w:fldCharType="end"/>
      </w:r>
    </w:p>
    <w:p w14:paraId="70F4ADA3" w14:textId="77777777" w:rsidR="00106820" w:rsidRPr="00D64CC0" w:rsidRDefault="00106820" w:rsidP="00106820">
      <w:pPr>
        <w:spacing w:after="0" w:line="240" w:lineRule="auto"/>
        <w:jc w:val="both"/>
        <w:rPr>
          <w:rFonts w:ascii="Arial" w:eastAsiaTheme="minorHAnsi" w:hAnsi="Arial" w:cs="Arial"/>
          <w:b/>
          <w:bCs/>
          <w:color w:val="000000" w:themeColor="text1"/>
          <w:sz w:val="20"/>
          <w:szCs w:val="20"/>
          <w:lang w:eastAsia="en-US"/>
        </w:rPr>
      </w:pPr>
    </w:p>
    <w:p w14:paraId="75B62C0A" w14:textId="75E45E67" w:rsidR="00106820" w:rsidRPr="00D64CC0" w:rsidRDefault="00106820" w:rsidP="00106820">
      <w:pPr>
        <w:spacing w:after="0" w:line="240" w:lineRule="auto"/>
        <w:jc w:val="both"/>
        <w:rPr>
          <w:rFonts w:ascii="Arial" w:eastAsiaTheme="minorHAnsi" w:hAnsi="Arial" w:cs="Arial"/>
          <w:b/>
          <w:bCs/>
          <w:color w:val="000000" w:themeColor="text1"/>
          <w:sz w:val="20"/>
          <w:szCs w:val="20"/>
          <w:lang w:eastAsia="en-US"/>
        </w:rPr>
      </w:pPr>
      <w:r w:rsidRPr="00D64CC0">
        <w:rPr>
          <w:rFonts w:ascii="Arial" w:eastAsiaTheme="minorHAnsi" w:hAnsi="Arial" w:cs="Arial"/>
          <w:color w:val="000000" w:themeColor="text1"/>
          <w:sz w:val="20"/>
          <w:szCs w:val="20"/>
          <w:lang w:eastAsia="en-US"/>
        </w:rPr>
        <w:t xml:space="preserve">Ici représentée par </w:t>
      </w:r>
      <w:r w:rsidRPr="00D64CC0">
        <w:rPr>
          <w:rFonts w:ascii="Arial" w:eastAsiaTheme="minorHAnsi" w:hAnsi="Arial" w:cs="Arial"/>
          <w:b/>
          <w:bCs/>
          <w:color w:val="000000" w:themeColor="text1"/>
          <w:sz w:val="20"/>
          <w:szCs w:val="20"/>
          <w:lang w:eastAsia="en-US"/>
        </w:rPr>
        <w:fldChar w:fldCharType="begin">
          <w:ffData>
            <w:name w:val="Texte9"/>
            <w:enabled/>
            <w:calcOnExit w:val="0"/>
            <w:textInput>
              <w:default w:val="[indiquer les nom et prénoms du représentant de l'entreprise]"/>
            </w:textInput>
          </w:ffData>
        </w:fldChar>
      </w:r>
      <w:r w:rsidRPr="00D64CC0">
        <w:rPr>
          <w:rFonts w:ascii="Arial" w:eastAsiaTheme="minorHAnsi" w:hAnsi="Arial" w:cs="Arial"/>
          <w:b/>
          <w:bCs/>
          <w:color w:val="000000" w:themeColor="text1"/>
          <w:sz w:val="20"/>
          <w:szCs w:val="20"/>
          <w:lang w:eastAsia="en-US"/>
        </w:rPr>
        <w:instrText xml:space="preserve"> FORMTEXT </w:instrText>
      </w:r>
      <w:r w:rsidRPr="00D64CC0">
        <w:rPr>
          <w:rFonts w:ascii="Arial" w:eastAsiaTheme="minorHAnsi" w:hAnsi="Arial" w:cs="Arial"/>
          <w:b/>
          <w:bCs/>
          <w:color w:val="000000" w:themeColor="text1"/>
          <w:sz w:val="20"/>
          <w:szCs w:val="20"/>
          <w:lang w:eastAsia="en-US"/>
        </w:rPr>
      </w:r>
      <w:r w:rsidRPr="00D64CC0">
        <w:rPr>
          <w:rFonts w:ascii="Arial" w:eastAsiaTheme="minorHAnsi" w:hAnsi="Arial" w:cs="Arial"/>
          <w:b/>
          <w:bCs/>
          <w:color w:val="000000" w:themeColor="text1"/>
          <w:sz w:val="20"/>
          <w:szCs w:val="20"/>
          <w:lang w:eastAsia="en-US"/>
        </w:rPr>
        <w:fldChar w:fldCharType="separate"/>
      </w:r>
      <w:r w:rsidR="00D64CC0">
        <w:rPr>
          <w:rFonts w:ascii="Arial" w:eastAsiaTheme="minorHAnsi" w:hAnsi="Arial" w:cs="Arial"/>
          <w:b/>
          <w:bCs/>
          <w:noProof/>
          <w:color w:val="000000" w:themeColor="text1"/>
          <w:sz w:val="20"/>
          <w:szCs w:val="20"/>
          <w:lang w:eastAsia="en-US"/>
        </w:rPr>
        <w:t>[indiquer les nom et prénoms du représentant de l'entreprise]</w:t>
      </w:r>
      <w:r w:rsidRPr="00D64CC0">
        <w:rPr>
          <w:rFonts w:ascii="Arial" w:eastAsiaTheme="minorHAnsi" w:hAnsi="Arial" w:cs="Arial"/>
          <w:b/>
          <w:bCs/>
          <w:color w:val="000000" w:themeColor="text1"/>
          <w:sz w:val="20"/>
          <w:szCs w:val="20"/>
          <w:lang w:eastAsia="en-US"/>
        </w:rPr>
        <w:fldChar w:fldCharType="end"/>
      </w:r>
      <w:r w:rsidRPr="00D64CC0">
        <w:rPr>
          <w:rFonts w:ascii="Arial" w:eastAsiaTheme="minorHAnsi" w:hAnsi="Arial" w:cs="Arial"/>
          <w:color w:val="000000" w:themeColor="text1"/>
          <w:sz w:val="20"/>
          <w:szCs w:val="20"/>
          <w:lang w:eastAsia="en-US"/>
        </w:rPr>
        <w:t xml:space="preserve">, agissant en qualité de </w:t>
      </w:r>
      <w:r w:rsidRPr="00D64CC0">
        <w:rPr>
          <w:rFonts w:ascii="Arial" w:eastAsiaTheme="minorHAnsi" w:hAnsi="Arial" w:cs="Arial"/>
          <w:b/>
          <w:bCs/>
          <w:color w:val="000000" w:themeColor="text1"/>
          <w:sz w:val="20"/>
          <w:szCs w:val="20"/>
          <w:lang w:eastAsia="en-US"/>
        </w:rPr>
        <w:fldChar w:fldCharType="begin">
          <w:ffData>
            <w:name w:val="Texte10"/>
            <w:enabled/>
            <w:calcOnExit w:val="0"/>
            <w:textInput>
              <w:default w:val="[indiquer la qualité du représentant de l'entreprise]"/>
            </w:textInput>
          </w:ffData>
        </w:fldChar>
      </w:r>
      <w:r w:rsidRPr="00D64CC0">
        <w:rPr>
          <w:rFonts w:ascii="Arial" w:eastAsiaTheme="minorHAnsi" w:hAnsi="Arial" w:cs="Arial"/>
          <w:b/>
          <w:bCs/>
          <w:color w:val="000000" w:themeColor="text1"/>
          <w:sz w:val="20"/>
          <w:szCs w:val="20"/>
          <w:lang w:eastAsia="en-US"/>
        </w:rPr>
        <w:instrText xml:space="preserve"> FORMTEXT </w:instrText>
      </w:r>
      <w:r w:rsidRPr="00D64CC0">
        <w:rPr>
          <w:rFonts w:ascii="Arial" w:eastAsiaTheme="minorHAnsi" w:hAnsi="Arial" w:cs="Arial"/>
          <w:b/>
          <w:bCs/>
          <w:color w:val="000000" w:themeColor="text1"/>
          <w:sz w:val="20"/>
          <w:szCs w:val="20"/>
          <w:lang w:eastAsia="en-US"/>
        </w:rPr>
      </w:r>
      <w:r w:rsidRPr="00D64CC0">
        <w:rPr>
          <w:rFonts w:ascii="Arial" w:eastAsiaTheme="minorHAnsi" w:hAnsi="Arial" w:cs="Arial"/>
          <w:b/>
          <w:bCs/>
          <w:color w:val="000000" w:themeColor="text1"/>
          <w:sz w:val="20"/>
          <w:szCs w:val="20"/>
          <w:lang w:eastAsia="en-US"/>
        </w:rPr>
        <w:fldChar w:fldCharType="separate"/>
      </w:r>
      <w:r w:rsidR="00D64CC0">
        <w:rPr>
          <w:rFonts w:ascii="Arial" w:eastAsiaTheme="minorHAnsi" w:hAnsi="Arial" w:cs="Arial"/>
          <w:b/>
          <w:bCs/>
          <w:noProof/>
          <w:color w:val="000000" w:themeColor="text1"/>
          <w:sz w:val="20"/>
          <w:szCs w:val="20"/>
          <w:lang w:eastAsia="en-US"/>
        </w:rPr>
        <w:t>[indiquer la qualité du représentant de l'entreprise]</w:t>
      </w:r>
      <w:r w:rsidRPr="00D64CC0">
        <w:rPr>
          <w:rFonts w:ascii="Arial" w:eastAsiaTheme="minorHAnsi" w:hAnsi="Arial" w:cs="Arial"/>
          <w:b/>
          <w:bCs/>
          <w:color w:val="000000" w:themeColor="text1"/>
          <w:sz w:val="20"/>
          <w:szCs w:val="20"/>
          <w:lang w:eastAsia="en-US"/>
        </w:rPr>
        <w:fldChar w:fldCharType="end"/>
      </w:r>
    </w:p>
    <w:p w14:paraId="68C47623" w14:textId="77777777" w:rsidR="00106820" w:rsidRPr="00D64CC0" w:rsidRDefault="00106820" w:rsidP="00106820">
      <w:pPr>
        <w:spacing w:after="0" w:line="240" w:lineRule="auto"/>
        <w:jc w:val="both"/>
        <w:rPr>
          <w:rFonts w:ascii="Arial" w:eastAsiaTheme="minorHAnsi" w:hAnsi="Arial" w:cs="Arial"/>
          <w:color w:val="000000" w:themeColor="text1"/>
          <w:sz w:val="20"/>
          <w:szCs w:val="20"/>
          <w:lang w:eastAsia="en-US"/>
        </w:rPr>
      </w:pPr>
    </w:p>
    <w:p w14:paraId="53F51C51" w14:textId="622A93D3" w:rsidR="00106820" w:rsidRPr="00D64CC0" w:rsidRDefault="00106820" w:rsidP="00106820">
      <w:pPr>
        <w:spacing w:after="0"/>
        <w:rPr>
          <w:rFonts w:ascii="Arial" w:eastAsiaTheme="minorHAnsi" w:hAnsi="Arial" w:cs="Arial"/>
          <w:b/>
          <w:bCs/>
          <w:color w:val="000000" w:themeColor="text1"/>
          <w:sz w:val="20"/>
          <w:szCs w:val="20"/>
          <w:lang w:eastAsia="en-US"/>
        </w:rPr>
        <w:sectPr w:rsidR="00106820" w:rsidRPr="00D64CC0" w:rsidSect="00106820">
          <w:type w:val="continuous"/>
          <w:pgSz w:w="11906" w:h="16838"/>
          <w:pgMar w:top="1417" w:right="1417" w:bottom="1417" w:left="1417" w:header="708" w:footer="708" w:gutter="0"/>
          <w:paperSrc w:first="2" w:other="2"/>
          <w:cols w:space="708"/>
          <w:formProt w:val="0"/>
          <w:docGrid w:linePitch="360"/>
        </w:sectPr>
      </w:pPr>
      <w:r w:rsidRPr="00D64CC0">
        <w:rPr>
          <w:rFonts w:ascii="Arial" w:eastAsiaTheme="minorHAnsi" w:hAnsi="Arial" w:cs="Arial"/>
          <w:color w:val="000000" w:themeColor="text1"/>
          <w:sz w:val="20"/>
          <w:szCs w:val="20"/>
          <w:lang w:eastAsia="en-US"/>
        </w:rPr>
        <w:t xml:space="preserve">En vue de l’occupation du bien à titre de résidence principale par </w:t>
      </w:r>
      <w:r w:rsidRPr="00D64CC0">
        <w:rPr>
          <w:rFonts w:ascii="Arial" w:eastAsiaTheme="minorHAnsi" w:hAnsi="Arial" w:cs="Arial"/>
          <w:b/>
          <w:bCs/>
          <w:color w:val="000000" w:themeColor="text1"/>
          <w:sz w:val="20"/>
          <w:szCs w:val="20"/>
          <w:lang w:eastAsia="en-US"/>
        </w:rPr>
        <w:fldChar w:fldCharType="begin">
          <w:ffData>
            <w:name w:val="ListeDéroulante1"/>
            <w:enabled/>
            <w:calcOnExit w:val="0"/>
            <w:ddList>
              <w:listEntry w:val="Monsieur"/>
              <w:listEntry w:val="Madame"/>
            </w:ddList>
          </w:ffData>
        </w:fldChar>
      </w:r>
      <w:r w:rsidRPr="00D64CC0">
        <w:rPr>
          <w:rFonts w:ascii="Arial" w:eastAsiaTheme="minorHAnsi" w:hAnsi="Arial" w:cs="Arial"/>
          <w:b/>
          <w:bCs/>
          <w:color w:val="000000" w:themeColor="text1"/>
          <w:sz w:val="20"/>
          <w:szCs w:val="20"/>
          <w:lang w:eastAsia="en-US"/>
        </w:rPr>
        <w:instrText xml:space="preserve"> FORMDROPDOWN </w:instrText>
      </w:r>
      <w:r w:rsidR="00D64CC0" w:rsidRPr="00D64CC0">
        <w:rPr>
          <w:rFonts w:ascii="Arial" w:eastAsiaTheme="minorHAnsi" w:hAnsi="Arial" w:cs="Arial"/>
          <w:b/>
          <w:bCs/>
          <w:color w:val="000000" w:themeColor="text1"/>
          <w:sz w:val="20"/>
          <w:szCs w:val="20"/>
          <w:lang w:eastAsia="en-US"/>
        </w:rPr>
      </w:r>
      <w:r w:rsidRPr="00D64CC0">
        <w:rPr>
          <w:rFonts w:ascii="Arial" w:eastAsiaTheme="minorHAnsi" w:hAnsi="Arial" w:cs="Arial"/>
          <w:b/>
          <w:bCs/>
          <w:color w:val="000000" w:themeColor="text1"/>
          <w:sz w:val="20"/>
          <w:szCs w:val="20"/>
          <w:lang w:eastAsia="en-US"/>
        </w:rPr>
        <w:fldChar w:fldCharType="separate"/>
      </w:r>
      <w:r w:rsidRPr="00D64CC0">
        <w:rPr>
          <w:rFonts w:ascii="Arial" w:eastAsiaTheme="minorHAnsi" w:hAnsi="Arial" w:cs="Arial"/>
          <w:b/>
          <w:bCs/>
          <w:color w:val="000000" w:themeColor="text1"/>
          <w:sz w:val="20"/>
          <w:szCs w:val="20"/>
          <w:lang w:eastAsia="en-US"/>
        </w:rPr>
        <w:fldChar w:fldCharType="end"/>
      </w:r>
      <w:r w:rsidRPr="00D64CC0">
        <w:rPr>
          <w:rFonts w:ascii="Arial" w:eastAsiaTheme="minorHAnsi" w:hAnsi="Arial" w:cs="Arial"/>
          <w:b/>
          <w:bCs/>
          <w:color w:val="000000" w:themeColor="text1"/>
          <w:sz w:val="20"/>
          <w:szCs w:val="20"/>
          <w:lang w:eastAsia="en-US"/>
        </w:rPr>
        <w:t xml:space="preserve"> </w:t>
      </w:r>
      <w:r w:rsidRPr="00D64CC0">
        <w:rPr>
          <w:rFonts w:ascii="Arial" w:eastAsiaTheme="minorHAnsi" w:hAnsi="Arial" w:cs="Arial"/>
          <w:b/>
          <w:bCs/>
          <w:color w:val="000000" w:themeColor="text1"/>
          <w:sz w:val="20"/>
          <w:szCs w:val="20"/>
          <w:lang w:eastAsia="en-US"/>
        </w:rPr>
        <w:fldChar w:fldCharType="begin">
          <w:ffData>
            <w:name w:val="Texte1"/>
            <w:enabled/>
            <w:calcOnExit w:val="0"/>
            <w:textInput>
              <w:default w:val="[indiquer le nom et prénoms du premier Bailleur]"/>
            </w:textInput>
          </w:ffData>
        </w:fldChar>
      </w:r>
      <w:r w:rsidRPr="00D64CC0">
        <w:rPr>
          <w:rFonts w:ascii="Arial" w:eastAsiaTheme="minorHAnsi" w:hAnsi="Arial" w:cs="Arial"/>
          <w:b/>
          <w:bCs/>
          <w:color w:val="000000" w:themeColor="text1"/>
          <w:sz w:val="20"/>
          <w:szCs w:val="20"/>
          <w:lang w:eastAsia="en-US"/>
        </w:rPr>
        <w:instrText xml:space="preserve"> FORMTEXT </w:instrText>
      </w:r>
      <w:r w:rsidRPr="00D64CC0">
        <w:rPr>
          <w:rFonts w:ascii="Arial" w:eastAsiaTheme="minorHAnsi" w:hAnsi="Arial" w:cs="Arial"/>
          <w:b/>
          <w:bCs/>
          <w:color w:val="000000" w:themeColor="text1"/>
          <w:sz w:val="20"/>
          <w:szCs w:val="20"/>
          <w:lang w:eastAsia="en-US"/>
        </w:rPr>
      </w:r>
      <w:r w:rsidRPr="00D64CC0">
        <w:rPr>
          <w:rFonts w:ascii="Arial" w:eastAsiaTheme="minorHAnsi" w:hAnsi="Arial" w:cs="Arial"/>
          <w:b/>
          <w:bCs/>
          <w:color w:val="000000" w:themeColor="text1"/>
          <w:sz w:val="20"/>
          <w:szCs w:val="20"/>
          <w:lang w:eastAsia="en-US"/>
        </w:rPr>
        <w:fldChar w:fldCharType="separate"/>
      </w:r>
      <w:r w:rsidR="00D64CC0">
        <w:rPr>
          <w:rFonts w:ascii="Arial" w:eastAsiaTheme="minorHAnsi" w:hAnsi="Arial" w:cs="Arial"/>
          <w:b/>
          <w:bCs/>
          <w:noProof/>
          <w:color w:val="000000" w:themeColor="text1"/>
          <w:sz w:val="20"/>
          <w:szCs w:val="20"/>
          <w:lang w:eastAsia="en-US"/>
        </w:rPr>
        <w:t>[indiquer le nom et prénoms du premier Bailleur]</w:t>
      </w:r>
      <w:r w:rsidRPr="00D64CC0">
        <w:rPr>
          <w:rFonts w:ascii="Arial" w:eastAsiaTheme="minorHAnsi" w:hAnsi="Arial" w:cs="Arial"/>
          <w:b/>
          <w:bCs/>
          <w:color w:val="000000" w:themeColor="text1"/>
          <w:sz w:val="20"/>
          <w:szCs w:val="20"/>
          <w:lang w:eastAsia="en-US"/>
        </w:rPr>
        <w:fldChar w:fldCharType="end"/>
      </w:r>
      <w:r w:rsidRPr="00D64CC0">
        <w:rPr>
          <w:rFonts w:ascii="Arial" w:eastAsiaTheme="minorHAnsi" w:hAnsi="Arial" w:cs="Arial"/>
          <w:color w:val="000000" w:themeColor="text1"/>
          <w:sz w:val="20"/>
          <w:szCs w:val="20"/>
          <w:lang w:eastAsia="en-US"/>
        </w:rPr>
        <w:t xml:space="preserve">, né(e) à </w:t>
      </w:r>
      <w:r w:rsidRPr="00D64CC0">
        <w:rPr>
          <w:rFonts w:ascii="Arial" w:eastAsiaTheme="minorHAnsi" w:hAnsi="Arial" w:cs="Arial"/>
          <w:b/>
          <w:bCs/>
          <w:color w:val="000000" w:themeColor="text1"/>
          <w:sz w:val="20"/>
          <w:szCs w:val="20"/>
          <w:lang w:eastAsia="en-US"/>
        </w:rPr>
        <w:fldChar w:fldCharType="begin">
          <w:ffData>
            <w:name w:val="Texte11"/>
            <w:enabled/>
            <w:calcOnExit w:val="0"/>
            <w:textInput>
              <w:default w:val="[indiquer le lieu de naissance]"/>
            </w:textInput>
          </w:ffData>
        </w:fldChar>
      </w:r>
      <w:r w:rsidRPr="00D64CC0">
        <w:rPr>
          <w:rFonts w:ascii="Arial" w:eastAsiaTheme="minorHAnsi" w:hAnsi="Arial" w:cs="Arial"/>
          <w:b/>
          <w:bCs/>
          <w:color w:val="000000" w:themeColor="text1"/>
          <w:sz w:val="20"/>
          <w:szCs w:val="20"/>
          <w:lang w:eastAsia="en-US"/>
        </w:rPr>
        <w:instrText xml:space="preserve"> FORMTEXT </w:instrText>
      </w:r>
      <w:r w:rsidRPr="00D64CC0">
        <w:rPr>
          <w:rFonts w:ascii="Arial" w:eastAsiaTheme="minorHAnsi" w:hAnsi="Arial" w:cs="Arial"/>
          <w:b/>
          <w:bCs/>
          <w:color w:val="000000" w:themeColor="text1"/>
          <w:sz w:val="20"/>
          <w:szCs w:val="20"/>
          <w:lang w:eastAsia="en-US"/>
        </w:rPr>
      </w:r>
      <w:r w:rsidRPr="00D64CC0">
        <w:rPr>
          <w:rFonts w:ascii="Arial" w:eastAsiaTheme="minorHAnsi" w:hAnsi="Arial" w:cs="Arial"/>
          <w:b/>
          <w:bCs/>
          <w:color w:val="000000" w:themeColor="text1"/>
          <w:sz w:val="20"/>
          <w:szCs w:val="20"/>
          <w:lang w:eastAsia="en-US"/>
        </w:rPr>
        <w:fldChar w:fldCharType="separate"/>
      </w:r>
      <w:r w:rsidR="00D64CC0">
        <w:rPr>
          <w:rFonts w:ascii="Arial" w:eastAsiaTheme="minorHAnsi" w:hAnsi="Arial" w:cs="Arial"/>
          <w:b/>
          <w:bCs/>
          <w:noProof/>
          <w:color w:val="000000" w:themeColor="text1"/>
          <w:sz w:val="20"/>
          <w:szCs w:val="20"/>
          <w:lang w:eastAsia="en-US"/>
        </w:rPr>
        <w:t>[indiquer le lieu de naissance]</w:t>
      </w:r>
      <w:r w:rsidRPr="00D64CC0">
        <w:rPr>
          <w:rFonts w:ascii="Arial" w:eastAsiaTheme="minorHAnsi" w:hAnsi="Arial" w:cs="Arial"/>
          <w:b/>
          <w:bCs/>
          <w:color w:val="000000" w:themeColor="text1"/>
          <w:sz w:val="20"/>
          <w:szCs w:val="20"/>
          <w:lang w:eastAsia="en-US"/>
        </w:rPr>
        <w:fldChar w:fldCharType="end"/>
      </w:r>
      <w:r w:rsidRPr="00D64CC0">
        <w:rPr>
          <w:rFonts w:ascii="Arial" w:eastAsiaTheme="minorHAnsi" w:hAnsi="Arial" w:cs="Arial"/>
          <w:color w:val="000000" w:themeColor="text1"/>
          <w:sz w:val="20"/>
          <w:szCs w:val="20"/>
          <w:lang w:eastAsia="en-US"/>
        </w:rPr>
        <w:t xml:space="preserve">, le </w:t>
      </w:r>
      <w:r w:rsidRPr="00D64CC0">
        <w:rPr>
          <w:rFonts w:ascii="Arial" w:eastAsiaTheme="minorHAnsi" w:hAnsi="Arial" w:cs="Arial"/>
          <w:b/>
          <w:bCs/>
          <w:color w:val="000000" w:themeColor="text1"/>
          <w:sz w:val="20"/>
          <w:szCs w:val="20"/>
          <w:lang w:eastAsia="en-US"/>
        </w:rPr>
        <w:fldChar w:fldCharType="begin">
          <w:ffData>
            <w:name w:val="Texte13"/>
            <w:enabled/>
            <w:calcOnExit w:val="0"/>
            <w:textInput>
              <w:default w:val="[indiquer la date de naissance]"/>
            </w:textInput>
          </w:ffData>
        </w:fldChar>
      </w:r>
      <w:r w:rsidRPr="00D64CC0">
        <w:rPr>
          <w:rFonts w:ascii="Arial" w:eastAsiaTheme="minorHAnsi" w:hAnsi="Arial" w:cs="Arial"/>
          <w:b/>
          <w:bCs/>
          <w:color w:val="000000" w:themeColor="text1"/>
          <w:sz w:val="20"/>
          <w:szCs w:val="20"/>
          <w:lang w:eastAsia="en-US"/>
        </w:rPr>
        <w:instrText xml:space="preserve"> FORMTEXT </w:instrText>
      </w:r>
      <w:r w:rsidRPr="00D64CC0">
        <w:rPr>
          <w:rFonts w:ascii="Arial" w:eastAsiaTheme="minorHAnsi" w:hAnsi="Arial" w:cs="Arial"/>
          <w:b/>
          <w:bCs/>
          <w:color w:val="000000" w:themeColor="text1"/>
          <w:sz w:val="20"/>
          <w:szCs w:val="20"/>
          <w:lang w:eastAsia="en-US"/>
        </w:rPr>
      </w:r>
      <w:r w:rsidRPr="00D64CC0">
        <w:rPr>
          <w:rFonts w:ascii="Arial" w:eastAsiaTheme="minorHAnsi" w:hAnsi="Arial" w:cs="Arial"/>
          <w:b/>
          <w:bCs/>
          <w:color w:val="000000" w:themeColor="text1"/>
          <w:sz w:val="20"/>
          <w:szCs w:val="20"/>
          <w:lang w:eastAsia="en-US"/>
        </w:rPr>
        <w:fldChar w:fldCharType="separate"/>
      </w:r>
      <w:r w:rsidR="00D64CC0">
        <w:rPr>
          <w:rFonts w:ascii="Arial" w:eastAsiaTheme="minorHAnsi" w:hAnsi="Arial" w:cs="Arial"/>
          <w:b/>
          <w:bCs/>
          <w:noProof/>
          <w:color w:val="000000" w:themeColor="text1"/>
          <w:sz w:val="20"/>
          <w:szCs w:val="20"/>
          <w:lang w:eastAsia="en-US"/>
        </w:rPr>
        <w:t>[indiquer la date de naissance]</w:t>
      </w:r>
      <w:r w:rsidRPr="00D64CC0">
        <w:rPr>
          <w:rFonts w:ascii="Arial" w:eastAsiaTheme="minorHAnsi" w:hAnsi="Arial" w:cs="Arial"/>
          <w:b/>
          <w:bCs/>
          <w:color w:val="000000" w:themeColor="text1"/>
          <w:sz w:val="20"/>
          <w:szCs w:val="20"/>
          <w:lang w:eastAsia="en-US"/>
        </w:rPr>
        <w:fldChar w:fldCharType="end"/>
      </w:r>
      <w:r w:rsidRPr="00D64CC0">
        <w:rPr>
          <w:rFonts w:ascii="Arial" w:eastAsiaTheme="minorHAnsi" w:hAnsi="Arial" w:cs="Arial"/>
          <w:color w:val="000000" w:themeColor="text1"/>
          <w:sz w:val="20"/>
          <w:szCs w:val="20"/>
          <w:lang w:eastAsia="en-US"/>
        </w:rPr>
        <w:t xml:space="preserve"> (RN : </w:t>
      </w:r>
      <w:r w:rsidRPr="00D64CC0">
        <w:rPr>
          <w:rFonts w:ascii="Arial" w:eastAsiaTheme="minorHAnsi" w:hAnsi="Arial" w:cs="Arial"/>
          <w:b/>
          <w:bCs/>
          <w:color w:val="000000" w:themeColor="text1"/>
          <w:sz w:val="20"/>
          <w:szCs w:val="20"/>
          <w:lang w:eastAsia="en-US"/>
        </w:rPr>
        <w:fldChar w:fldCharType="begin">
          <w:ffData>
            <w:name w:val="Texte12"/>
            <w:enabled/>
            <w:calcOnExit w:val="0"/>
            <w:textInput>
              <w:default w:val="[indiquez le n° de registre national]"/>
            </w:textInput>
          </w:ffData>
        </w:fldChar>
      </w:r>
      <w:r w:rsidRPr="00D64CC0">
        <w:rPr>
          <w:rFonts w:ascii="Arial" w:eastAsiaTheme="minorHAnsi" w:hAnsi="Arial" w:cs="Arial"/>
          <w:b/>
          <w:bCs/>
          <w:color w:val="000000" w:themeColor="text1"/>
          <w:sz w:val="20"/>
          <w:szCs w:val="20"/>
          <w:lang w:eastAsia="en-US"/>
        </w:rPr>
        <w:instrText xml:space="preserve"> FORMTEXT </w:instrText>
      </w:r>
      <w:r w:rsidRPr="00D64CC0">
        <w:rPr>
          <w:rFonts w:ascii="Arial" w:eastAsiaTheme="minorHAnsi" w:hAnsi="Arial" w:cs="Arial"/>
          <w:b/>
          <w:bCs/>
          <w:color w:val="000000" w:themeColor="text1"/>
          <w:sz w:val="20"/>
          <w:szCs w:val="20"/>
          <w:lang w:eastAsia="en-US"/>
        </w:rPr>
      </w:r>
      <w:r w:rsidRPr="00D64CC0">
        <w:rPr>
          <w:rFonts w:ascii="Arial" w:eastAsiaTheme="minorHAnsi" w:hAnsi="Arial" w:cs="Arial"/>
          <w:b/>
          <w:bCs/>
          <w:color w:val="000000" w:themeColor="text1"/>
          <w:sz w:val="20"/>
          <w:szCs w:val="20"/>
          <w:lang w:eastAsia="en-US"/>
        </w:rPr>
        <w:fldChar w:fldCharType="separate"/>
      </w:r>
      <w:r w:rsidR="00D64CC0">
        <w:rPr>
          <w:rFonts w:ascii="Arial" w:eastAsiaTheme="minorHAnsi" w:hAnsi="Arial" w:cs="Arial"/>
          <w:b/>
          <w:bCs/>
          <w:noProof/>
          <w:color w:val="000000" w:themeColor="text1"/>
          <w:sz w:val="20"/>
          <w:szCs w:val="20"/>
          <w:lang w:eastAsia="en-US"/>
        </w:rPr>
        <w:t>[indiquez le n° de registre national]</w:t>
      </w:r>
      <w:r w:rsidRPr="00D64CC0">
        <w:rPr>
          <w:rFonts w:ascii="Arial" w:eastAsiaTheme="minorHAnsi" w:hAnsi="Arial" w:cs="Arial"/>
          <w:b/>
          <w:bCs/>
          <w:color w:val="000000" w:themeColor="text1"/>
          <w:sz w:val="20"/>
          <w:szCs w:val="20"/>
          <w:lang w:eastAsia="en-US"/>
        </w:rPr>
        <w:fldChar w:fldCharType="end"/>
      </w:r>
      <w:r w:rsidRPr="00D64CC0">
        <w:rPr>
          <w:rFonts w:ascii="Arial" w:eastAsiaTheme="minorHAnsi" w:hAnsi="Arial" w:cs="Arial"/>
          <w:color w:val="000000" w:themeColor="text1"/>
          <w:sz w:val="20"/>
          <w:szCs w:val="20"/>
          <w:lang w:eastAsia="en-US"/>
        </w:rPr>
        <w:t xml:space="preserve">) et domicilié(e) à </w:t>
      </w:r>
      <w:r w:rsidRPr="00D64CC0">
        <w:rPr>
          <w:rFonts w:ascii="Arial" w:eastAsiaTheme="minorHAnsi" w:hAnsi="Arial" w:cs="Arial"/>
          <w:b/>
          <w:bCs/>
          <w:color w:val="000000" w:themeColor="text1"/>
          <w:sz w:val="20"/>
          <w:szCs w:val="20"/>
          <w:lang w:eastAsia="en-US"/>
        </w:rPr>
        <w:fldChar w:fldCharType="begin">
          <w:ffData>
            <w:name w:val="Texte14"/>
            <w:enabled/>
            <w:calcOnExit w:val="0"/>
            <w:textInput>
              <w:default w:val="[indiquer l'adresse complète]"/>
            </w:textInput>
          </w:ffData>
        </w:fldChar>
      </w:r>
      <w:r w:rsidRPr="00D64CC0">
        <w:rPr>
          <w:rFonts w:ascii="Arial" w:eastAsiaTheme="minorHAnsi" w:hAnsi="Arial" w:cs="Arial"/>
          <w:b/>
          <w:bCs/>
          <w:color w:val="000000" w:themeColor="text1"/>
          <w:sz w:val="20"/>
          <w:szCs w:val="20"/>
          <w:lang w:eastAsia="en-US"/>
        </w:rPr>
        <w:instrText xml:space="preserve"> FORMTEXT </w:instrText>
      </w:r>
      <w:r w:rsidRPr="00D64CC0">
        <w:rPr>
          <w:rFonts w:ascii="Arial" w:eastAsiaTheme="minorHAnsi" w:hAnsi="Arial" w:cs="Arial"/>
          <w:b/>
          <w:bCs/>
          <w:color w:val="000000" w:themeColor="text1"/>
          <w:sz w:val="20"/>
          <w:szCs w:val="20"/>
          <w:lang w:eastAsia="en-US"/>
        </w:rPr>
      </w:r>
      <w:r w:rsidRPr="00D64CC0">
        <w:rPr>
          <w:rFonts w:ascii="Arial" w:eastAsiaTheme="minorHAnsi" w:hAnsi="Arial" w:cs="Arial"/>
          <w:b/>
          <w:bCs/>
          <w:color w:val="000000" w:themeColor="text1"/>
          <w:sz w:val="20"/>
          <w:szCs w:val="20"/>
          <w:lang w:eastAsia="en-US"/>
        </w:rPr>
        <w:fldChar w:fldCharType="separate"/>
      </w:r>
      <w:r w:rsidR="00D64CC0">
        <w:rPr>
          <w:rFonts w:ascii="Arial" w:eastAsiaTheme="minorHAnsi" w:hAnsi="Arial" w:cs="Arial"/>
          <w:b/>
          <w:bCs/>
          <w:noProof/>
          <w:color w:val="000000" w:themeColor="text1"/>
          <w:sz w:val="20"/>
          <w:szCs w:val="20"/>
          <w:lang w:eastAsia="en-US"/>
        </w:rPr>
        <w:t>[indiquer l'adresse complète]</w:t>
      </w:r>
      <w:r w:rsidRPr="00D64CC0">
        <w:rPr>
          <w:rFonts w:ascii="Arial" w:eastAsiaTheme="minorHAnsi" w:hAnsi="Arial" w:cs="Arial"/>
          <w:b/>
          <w:bCs/>
          <w:color w:val="000000" w:themeColor="text1"/>
          <w:sz w:val="20"/>
          <w:szCs w:val="20"/>
          <w:lang w:eastAsia="en-US"/>
        </w:rPr>
        <w:fldChar w:fldCharType="end"/>
      </w:r>
    </w:p>
    <w:p w14:paraId="4201B26A" w14:textId="77777777" w:rsidR="00895161" w:rsidRPr="00D64CC0" w:rsidRDefault="00895161" w:rsidP="00106820">
      <w:pPr>
        <w:rPr>
          <w:rFonts w:ascii="Arial" w:hAnsi="Arial" w:cs="Arial"/>
          <w:color w:val="000000" w:themeColor="text1"/>
          <w:sz w:val="20"/>
          <w:szCs w:val="20"/>
        </w:rPr>
      </w:pPr>
      <w:r w:rsidRPr="00D64CC0">
        <w:rPr>
          <w:rFonts w:ascii="Arial" w:hAnsi="Arial" w:cs="Arial"/>
          <w:color w:val="000000" w:themeColor="text1"/>
          <w:sz w:val="20"/>
          <w:szCs w:val="20"/>
        </w:rPr>
        <w:lastRenderedPageBreak/>
        <w:t>IL A ETE CONVENU CE QUI SUIT :</w:t>
      </w:r>
    </w:p>
    <w:p w14:paraId="6160C3E2" w14:textId="77777777" w:rsidR="00106820" w:rsidRPr="00D64CC0" w:rsidRDefault="00106820" w:rsidP="00106820">
      <w:pPr>
        <w:spacing w:after="0"/>
        <w:rPr>
          <w:rFonts w:ascii="Arial" w:hAnsi="Arial" w:cs="Arial"/>
          <w:b/>
          <w:bCs/>
          <w:color w:val="000000" w:themeColor="text1"/>
          <w:lang w:val="fr-FR"/>
        </w:rPr>
      </w:pPr>
      <w:bookmarkStart w:id="16" w:name="_Toc511720239"/>
      <w:bookmarkStart w:id="17" w:name="_Toc504040816"/>
      <w:r w:rsidRPr="00D64CC0">
        <w:rPr>
          <w:rFonts w:ascii="Arial" w:hAnsi="Arial" w:cs="Arial"/>
          <w:b/>
          <w:bCs/>
          <w:color w:val="000000" w:themeColor="text1"/>
        </w:rPr>
        <w:t>ARTICLE 1 : DESCRIPTION</w:t>
      </w:r>
      <w:r w:rsidRPr="00D64CC0">
        <w:rPr>
          <w:rFonts w:ascii="Arial" w:hAnsi="Arial" w:cs="Arial"/>
          <w:b/>
          <w:bCs/>
          <w:color w:val="000000" w:themeColor="text1"/>
          <w:lang w:val="fr-FR"/>
        </w:rPr>
        <w:t xml:space="preserve"> DU BIEN LOUE</w:t>
      </w:r>
      <w:bookmarkEnd w:id="16"/>
    </w:p>
    <w:p w14:paraId="58479F93" w14:textId="5BE34981" w:rsidR="00106820" w:rsidRPr="00D64CC0" w:rsidRDefault="00106820" w:rsidP="00106820">
      <w:pPr>
        <w:spacing w:after="0" w:line="240" w:lineRule="auto"/>
        <w:jc w:val="both"/>
        <w:rPr>
          <w:rFonts w:ascii="Arial" w:hAnsi="Arial" w:cs="Arial"/>
          <w:color w:val="000000" w:themeColor="text1"/>
          <w:sz w:val="20"/>
          <w:szCs w:val="20"/>
          <w:lang w:val="fr-FR"/>
        </w:rPr>
      </w:pPr>
      <w:r w:rsidRPr="00D64CC0">
        <w:rPr>
          <w:rFonts w:ascii="Arial" w:hAnsi="Arial" w:cs="Arial"/>
          <w:color w:val="000000" w:themeColor="text1"/>
          <w:sz w:val="20"/>
          <w:szCs w:val="20"/>
          <w:lang w:val="fr-FR"/>
        </w:rPr>
        <w:t xml:space="preserve">Le Bailleur donne en location au Preneur qui accepte, le bien situé </w:t>
      </w:r>
      <w:r w:rsidRPr="00D64CC0">
        <w:rPr>
          <w:rFonts w:ascii="Arial" w:hAnsi="Arial" w:cs="Arial"/>
          <w:b/>
          <w:bCs/>
          <w:color w:val="000000" w:themeColor="text1"/>
          <w:sz w:val="20"/>
          <w:szCs w:val="20"/>
          <w:lang w:val="fr-FR"/>
        </w:rPr>
        <w:fldChar w:fldCharType="begin">
          <w:ffData>
            <w:name w:val="Texte15"/>
            <w:enabled/>
            <w:calcOnExit w:val="0"/>
            <w:textInput>
              <w:default w:val="[indiquer l'adresse complète (éventuellement l'étage si c'est un appartement) du bien donné en location ]"/>
            </w:textInput>
          </w:ffData>
        </w:fldChar>
      </w:r>
      <w:bookmarkStart w:id="18" w:name="Texte15"/>
      <w:r w:rsidRPr="00D64CC0">
        <w:rPr>
          <w:rFonts w:ascii="Arial" w:hAnsi="Arial" w:cs="Arial"/>
          <w:b/>
          <w:bCs/>
          <w:color w:val="000000" w:themeColor="text1"/>
          <w:sz w:val="20"/>
          <w:szCs w:val="20"/>
          <w:lang w:val="fr-FR"/>
        </w:rPr>
        <w:instrText xml:space="preserve"> FORMTEXT </w:instrText>
      </w:r>
      <w:r w:rsidRPr="00D64CC0">
        <w:rPr>
          <w:rFonts w:ascii="Arial" w:hAnsi="Arial" w:cs="Arial"/>
          <w:b/>
          <w:bCs/>
          <w:color w:val="000000" w:themeColor="text1"/>
          <w:sz w:val="20"/>
          <w:szCs w:val="20"/>
          <w:lang w:val="fr-FR"/>
        </w:rPr>
      </w:r>
      <w:r w:rsidRPr="00D64CC0">
        <w:rPr>
          <w:rFonts w:ascii="Arial" w:hAnsi="Arial" w:cs="Arial"/>
          <w:b/>
          <w:bCs/>
          <w:color w:val="000000" w:themeColor="text1"/>
          <w:sz w:val="20"/>
          <w:szCs w:val="20"/>
          <w:lang w:val="fr-FR"/>
        </w:rPr>
        <w:fldChar w:fldCharType="separate"/>
      </w:r>
      <w:r w:rsidR="00D64CC0">
        <w:rPr>
          <w:rFonts w:ascii="Arial" w:hAnsi="Arial" w:cs="Arial"/>
          <w:b/>
          <w:bCs/>
          <w:noProof/>
          <w:color w:val="000000" w:themeColor="text1"/>
          <w:sz w:val="20"/>
          <w:szCs w:val="20"/>
          <w:lang w:val="fr-FR"/>
        </w:rPr>
        <w:t>[indiquer l'adresse complète (éventuellement l'étage si c'est un appartement) du bien donné en location ]</w:t>
      </w:r>
      <w:r w:rsidRPr="00D64CC0">
        <w:rPr>
          <w:rFonts w:ascii="Arial" w:hAnsi="Arial" w:cs="Arial"/>
          <w:b/>
          <w:bCs/>
          <w:color w:val="000000" w:themeColor="text1"/>
          <w:sz w:val="20"/>
          <w:szCs w:val="20"/>
          <w:lang w:val="fr-FR"/>
        </w:rPr>
        <w:fldChar w:fldCharType="end"/>
      </w:r>
      <w:bookmarkEnd w:id="18"/>
      <w:r w:rsidRPr="00D64CC0">
        <w:rPr>
          <w:rFonts w:ascii="Arial" w:hAnsi="Arial" w:cs="Arial"/>
          <w:b/>
          <w:bCs/>
          <w:color w:val="000000" w:themeColor="text1"/>
          <w:sz w:val="20"/>
          <w:szCs w:val="20"/>
          <w:lang w:val="fr-FR"/>
        </w:rPr>
        <w:t xml:space="preserve"> </w:t>
      </w:r>
      <w:r w:rsidRPr="00D64CC0">
        <w:rPr>
          <w:rFonts w:ascii="Arial" w:hAnsi="Arial" w:cs="Arial"/>
          <w:color w:val="000000" w:themeColor="text1"/>
          <w:sz w:val="20"/>
          <w:szCs w:val="20"/>
          <w:lang w:val="fr-FR"/>
        </w:rPr>
        <w:t xml:space="preserve">et comprenant </w:t>
      </w:r>
      <w:r w:rsidRPr="00D64CC0">
        <w:rPr>
          <w:rFonts w:ascii="Arial" w:hAnsi="Arial" w:cs="Arial"/>
          <w:b/>
          <w:bCs/>
          <w:color w:val="000000" w:themeColor="text1"/>
          <w:sz w:val="20"/>
          <w:szCs w:val="20"/>
          <w:lang w:val="fr-FR"/>
        </w:rPr>
        <w:fldChar w:fldCharType="begin">
          <w:ffData>
            <w:name w:val="Texte16"/>
            <w:enabled/>
            <w:calcOnExit w:val="0"/>
            <w:textInput>
              <w:default w:val="[indiquer au moins le type de bien (studio, appartement, maison), tous les locaux et partoes d'immeuble faisant l'objet du bail, la superficie habitable, le nombre de pièces, de salles de bains, de chambres, la présence d'une cuisine (équipée ou non),...]"/>
            </w:textInput>
          </w:ffData>
        </w:fldChar>
      </w:r>
      <w:bookmarkStart w:id="19" w:name="Texte16"/>
      <w:r w:rsidRPr="00D64CC0">
        <w:rPr>
          <w:rFonts w:ascii="Arial" w:hAnsi="Arial" w:cs="Arial"/>
          <w:b/>
          <w:bCs/>
          <w:color w:val="000000" w:themeColor="text1"/>
          <w:sz w:val="20"/>
          <w:szCs w:val="20"/>
          <w:lang w:val="fr-FR"/>
        </w:rPr>
        <w:instrText xml:space="preserve"> FORMTEXT </w:instrText>
      </w:r>
      <w:r w:rsidRPr="00D64CC0">
        <w:rPr>
          <w:rFonts w:ascii="Arial" w:hAnsi="Arial" w:cs="Arial"/>
          <w:b/>
          <w:bCs/>
          <w:color w:val="000000" w:themeColor="text1"/>
          <w:sz w:val="20"/>
          <w:szCs w:val="20"/>
          <w:lang w:val="fr-FR"/>
        </w:rPr>
      </w:r>
      <w:r w:rsidRPr="00D64CC0">
        <w:rPr>
          <w:rFonts w:ascii="Arial" w:hAnsi="Arial" w:cs="Arial"/>
          <w:b/>
          <w:bCs/>
          <w:color w:val="000000" w:themeColor="text1"/>
          <w:sz w:val="20"/>
          <w:szCs w:val="20"/>
          <w:lang w:val="fr-FR"/>
        </w:rPr>
        <w:fldChar w:fldCharType="separate"/>
      </w:r>
      <w:r w:rsidR="00D64CC0">
        <w:rPr>
          <w:rFonts w:ascii="Arial" w:hAnsi="Arial" w:cs="Arial"/>
          <w:b/>
          <w:bCs/>
          <w:noProof/>
          <w:color w:val="000000" w:themeColor="text1"/>
          <w:sz w:val="20"/>
          <w:szCs w:val="20"/>
          <w:lang w:val="fr-FR"/>
        </w:rPr>
        <w:t>[indiquer au moins le type de bien (studio, appartement, maison), tous les locaux et partoes d'immeuble faisant l'objet du bail, la superficie habitable, le nombre de pièces, de salles de bains, de chambres, la présence d'une cuisine (équipée ou non),...]</w:t>
      </w:r>
      <w:r w:rsidRPr="00D64CC0">
        <w:rPr>
          <w:rFonts w:ascii="Arial" w:hAnsi="Arial" w:cs="Arial"/>
          <w:b/>
          <w:bCs/>
          <w:color w:val="000000" w:themeColor="text1"/>
          <w:sz w:val="20"/>
          <w:szCs w:val="20"/>
          <w:lang w:val="fr-FR"/>
        </w:rPr>
        <w:fldChar w:fldCharType="end"/>
      </w:r>
      <w:bookmarkEnd w:id="19"/>
    </w:p>
    <w:p w14:paraId="4EC1A883" w14:textId="77777777" w:rsidR="00106820" w:rsidRPr="00D64CC0" w:rsidRDefault="00106820" w:rsidP="00106820">
      <w:pPr>
        <w:tabs>
          <w:tab w:val="left" w:pos="1335"/>
        </w:tabs>
        <w:spacing w:after="0" w:line="240" w:lineRule="auto"/>
        <w:jc w:val="both"/>
        <w:rPr>
          <w:rFonts w:ascii="Arial" w:hAnsi="Arial" w:cs="Arial"/>
          <w:color w:val="000000" w:themeColor="text1"/>
          <w:sz w:val="20"/>
          <w:szCs w:val="20"/>
          <w:lang w:val="fr-FR"/>
        </w:rPr>
      </w:pPr>
      <w:r w:rsidRPr="00D64CC0">
        <w:rPr>
          <w:rFonts w:ascii="Arial" w:hAnsi="Arial" w:cs="Arial"/>
          <w:color w:val="000000" w:themeColor="text1"/>
          <w:sz w:val="20"/>
          <w:szCs w:val="20"/>
          <w:lang w:val="fr-FR"/>
        </w:rPr>
        <w:t>Ci-après dénommé « le bien loué ».</w:t>
      </w:r>
    </w:p>
    <w:p w14:paraId="766A88D2" w14:textId="77777777" w:rsidR="00106820" w:rsidRPr="00D64CC0" w:rsidRDefault="00106820" w:rsidP="00106820">
      <w:pPr>
        <w:tabs>
          <w:tab w:val="left" w:pos="1335"/>
        </w:tabs>
        <w:spacing w:after="0" w:line="240" w:lineRule="auto"/>
        <w:jc w:val="both"/>
        <w:rPr>
          <w:rFonts w:ascii="Arial" w:hAnsi="Arial" w:cs="Arial"/>
          <w:color w:val="000000" w:themeColor="text1"/>
          <w:sz w:val="20"/>
          <w:szCs w:val="20"/>
        </w:rPr>
      </w:pPr>
    </w:p>
    <w:p w14:paraId="700FDB52" w14:textId="46952DB5" w:rsidR="00106820" w:rsidRPr="00D64CC0" w:rsidRDefault="00106820" w:rsidP="00106820">
      <w:pPr>
        <w:tabs>
          <w:tab w:val="left" w:pos="1335"/>
        </w:tabs>
        <w:spacing w:after="0" w:line="240" w:lineRule="auto"/>
        <w:jc w:val="both"/>
        <w:rPr>
          <w:rFonts w:ascii="Arial" w:hAnsi="Arial" w:cs="Arial"/>
          <w:color w:val="000000" w:themeColor="text1"/>
          <w:sz w:val="20"/>
          <w:szCs w:val="20"/>
        </w:rPr>
      </w:pPr>
      <w:r w:rsidRPr="00D64CC0">
        <w:rPr>
          <w:rFonts w:ascii="Arial" w:hAnsi="Arial" w:cs="Arial"/>
          <w:color w:val="000000" w:themeColor="text1"/>
          <w:sz w:val="20"/>
          <w:szCs w:val="20"/>
        </w:rPr>
        <w:t xml:space="preserve">La performance énergétique du bien loué est </w:t>
      </w:r>
      <w:r w:rsidRPr="00D64CC0">
        <w:rPr>
          <w:rFonts w:ascii="Arial" w:hAnsi="Arial" w:cs="Arial"/>
          <w:b/>
          <w:bCs/>
          <w:color w:val="000000" w:themeColor="text1"/>
          <w:sz w:val="20"/>
          <w:szCs w:val="20"/>
        </w:rPr>
        <w:fldChar w:fldCharType="begin">
          <w:ffData>
            <w:name w:val="ListeDéroulante2"/>
            <w:enabled/>
            <w:calcOnExit w:val="0"/>
            <w:ddList>
              <w:listEntry w:val="A+"/>
              <w:listEntry w:val="A"/>
              <w:listEntry w:val="B"/>
              <w:listEntry w:val="C"/>
              <w:listEntry w:val="D"/>
              <w:listEntry w:val="E"/>
              <w:listEntry w:val="F"/>
              <w:listEntry w:val="G"/>
              <w:listEntry w:val="H"/>
            </w:ddList>
          </w:ffData>
        </w:fldChar>
      </w:r>
      <w:bookmarkStart w:id="20" w:name="ListeDéroulante2"/>
      <w:r w:rsidRPr="00D64CC0">
        <w:rPr>
          <w:rFonts w:ascii="Arial" w:hAnsi="Arial" w:cs="Arial"/>
          <w:b/>
          <w:bCs/>
          <w:color w:val="000000" w:themeColor="text1"/>
          <w:sz w:val="20"/>
          <w:szCs w:val="20"/>
        </w:rPr>
        <w:instrText xml:space="preserve"> FORMDROPDOWN </w:instrText>
      </w:r>
      <w:r w:rsidR="00D64CC0" w:rsidRPr="00D64CC0">
        <w:rPr>
          <w:rFonts w:ascii="Arial" w:hAnsi="Arial" w:cs="Arial"/>
          <w:b/>
          <w:bCs/>
          <w:color w:val="000000" w:themeColor="text1"/>
          <w:sz w:val="20"/>
          <w:szCs w:val="20"/>
        </w:rPr>
      </w:r>
      <w:r w:rsidRPr="00D64CC0">
        <w:rPr>
          <w:rFonts w:ascii="Arial" w:hAnsi="Arial" w:cs="Arial"/>
          <w:b/>
          <w:bCs/>
          <w:color w:val="000000" w:themeColor="text1"/>
          <w:sz w:val="20"/>
          <w:szCs w:val="20"/>
        </w:rPr>
        <w:fldChar w:fldCharType="separate"/>
      </w:r>
      <w:r w:rsidRPr="00D64CC0">
        <w:rPr>
          <w:rFonts w:ascii="Arial" w:hAnsi="Arial" w:cs="Arial"/>
          <w:b/>
          <w:bCs/>
          <w:color w:val="000000" w:themeColor="text1"/>
          <w:sz w:val="20"/>
          <w:szCs w:val="20"/>
        </w:rPr>
        <w:fldChar w:fldCharType="end"/>
      </w:r>
      <w:bookmarkEnd w:id="20"/>
      <w:r w:rsidRPr="00D64CC0">
        <w:rPr>
          <w:rFonts w:ascii="Arial" w:hAnsi="Arial" w:cs="Arial"/>
          <w:color w:val="000000" w:themeColor="text1"/>
          <w:sz w:val="20"/>
          <w:szCs w:val="20"/>
        </w:rPr>
        <w:t>. Le certificat PEB est annexé au présent bail (</w:t>
      </w:r>
      <w:r w:rsidRPr="00D64CC0">
        <w:rPr>
          <w:rFonts w:ascii="Arial" w:hAnsi="Arial" w:cs="Arial"/>
          <w:color w:val="000000" w:themeColor="text1"/>
          <w:sz w:val="20"/>
          <w:szCs w:val="20"/>
          <w:u w:val="single"/>
        </w:rPr>
        <w:t>Annexe 2</w:t>
      </w:r>
      <w:r w:rsidRPr="00D64CC0">
        <w:rPr>
          <w:rFonts w:ascii="Arial" w:hAnsi="Arial" w:cs="Arial"/>
          <w:color w:val="000000" w:themeColor="text1"/>
          <w:sz w:val="20"/>
          <w:szCs w:val="20"/>
        </w:rPr>
        <w:t>).</w:t>
      </w:r>
    </w:p>
    <w:p w14:paraId="2E346928" w14:textId="77777777" w:rsidR="00B00166" w:rsidRPr="00D64CC0" w:rsidRDefault="00B00166" w:rsidP="00106820">
      <w:pPr>
        <w:spacing w:after="0" w:line="240" w:lineRule="auto"/>
        <w:jc w:val="both"/>
        <w:rPr>
          <w:rFonts w:ascii="Arial" w:hAnsi="Arial" w:cs="Arial"/>
          <w:color w:val="000000" w:themeColor="text1"/>
          <w:sz w:val="20"/>
          <w:szCs w:val="20"/>
        </w:rPr>
      </w:pPr>
    </w:p>
    <w:p w14:paraId="2B5DBC5F" w14:textId="0C302627" w:rsidR="00106820" w:rsidRPr="00D64CC0" w:rsidRDefault="00106820" w:rsidP="00106820">
      <w:pPr>
        <w:spacing w:after="0" w:line="240" w:lineRule="auto"/>
        <w:jc w:val="both"/>
        <w:rPr>
          <w:rFonts w:ascii="Arial" w:hAnsi="Arial" w:cs="Arial"/>
          <w:color w:val="000000" w:themeColor="text1"/>
          <w:sz w:val="20"/>
          <w:szCs w:val="20"/>
        </w:rPr>
      </w:pPr>
      <w:r w:rsidRPr="00D64CC0">
        <w:rPr>
          <w:rFonts w:ascii="Arial" w:hAnsi="Arial" w:cs="Arial"/>
          <w:color w:val="000000" w:themeColor="text1"/>
          <w:sz w:val="20"/>
          <w:szCs w:val="20"/>
        </w:rPr>
        <w:t>Si le bien loué se trouve au sein d’une copropriété, le preneur bénéficie des droits prévus par l’article 3.93, § 1</w:t>
      </w:r>
      <w:r w:rsidRPr="00D64CC0">
        <w:rPr>
          <w:rFonts w:ascii="Arial" w:hAnsi="Arial" w:cs="Arial"/>
          <w:color w:val="000000" w:themeColor="text1"/>
          <w:sz w:val="20"/>
          <w:szCs w:val="20"/>
          <w:vertAlign w:val="superscript"/>
        </w:rPr>
        <w:t>er</w:t>
      </w:r>
      <w:r w:rsidRPr="00D64CC0">
        <w:rPr>
          <w:rFonts w:ascii="Arial" w:hAnsi="Arial" w:cs="Arial"/>
          <w:color w:val="000000" w:themeColor="text1"/>
          <w:sz w:val="20"/>
          <w:szCs w:val="20"/>
        </w:rPr>
        <w:t xml:space="preserve"> du Code civil et s’engage à respecter l’acte de base, le règlement de copropriété et le règlement d’ordre intérieur joints en </w:t>
      </w:r>
      <w:r w:rsidRPr="00D64CC0">
        <w:rPr>
          <w:rFonts w:ascii="Arial" w:hAnsi="Arial" w:cs="Arial"/>
          <w:color w:val="000000" w:themeColor="text1"/>
          <w:sz w:val="20"/>
          <w:szCs w:val="20"/>
          <w:u w:val="single"/>
        </w:rPr>
        <w:t>Annexe 3</w:t>
      </w:r>
      <w:r w:rsidRPr="00D64CC0">
        <w:rPr>
          <w:rFonts w:ascii="Arial" w:hAnsi="Arial" w:cs="Arial"/>
          <w:color w:val="000000" w:themeColor="text1"/>
          <w:sz w:val="20"/>
          <w:szCs w:val="20"/>
        </w:rPr>
        <w:t>.</w:t>
      </w:r>
    </w:p>
    <w:p w14:paraId="46104B6C" w14:textId="77777777" w:rsidR="00106820" w:rsidRPr="00D64CC0" w:rsidRDefault="00106820" w:rsidP="00106820">
      <w:pPr>
        <w:spacing w:after="0" w:line="240" w:lineRule="auto"/>
        <w:jc w:val="both"/>
        <w:rPr>
          <w:rFonts w:ascii="Arial" w:hAnsi="Arial" w:cs="Arial"/>
          <w:color w:val="000000" w:themeColor="text1"/>
          <w:sz w:val="20"/>
          <w:szCs w:val="20"/>
        </w:rPr>
      </w:pPr>
    </w:p>
    <w:p w14:paraId="7A2A4FF0" w14:textId="77777777" w:rsidR="00106820" w:rsidRPr="00D64CC0" w:rsidRDefault="00106820" w:rsidP="00106820">
      <w:pPr>
        <w:spacing w:after="0" w:line="240" w:lineRule="auto"/>
        <w:jc w:val="both"/>
        <w:rPr>
          <w:rFonts w:ascii="Arial" w:hAnsi="Arial" w:cs="Arial"/>
          <w:color w:val="000000" w:themeColor="text1"/>
          <w:sz w:val="20"/>
          <w:szCs w:val="20"/>
        </w:rPr>
      </w:pPr>
      <w:r w:rsidRPr="00D64CC0">
        <w:rPr>
          <w:rFonts w:ascii="Arial" w:hAnsi="Arial" w:cs="Arial"/>
          <w:color w:val="000000" w:themeColor="text1"/>
          <w:sz w:val="20"/>
          <w:szCs w:val="20"/>
        </w:rPr>
        <w:t xml:space="preserve">Les décisions de l’assemblée générale sont obligatoires à l’égard du preneur. </w:t>
      </w:r>
    </w:p>
    <w:p w14:paraId="4449A4FF" w14:textId="77777777" w:rsidR="00106820" w:rsidRPr="00D64CC0" w:rsidRDefault="00106820" w:rsidP="00106820">
      <w:pPr>
        <w:spacing w:after="0" w:line="240" w:lineRule="auto"/>
        <w:jc w:val="both"/>
        <w:rPr>
          <w:rFonts w:ascii="Arial" w:hAnsi="Arial" w:cs="Arial"/>
          <w:color w:val="000000" w:themeColor="text1"/>
          <w:sz w:val="20"/>
          <w:szCs w:val="20"/>
        </w:rPr>
      </w:pPr>
    </w:p>
    <w:p w14:paraId="584B9963" w14:textId="77777777" w:rsidR="00106820" w:rsidRPr="00D64CC0" w:rsidRDefault="00106820" w:rsidP="00106820">
      <w:pPr>
        <w:spacing w:after="0" w:line="240" w:lineRule="auto"/>
        <w:jc w:val="both"/>
        <w:rPr>
          <w:rFonts w:ascii="Arial" w:hAnsi="Arial" w:cs="Arial"/>
          <w:color w:val="000000" w:themeColor="text1"/>
          <w:sz w:val="20"/>
          <w:szCs w:val="20"/>
        </w:rPr>
      </w:pPr>
      <w:r w:rsidRPr="00D64CC0">
        <w:rPr>
          <w:rFonts w:ascii="Arial" w:hAnsi="Arial" w:cs="Arial"/>
          <w:color w:val="000000" w:themeColor="text1"/>
          <w:sz w:val="20"/>
          <w:szCs w:val="20"/>
        </w:rPr>
        <w:t>Celui-ci doit s’abstenir de toute nuisance à l’égard des autres occupants.</w:t>
      </w:r>
    </w:p>
    <w:bookmarkEnd w:id="17"/>
    <w:p w14:paraId="0F7C6A91" w14:textId="77777777" w:rsidR="00D32C32" w:rsidRPr="00D64CC0" w:rsidRDefault="00D32C32" w:rsidP="00106820">
      <w:pPr>
        <w:spacing w:after="0"/>
        <w:rPr>
          <w:rFonts w:ascii="Arial" w:hAnsi="Arial" w:cs="Arial"/>
          <w:b/>
          <w:bCs/>
          <w:color w:val="000000" w:themeColor="text1"/>
          <w:lang w:val="fr-FR"/>
        </w:rPr>
      </w:pPr>
    </w:p>
    <w:p w14:paraId="6E069FE2" w14:textId="52E75388" w:rsidR="00106820" w:rsidRPr="00D64CC0" w:rsidRDefault="00106820" w:rsidP="00106820">
      <w:pPr>
        <w:spacing w:after="0"/>
        <w:rPr>
          <w:rFonts w:ascii="Arial" w:hAnsi="Arial" w:cs="Arial"/>
          <w:b/>
          <w:bCs/>
          <w:color w:val="000000" w:themeColor="text1"/>
          <w:lang w:val="fr-FR"/>
        </w:rPr>
      </w:pPr>
      <w:r w:rsidRPr="00D64CC0">
        <w:rPr>
          <w:rFonts w:ascii="Arial" w:hAnsi="Arial" w:cs="Arial"/>
          <w:b/>
          <w:bCs/>
          <w:color w:val="000000" w:themeColor="text1"/>
          <w:lang w:val="fr-FR"/>
        </w:rPr>
        <w:t>ARTICLE 2 : DESTINATION DU BIEN LOUE</w:t>
      </w:r>
    </w:p>
    <w:p w14:paraId="1A1673E9" w14:textId="3969D4C2" w:rsidR="009A77F0" w:rsidRPr="00D64CC0" w:rsidRDefault="006B5256" w:rsidP="00E4131D">
      <w:pPr>
        <w:spacing w:after="120" w:line="240" w:lineRule="auto"/>
        <w:jc w:val="both"/>
        <w:rPr>
          <w:rFonts w:ascii="Arial" w:hAnsi="Arial" w:cs="Arial"/>
          <w:bCs/>
          <w:color w:val="000000" w:themeColor="text1"/>
          <w:sz w:val="20"/>
          <w:szCs w:val="20"/>
          <w:lang w:val="fr-FR"/>
        </w:rPr>
      </w:pPr>
      <w:r w:rsidRPr="00D64CC0">
        <w:rPr>
          <w:rFonts w:ascii="Arial" w:hAnsi="Arial" w:cs="Arial"/>
          <w:bCs/>
          <w:color w:val="000000" w:themeColor="text1"/>
          <w:sz w:val="20"/>
          <w:szCs w:val="20"/>
          <w:lang w:val="fr-FR"/>
        </w:rPr>
        <w:t>L</w:t>
      </w:r>
      <w:r w:rsidR="009A77F0" w:rsidRPr="00D64CC0">
        <w:rPr>
          <w:rFonts w:ascii="Arial" w:hAnsi="Arial" w:cs="Arial"/>
          <w:bCs/>
          <w:color w:val="000000" w:themeColor="text1"/>
          <w:sz w:val="20"/>
          <w:szCs w:val="20"/>
          <w:lang w:val="fr-FR"/>
        </w:rPr>
        <w:t>es parties convi</w:t>
      </w:r>
      <w:r w:rsidR="00895161" w:rsidRPr="00D64CC0">
        <w:rPr>
          <w:rFonts w:ascii="Arial" w:hAnsi="Arial" w:cs="Arial"/>
          <w:bCs/>
          <w:color w:val="000000" w:themeColor="text1"/>
          <w:sz w:val="20"/>
          <w:szCs w:val="20"/>
          <w:lang w:val="fr-FR"/>
        </w:rPr>
        <w:t xml:space="preserve">ennent que le présent bail est destiné à usage </w:t>
      </w:r>
      <w:r w:rsidR="00372D07" w:rsidRPr="00D64CC0">
        <w:rPr>
          <w:rFonts w:ascii="Arial" w:hAnsi="Arial" w:cs="Arial"/>
          <w:bCs/>
          <w:color w:val="000000" w:themeColor="text1"/>
          <w:sz w:val="20"/>
          <w:szCs w:val="20"/>
          <w:lang w:val="fr-FR"/>
        </w:rPr>
        <w:t>d’habitation et plus précisément de</w:t>
      </w:r>
      <w:r w:rsidR="00106820" w:rsidRPr="00D64CC0">
        <w:rPr>
          <w:rFonts w:ascii="Arial" w:hAnsi="Arial" w:cs="Arial"/>
          <w:bCs/>
          <w:color w:val="000000" w:themeColor="text1"/>
          <w:sz w:val="20"/>
          <w:szCs w:val="20"/>
          <w:lang w:val="fr-FR"/>
        </w:rPr>
        <w:t xml:space="preserve"> </w:t>
      </w:r>
      <w:r w:rsidR="00106820" w:rsidRPr="00D64CC0">
        <w:rPr>
          <w:rFonts w:ascii="Arial" w:hAnsi="Arial" w:cs="Arial"/>
          <w:b/>
          <w:color w:val="000000" w:themeColor="text1"/>
          <w:sz w:val="20"/>
          <w:szCs w:val="20"/>
          <w:lang w:val="fr-FR"/>
        </w:rPr>
        <w:fldChar w:fldCharType="begin">
          <w:ffData>
            <w:name w:val="Texte17"/>
            <w:enabled/>
            <w:calcOnExit w:val="0"/>
            <w:textInput/>
          </w:ffData>
        </w:fldChar>
      </w:r>
      <w:bookmarkStart w:id="21" w:name="Texte17"/>
      <w:r w:rsidR="00106820" w:rsidRPr="00D64CC0">
        <w:rPr>
          <w:rFonts w:ascii="Arial" w:hAnsi="Arial" w:cs="Arial"/>
          <w:b/>
          <w:color w:val="000000" w:themeColor="text1"/>
          <w:sz w:val="20"/>
          <w:szCs w:val="20"/>
          <w:lang w:val="fr-FR"/>
        </w:rPr>
        <w:instrText xml:space="preserve"> FORMTEXT </w:instrText>
      </w:r>
      <w:r w:rsidR="00106820" w:rsidRPr="00D64CC0">
        <w:rPr>
          <w:rFonts w:ascii="Arial" w:hAnsi="Arial" w:cs="Arial"/>
          <w:b/>
          <w:color w:val="000000" w:themeColor="text1"/>
          <w:sz w:val="20"/>
          <w:szCs w:val="20"/>
          <w:lang w:val="fr-FR"/>
        </w:rPr>
      </w:r>
      <w:r w:rsidR="00106820" w:rsidRPr="00D64CC0">
        <w:rPr>
          <w:rFonts w:ascii="Arial" w:hAnsi="Arial" w:cs="Arial"/>
          <w:b/>
          <w:color w:val="000000" w:themeColor="text1"/>
          <w:sz w:val="20"/>
          <w:szCs w:val="20"/>
          <w:lang w:val="fr-FR"/>
        </w:rPr>
        <w:fldChar w:fldCharType="separate"/>
      </w:r>
      <w:r w:rsidR="00D64CC0">
        <w:rPr>
          <w:rFonts w:ascii="Arial" w:hAnsi="Arial" w:cs="Arial"/>
          <w:b/>
          <w:noProof/>
          <w:color w:val="000000" w:themeColor="text1"/>
          <w:sz w:val="20"/>
          <w:szCs w:val="20"/>
          <w:lang w:val="fr-FR"/>
        </w:rPr>
        <w:t> </w:t>
      </w:r>
      <w:r w:rsidR="00D64CC0">
        <w:rPr>
          <w:rFonts w:ascii="Arial" w:hAnsi="Arial" w:cs="Arial"/>
          <w:b/>
          <w:noProof/>
          <w:color w:val="000000" w:themeColor="text1"/>
          <w:sz w:val="20"/>
          <w:szCs w:val="20"/>
          <w:lang w:val="fr-FR"/>
        </w:rPr>
        <w:t> </w:t>
      </w:r>
      <w:r w:rsidR="00D64CC0">
        <w:rPr>
          <w:rFonts w:ascii="Arial" w:hAnsi="Arial" w:cs="Arial"/>
          <w:b/>
          <w:noProof/>
          <w:color w:val="000000" w:themeColor="text1"/>
          <w:sz w:val="20"/>
          <w:szCs w:val="20"/>
          <w:lang w:val="fr-FR"/>
        </w:rPr>
        <w:t> </w:t>
      </w:r>
      <w:r w:rsidR="00D64CC0">
        <w:rPr>
          <w:rFonts w:ascii="Arial" w:hAnsi="Arial" w:cs="Arial"/>
          <w:b/>
          <w:noProof/>
          <w:color w:val="000000" w:themeColor="text1"/>
          <w:sz w:val="20"/>
          <w:szCs w:val="20"/>
          <w:lang w:val="fr-FR"/>
        </w:rPr>
        <w:t> </w:t>
      </w:r>
      <w:r w:rsidR="00D64CC0">
        <w:rPr>
          <w:rFonts w:ascii="Arial" w:hAnsi="Arial" w:cs="Arial"/>
          <w:b/>
          <w:noProof/>
          <w:color w:val="000000" w:themeColor="text1"/>
          <w:sz w:val="20"/>
          <w:szCs w:val="20"/>
          <w:lang w:val="fr-FR"/>
        </w:rPr>
        <w:t> </w:t>
      </w:r>
      <w:r w:rsidR="00106820" w:rsidRPr="00D64CC0">
        <w:rPr>
          <w:rFonts w:ascii="Arial" w:hAnsi="Arial" w:cs="Arial"/>
          <w:b/>
          <w:color w:val="000000" w:themeColor="text1"/>
          <w:sz w:val="20"/>
          <w:szCs w:val="20"/>
          <w:lang w:val="fr-FR"/>
        </w:rPr>
        <w:fldChar w:fldCharType="end"/>
      </w:r>
      <w:bookmarkEnd w:id="21"/>
    </w:p>
    <w:bookmarkStart w:id="22" w:name="_Toc504040817"/>
    <w:p w14:paraId="002AB1D4" w14:textId="722F3DB6" w:rsidR="00106820" w:rsidRPr="00D64CC0" w:rsidRDefault="00106820" w:rsidP="00106820">
      <w:pPr>
        <w:spacing w:after="0" w:line="240" w:lineRule="auto"/>
        <w:jc w:val="both"/>
        <w:rPr>
          <w:rFonts w:ascii="Arial" w:hAnsi="Arial" w:cs="Arial"/>
          <w:bCs/>
          <w:color w:val="000000" w:themeColor="text1"/>
          <w:sz w:val="20"/>
          <w:szCs w:val="20"/>
        </w:rPr>
      </w:pPr>
      <w:r w:rsidRPr="00D64CC0">
        <w:rPr>
          <w:rFonts w:ascii="Arial" w:hAnsi="Arial" w:cs="Arial"/>
          <w:bCs/>
          <w:color w:val="000000" w:themeColor="text1"/>
          <w:sz w:val="20"/>
          <w:szCs w:val="20"/>
        </w:rPr>
        <w:fldChar w:fldCharType="begin">
          <w:ffData>
            <w:name w:val="Texte17"/>
            <w:enabled/>
            <w:calcOnExit w:val="0"/>
            <w:textInput>
              <w:default w:val="Il est interdit au preneur de modifier cette destination sans l’accord exprès, préalable et écrit du bailleur, qui ne refusera pas cet accord sans juste motif."/>
            </w:textInput>
          </w:ffData>
        </w:fldChar>
      </w:r>
      <w:r w:rsidRPr="00D64CC0">
        <w:rPr>
          <w:rFonts w:ascii="Arial" w:hAnsi="Arial" w:cs="Arial"/>
          <w:bCs/>
          <w:color w:val="000000" w:themeColor="text1"/>
          <w:sz w:val="20"/>
          <w:szCs w:val="20"/>
        </w:rPr>
        <w:instrText xml:space="preserve"> FORMTEXT </w:instrText>
      </w:r>
      <w:r w:rsidRPr="00D64CC0">
        <w:rPr>
          <w:rFonts w:ascii="Arial" w:hAnsi="Arial" w:cs="Arial"/>
          <w:bCs/>
          <w:color w:val="000000" w:themeColor="text1"/>
          <w:sz w:val="20"/>
          <w:szCs w:val="20"/>
        </w:rPr>
      </w:r>
      <w:r w:rsidRPr="00D64CC0">
        <w:rPr>
          <w:rFonts w:ascii="Arial" w:hAnsi="Arial" w:cs="Arial"/>
          <w:bCs/>
          <w:color w:val="000000" w:themeColor="text1"/>
          <w:sz w:val="20"/>
          <w:szCs w:val="20"/>
        </w:rPr>
        <w:fldChar w:fldCharType="separate"/>
      </w:r>
      <w:r w:rsidR="00D64CC0">
        <w:rPr>
          <w:rFonts w:ascii="Arial" w:hAnsi="Arial" w:cs="Arial"/>
          <w:bCs/>
          <w:noProof/>
          <w:color w:val="000000" w:themeColor="text1"/>
          <w:sz w:val="20"/>
          <w:szCs w:val="20"/>
        </w:rPr>
        <w:t>Il est interdit au preneur de modifier cette destination sans l’accord exprès, préalable et écrit du bailleur, qui ne refusera pas cet accord sans juste motif.</w:t>
      </w:r>
      <w:r w:rsidRPr="00D64CC0">
        <w:rPr>
          <w:rFonts w:ascii="Arial" w:hAnsi="Arial" w:cs="Arial"/>
          <w:bCs/>
          <w:color w:val="000000" w:themeColor="text1"/>
          <w:sz w:val="20"/>
          <w:szCs w:val="20"/>
        </w:rPr>
        <w:fldChar w:fldCharType="end"/>
      </w:r>
    </w:p>
    <w:p w14:paraId="00F4D24F" w14:textId="77777777" w:rsidR="00106820" w:rsidRPr="00D64CC0" w:rsidRDefault="00106820" w:rsidP="00106820">
      <w:pPr>
        <w:spacing w:after="0" w:line="240" w:lineRule="auto"/>
        <w:jc w:val="both"/>
        <w:rPr>
          <w:rFonts w:ascii="Arial" w:hAnsi="Arial" w:cs="Arial"/>
          <w:bCs/>
          <w:color w:val="000000" w:themeColor="text1"/>
          <w:sz w:val="20"/>
          <w:szCs w:val="20"/>
          <w:highlight w:val="lightGray"/>
        </w:rPr>
      </w:pPr>
    </w:p>
    <w:p w14:paraId="4B34CE55" w14:textId="77777777" w:rsidR="00106820" w:rsidRPr="00D64CC0" w:rsidRDefault="00106820" w:rsidP="00106820">
      <w:pPr>
        <w:spacing w:after="0" w:line="240" w:lineRule="auto"/>
        <w:jc w:val="both"/>
        <w:rPr>
          <w:rFonts w:ascii="Arial" w:hAnsi="Arial" w:cs="Arial"/>
          <w:bCs/>
          <w:color w:val="000000" w:themeColor="text1"/>
          <w:sz w:val="20"/>
          <w:szCs w:val="20"/>
        </w:rPr>
      </w:pPr>
      <w:r w:rsidRPr="00D64CC0">
        <w:rPr>
          <w:rFonts w:ascii="Arial" w:hAnsi="Arial" w:cs="Arial"/>
          <w:bCs/>
          <w:color w:val="000000" w:themeColor="text1"/>
          <w:sz w:val="20"/>
          <w:szCs w:val="20"/>
        </w:rPr>
        <w:t>En matière d’occupation partielle à titre professionnel :</w:t>
      </w:r>
    </w:p>
    <w:p w14:paraId="43DC6C7B" w14:textId="77777777" w:rsidR="00106820" w:rsidRPr="00D64CC0" w:rsidRDefault="00106820" w:rsidP="00106820">
      <w:pPr>
        <w:spacing w:after="0" w:line="240" w:lineRule="auto"/>
        <w:jc w:val="both"/>
        <w:rPr>
          <w:rFonts w:ascii="Arial" w:hAnsi="Arial" w:cs="Arial"/>
          <w:bCs/>
          <w:color w:val="000000" w:themeColor="text1"/>
          <w:sz w:val="20"/>
          <w:szCs w:val="20"/>
        </w:rPr>
      </w:pPr>
    </w:p>
    <w:p w14:paraId="7A3A826C" w14:textId="08D5B8F0" w:rsidR="00106820" w:rsidRPr="00D64CC0" w:rsidRDefault="00106820" w:rsidP="00106820">
      <w:pPr>
        <w:spacing w:after="0" w:line="240" w:lineRule="auto"/>
        <w:ind w:left="294"/>
        <w:jc w:val="both"/>
        <w:rPr>
          <w:rFonts w:ascii="Arial" w:hAnsi="Arial" w:cs="Arial"/>
          <w:bCs/>
          <w:color w:val="000000" w:themeColor="text1"/>
          <w:sz w:val="20"/>
          <w:szCs w:val="20"/>
        </w:rPr>
      </w:pPr>
      <w:r w:rsidRPr="00D64CC0">
        <w:rPr>
          <w:rFonts w:ascii="Arial" w:hAnsi="Arial" w:cs="Arial"/>
          <w:bCs/>
          <w:color w:val="000000" w:themeColor="text1"/>
          <w:sz w:val="20"/>
          <w:szCs w:val="20"/>
          <w:highlight w:val="lightGray"/>
        </w:rPr>
        <w:fldChar w:fldCharType="begin">
          <w:ffData>
            <w:name w:val="CaseACocher6"/>
            <w:enabled/>
            <w:calcOnExit w:val="0"/>
            <w:checkBox>
              <w:sizeAuto/>
              <w:default w:val="0"/>
            </w:checkBox>
          </w:ffData>
        </w:fldChar>
      </w:r>
      <w:bookmarkStart w:id="23" w:name="CaseACocher6"/>
      <w:r w:rsidRPr="00D64CC0">
        <w:rPr>
          <w:rFonts w:ascii="Arial" w:hAnsi="Arial" w:cs="Arial"/>
          <w:bCs/>
          <w:color w:val="000000" w:themeColor="text1"/>
          <w:sz w:val="20"/>
          <w:szCs w:val="20"/>
          <w:highlight w:val="lightGray"/>
        </w:rPr>
        <w:instrText xml:space="preserve"> FORMCHECKBOX </w:instrText>
      </w:r>
      <w:r w:rsidR="00D64CC0" w:rsidRPr="00D64CC0">
        <w:rPr>
          <w:rFonts w:ascii="Arial" w:hAnsi="Arial" w:cs="Arial"/>
          <w:bCs/>
          <w:color w:val="000000" w:themeColor="text1"/>
          <w:sz w:val="20"/>
          <w:szCs w:val="20"/>
          <w:highlight w:val="lightGray"/>
        </w:rPr>
      </w:r>
      <w:r w:rsidRPr="00D64CC0">
        <w:rPr>
          <w:rFonts w:ascii="Arial" w:hAnsi="Arial" w:cs="Arial"/>
          <w:bCs/>
          <w:color w:val="000000" w:themeColor="text1"/>
          <w:sz w:val="20"/>
          <w:szCs w:val="20"/>
          <w:highlight w:val="lightGray"/>
        </w:rPr>
        <w:fldChar w:fldCharType="separate"/>
      </w:r>
      <w:r w:rsidRPr="00D64CC0">
        <w:rPr>
          <w:rFonts w:ascii="Arial" w:hAnsi="Arial" w:cs="Arial"/>
          <w:bCs/>
          <w:color w:val="000000" w:themeColor="text1"/>
          <w:sz w:val="20"/>
          <w:szCs w:val="20"/>
          <w:highlight w:val="lightGray"/>
        </w:rPr>
        <w:fldChar w:fldCharType="end"/>
      </w:r>
      <w:bookmarkEnd w:id="23"/>
      <w:r w:rsidRPr="00D64CC0">
        <w:rPr>
          <w:rFonts w:ascii="Arial" w:hAnsi="Arial" w:cs="Arial"/>
          <w:bCs/>
          <w:color w:val="000000" w:themeColor="text1"/>
          <w:sz w:val="20"/>
          <w:szCs w:val="20"/>
        </w:rPr>
        <w:t xml:space="preserve">  Le bailleur n’autorise le preneur ni à affecter une partie du bien loué à l’exercice d’une activité professionnelle ni à déduire, à quelque titre que ce soit, les loyers et charges de ses revenus. En cas de non-respect de l’alinéa précédent, le preneur sera redevable au bailleur de tous les impôts supplémentaires mis, le cas échéant, à charge de ce dernier, même si cette exigence fiscale survient après son départ, la clause éventuelle « pour solde de tout compte » ne couvrant pas la présente éventualité.</w:t>
      </w:r>
    </w:p>
    <w:p w14:paraId="31AA5DF9" w14:textId="77777777" w:rsidR="00106820" w:rsidRPr="00D64CC0" w:rsidRDefault="00106820" w:rsidP="00106820">
      <w:pPr>
        <w:pStyle w:val="Paragraphedeliste"/>
        <w:spacing w:after="0" w:line="240" w:lineRule="auto"/>
        <w:ind w:left="709"/>
        <w:jc w:val="both"/>
        <w:rPr>
          <w:rFonts w:ascii="Arial" w:hAnsi="Arial" w:cs="Arial"/>
          <w:bCs/>
          <w:color w:val="000000" w:themeColor="text1"/>
          <w:sz w:val="20"/>
          <w:szCs w:val="20"/>
        </w:rPr>
      </w:pPr>
    </w:p>
    <w:p w14:paraId="6FE3F325" w14:textId="3414B82F" w:rsidR="00106820" w:rsidRPr="00D64CC0" w:rsidRDefault="00106820" w:rsidP="00106820">
      <w:pPr>
        <w:spacing w:after="0" w:line="240" w:lineRule="auto"/>
        <w:ind w:left="294"/>
        <w:jc w:val="both"/>
        <w:rPr>
          <w:rFonts w:ascii="Arial" w:hAnsi="Arial" w:cs="Arial"/>
          <w:bCs/>
          <w:color w:val="000000" w:themeColor="text1"/>
          <w:sz w:val="20"/>
          <w:szCs w:val="20"/>
        </w:rPr>
      </w:pPr>
      <w:r w:rsidRPr="00D64CC0">
        <w:rPr>
          <w:rFonts w:ascii="Arial" w:hAnsi="Arial" w:cs="Arial"/>
          <w:bCs/>
          <w:color w:val="000000" w:themeColor="text1"/>
          <w:sz w:val="20"/>
          <w:szCs w:val="20"/>
        </w:rPr>
        <w:fldChar w:fldCharType="begin">
          <w:ffData>
            <w:name w:val="CaseACocher7"/>
            <w:enabled/>
            <w:calcOnExit w:val="0"/>
            <w:checkBox>
              <w:sizeAuto/>
              <w:default w:val="0"/>
            </w:checkBox>
          </w:ffData>
        </w:fldChar>
      </w:r>
      <w:bookmarkStart w:id="24" w:name="CaseACocher7"/>
      <w:r w:rsidRPr="00D64CC0">
        <w:rPr>
          <w:rFonts w:ascii="Arial" w:hAnsi="Arial" w:cs="Arial"/>
          <w:bCs/>
          <w:color w:val="000000" w:themeColor="text1"/>
          <w:sz w:val="20"/>
          <w:szCs w:val="20"/>
        </w:rPr>
        <w:instrText xml:space="preserve"> FORMCHECKBOX </w:instrText>
      </w:r>
      <w:r w:rsidR="00D64CC0" w:rsidRPr="00D64CC0">
        <w:rPr>
          <w:rFonts w:ascii="Arial" w:hAnsi="Arial" w:cs="Arial"/>
          <w:bCs/>
          <w:color w:val="000000" w:themeColor="text1"/>
          <w:sz w:val="20"/>
          <w:szCs w:val="20"/>
        </w:rPr>
      </w:r>
      <w:r w:rsidRPr="00D64CC0">
        <w:rPr>
          <w:rFonts w:ascii="Arial" w:hAnsi="Arial" w:cs="Arial"/>
          <w:bCs/>
          <w:color w:val="000000" w:themeColor="text1"/>
          <w:sz w:val="20"/>
          <w:szCs w:val="20"/>
        </w:rPr>
        <w:fldChar w:fldCharType="separate"/>
      </w:r>
      <w:r w:rsidRPr="00D64CC0">
        <w:rPr>
          <w:rFonts w:ascii="Arial" w:hAnsi="Arial" w:cs="Arial"/>
          <w:bCs/>
          <w:color w:val="000000" w:themeColor="text1"/>
          <w:sz w:val="20"/>
          <w:szCs w:val="20"/>
        </w:rPr>
        <w:fldChar w:fldCharType="end"/>
      </w:r>
      <w:bookmarkEnd w:id="24"/>
      <w:r w:rsidRPr="00D64CC0">
        <w:rPr>
          <w:rFonts w:ascii="Arial" w:hAnsi="Arial" w:cs="Arial"/>
          <w:bCs/>
          <w:color w:val="000000" w:themeColor="text1"/>
          <w:sz w:val="20"/>
          <w:szCs w:val="20"/>
        </w:rPr>
        <w:t xml:space="preserve">  Le bailleur autorise le preneur à affecter une partie du bien loué à l’exercice d’une activité professionnelle. Les activités régies par la loi sur les baux commerciaux sont toujours exclues. Dans ce cas les parties, pour se conformer à l’article 8 du Code des impôts sur les revenus, conviennent que la partie du bien loué réservée à l’activité professionnelle représente </w:t>
      </w:r>
      <w:r w:rsidRPr="00D64CC0">
        <w:rPr>
          <w:rFonts w:ascii="Arial" w:hAnsi="Arial" w:cs="Arial"/>
          <w:b/>
          <w:color w:val="000000" w:themeColor="text1"/>
          <w:sz w:val="20"/>
          <w:szCs w:val="20"/>
        </w:rPr>
        <w:fldChar w:fldCharType="begin">
          <w:ffData>
            <w:name w:val="Texte18"/>
            <w:enabled/>
            <w:calcOnExit w:val="0"/>
            <w:textInput/>
          </w:ffData>
        </w:fldChar>
      </w:r>
      <w:bookmarkStart w:id="25" w:name="Texte18"/>
      <w:r w:rsidRPr="00D64CC0">
        <w:rPr>
          <w:rFonts w:ascii="Arial" w:hAnsi="Arial" w:cs="Arial"/>
          <w:b/>
          <w:color w:val="000000" w:themeColor="text1"/>
          <w:sz w:val="20"/>
          <w:szCs w:val="20"/>
        </w:rPr>
        <w:instrText xml:space="preserve"> FORMTEXT </w:instrText>
      </w:r>
      <w:r w:rsidRPr="00D64CC0">
        <w:rPr>
          <w:rFonts w:ascii="Arial" w:hAnsi="Arial" w:cs="Arial"/>
          <w:b/>
          <w:color w:val="000000" w:themeColor="text1"/>
          <w:sz w:val="20"/>
          <w:szCs w:val="20"/>
        </w:rPr>
      </w:r>
      <w:r w:rsidRPr="00D64CC0">
        <w:rPr>
          <w:rFonts w:ascii="Arial" w:hAnsi="Arial" w:cs="Arial"/>
          <w:b/>
          <w:color w:val="000000" w:themeColor="text1"/>
          <w:sz w:val="20"/>
          <w:szCs w:val="20"/>
        </w:rPr>
        <w:fldChar w:fldCharType="separate"/>
      </w:r>
      <w:r w:rsidR="00D64CC0">
        <w:rPr>
          <w:rFonts w:ascii="Arial" w:hAnsi="Arial" w:cs="Arial"/>
          <w:b/>
          <w:noProof/>
          <w:color w:val="000000" w:themeColor="text1"/>
          <w:sz w:val="20"/>
          <w:szCs w:val="20"/>
        </w:rPr>
        <w:t> </w:t>
      </w:r>
      <w:r w:rsidR="00D64CC0">
        <w:rPr>
          <w:rFonts w:ascii="Arial" w:hAnsi="Arial" w:cs="Arial"/>
          <w:b/>
          <w:noProof/>
          <w:color w:val="000000" w:themeColor="text1"/>
          <w:sz w:val="20"/>
          <w:szCs w:val="20"/>
        </w:rPr>
        <w:t> </w:t>
      </w:r>
      <w:r w:rsidR="00D64CC0">
        <w:rPr>
          <w:rFonts w:ascii="Arial" w:hAnsi="Arial" w:cs="Arial"/>
          <w:b/>
          <w:noProof/>
          <w:color w:val="000000" w:themeColor="text1"/>
          <w:sz w:val="20"/>
          <w:szCs w:val="20"/>
        </w:rPr>
        <w:t> </w:t>
      </w:r>
      <w:r w:rsidR="00D64CC0">
        <w:rPr>
          <w:rFonts w:ascii="Arial" w:hAnsi="Arial" w:cs="Arial"/>
          <w:b/>
          <w:noProof/>
          <w:color w:val="000000" w:themeColor="text1"/>
          <w:sz w:val="20"/>
          <w:szCs w:val="20"/>
        </w:rPr>
        <w:t> </w:t>
      </w:r>
      <w:r w:rsidR="00D64CC0">
        <w:rPr>
          <w:rFonts w:ascii="Arial" w:hAnsi="Arial" w:cs="Arial"/>
          <w:b/>
          <w:noProof/>
          <w:color w:val="000000" w:themeColor="text1"/>
          <w:sz w:val="20"/>
          <w:szCs w:val="20"/>
        </w:rPr>
        <w:t> </w:t>
      </w:r>
      <w:r w:rsidRPr="00D64CC0">
        <w:rPr>
          <w:rFonts w:ascii="Arial" w:hAnsi="Arial" w:cs="Arial"/>
          <w:b/>
          <w:color w:val="000000" w:themeColor="text1"/>
          <w:sz w:val="20"/>
          <w:szCs w:val="20"/>
        </w:rPr>
        <w:fldChar w:fldCharType="end"/>
      </w:r>
      <w:bookmarkEnd w:id="25"/>
      <w:r w:rsidRPr="00D64CC0">
        <w:rPr>
          <w:rFonts w:ascii="Arial" w:hAnsi="Arial" w:cs="Arial"/>
          <w:bCs/>
          <w:color w:val="000000" w:themeColor="text1"/>
          <w:sz w:val="20"/>
          <w:szCs w:val="20"/>
        </w:rPr>
        <w:t xml:space="preserve"> % du loyer total et </w:t>
      </w:r>
      <w:r w:rsidRPr="00D64CC0">
        <w:rPr>
          <w:rFonts w:ascii="Arial" w:hAnsi="Arial" w:cs="Arial"/>
          <w:b/>
          <w:color w:val="000000" w:themeColor="text1"/>
          <w:sz w:val="20"/>
          <w:szCs w:val="20"/>
        </w:rPr>
        <w:fldChar w:fldCharType="begin">
          <w:ffData>
            <w:name w:val="Texte19"/>
            <w:enabled/>
            <w:calcOnExit w:val="0"/>
            <w:textInput/>
          </w:ffData>
        </w:fldChar>
      </w:r>
      <w:bookmarkStart w:id="26" w:name="Texte19"/>
      <w:r w:rsidRPr="00D64CC0">
        <w:rPr>
          <w:rFonts w:ascii="Arial" w:hAnsi="Arial" w:cs="Arial"/>
          <w:b/>
          <w:color w:val="000000" w:themeColor="text1"/>
          <w:sz w:val="20"/>
          <w:szCs w:val="20"/>
        </w:rPr>
        <w:instrText xml:space="preserve"> FORMTEXT </w:instrText>
      </w:r>
      <w:r w:rsidRPr="00D64CC0">
        <w:rPr>
          <w:rFonts w:ascii="Arial" w:hAnsi="Arial" w:cs="Arial"/>
          <w:b/>
          <w:color w:val="000000" w:themeColor="text1"/>
          <w:sz w:val="20"/>
          <w:szCs w:val="20"/>
        </w:rPr>
      </w:r>
      <w:r w:rsidRPr="00D64CC0">
        <w:rPr>
          <w:rFonts w:ascii="Arial" w:hAnsi="Arial" w:cs="Arial"/>
          <w:b/>
          <w:color w:val="000000" w:themeColor="text1"/>
          <w:sz w:val="20"/>
          <w:szCs w:val="20"/>
        </w:rPr>
        <w:fldChar w:fldCharType="separate"/>
      </w:r>
      <w:r w:rsidR="00D64CC0">
        <w:rPr>
          <w:rFonts w:ascii="Arial" w:hAnsi="Arial" w:cs="Arial"/>
          <w:b/>
          <w:noProof/>
          <w:color w:val="000000" w:themeColor="text1"/>
          <w:sz w:val="20"/>
          <w:szCs w:val="20"/>
        </w:rPr>
        <w:t> </w:t>
      </w:r>
      <w:r w:rsidR="00D64CC0">
        <w:rPr>
          <w:rFonts w:ascii="Arial" w:hAnsi="Arial" w:cs="Arial"/>
          <w:b/>
          <w:noProof/>
          <w:color w:val="000000" w:themeColor="text1"/>
          <w:sz w:val="20"/>
          <w:szCs w:val="20"/>
        </w:rPr>
        <w:t> </w:t>
      </w:r>
      <w:r w:rsidR="00D64CC0">
        <w:rPr>
          <w:rFonts w:ascii="Arial" w:hAnsi="Arial" w:cs="Arial"/>
          <w:b/>
          <w:noProof/>
          <w:color w:val="000000" w:themeColor="text1"/>
          <w:sz w:val="20"/>
          <w:szCs w:val="20"/>
        </w:rPr>
        <w:t> </w:t>
      </w:r>
      <w:r w:rsidR="00D64CC0">
        <w:rPr>
          <w:rFonts w:ascii="Arial" w:hAnsi="Arial" w:cs="Arial"/>
          <w:b/>
          <w:noProof/>
          <w:color w:val="000000" w:themeColor="text1"/>
          <w:sz w:val="20"/>
          <w:szCs w:val="20"/>
        </w:rPr>
        <w:t> </w:t>
      </w:r>
      <w:r w:rsidR="00D64CC0">
        <w:rPr>
          <w:rFonts w:ascii="Arial" w:hAnsi="Arial" w:cs="Arial"/>
          <w:b/>
          <w:noProof/>
          <w:color w:val="000000" w:themeColor="text1"/>
          <w:sz w:val="20"/>
          <w:szCs w:val="20"/>
        </w:rPr>
        <w:t> </w:t>
      </w:r>
      <w:r w:rsidRPr="00D64CC0">
        <w:rPr>
          <w:rFonts w:ascii="Arial" w:hAnsi="Arial" w:cs="Arial"/>
          <w:b/>
          <w:color w:val="000000" w:themeColor="text1"/>
          <w:sz w:val="20"/>
          <w:szCs w:val="20"/>
        </w:rPr>
        <w:fldChar w:fldCharType="end"/>
      </w:r>
      <w:bookmarkEnd w:id="26"/>
      <w:r w:rsidRPr="00D64CC0">
        <w:rPr>
          <w:rFonts w:ascii="Arial" w:hAnsi="Arial" w:cs="Arial"/>
          <w:bCs/>
          <w:color w:val="000000" w:themeColor="text1"/>
          <w:sz w:val="20"/>
          <w:szCs w:val="20"/>
        </w:rPr>
        <w:t xml:space="preserve"> % des charges.</w:t>
      </w:r>
    </w:p>
    <w:bookmarkEnd w:id="22"/>
    <w:p w14:paraId="7F853F16" w14:textId="77777777" w:rsidR="00D32C32" w:rsidRPr="00D64CC0" w:rsidRDefault="00D32C32" w:rsidP="00106820">
      <w:pPr>
        <w:spacing w:after="0"/>
        <w:rPr>
          <w:rFonts w:ascii="Arial" w:hAnsi="Arial" w:cs="Arial"/>
          <w:b/>
          <w:bCs/>
          <w:color w:val="000000" w:themeColor="text1"/>
          <w:lang w:val="fr-FR"/>
        </w:rPr>
      </w:pPr>
    </w:p>
    <w:p w14:paraId="22B44842" w14:textId="2C602557" w:rsidR="00106820" w:rsidRPr="00D64CC0" w:rsidRDefault="00106820" w:rsidP="00106820">
      <w:pPr>
        <w:spacing w:after="0"/>
        <w:rPr>
          <w:rFonts w:ascii="Arial" w:hAnsi="Arial" w:cs="Arial"/>
          <w:b/>
          <w:bCs/>
          <w:color w:val="000000" w:themeColor="text1"/>
          <w:lang w:val="fr-FR"/>
        </w:rPr>
      </w:pPr>
      <w:r w:rsidRPr="00D64CC0">
        <w:rPr>
          <w:rFonts w:ascii="Arial" w:hAnsi="Arial" w:cs="Arial"/>
          <w:b/>
          <w:bCs/>
          <w:color w:val="000000" w:themeColor="text1"/>
          <w:lang w:val="fr-FR"/>
        </w:rPr>
        <w:t xml:space="preserve">ARTICLE 3 : Durée du bail </w:t>
      </w:r>
    </w:p>
    <w:p w14:paraId="4A6C8818" w14:textId="111BF58D" w:rsidR="00074382" w:rsidRPr="00D64CC0" w:rsidRDefault="002D7CFE" w:rsidP="00E4131D">
      <w:pPr>
        <w:spacing w:after="120" w:line="240" w:lineRule="auto"/>
        <w:jc w:val="both"/>
        <w:rPr>
          <w:rFonts w:ascii="Arial" w:hAnsi="Arial" w:cs="Arial"/>
          <w:color w:val="000000" w:themeColor="text1"/>
          <w:sz w:val="20"/>
          <w:szCs w:val="20"/>
        </w:rPr>
      </w:pPr>
      <w:r w:rsidRPr="00D64CC0">
        <w:rPr>
          <w:rFonts w:ascii="Arial" w:hAnsi="Arial" w:cs="Arial"/>
          <w:color w:val="000000" w:themeColor="text1"/>
          <w:sz w:val="20"/>
          <w:szCs w:val="20"/>
        </w:rPr>
        <w:t>L</w:t>
      </w:r>
      <w:r w:rsidR="00B572E0" w:rsidRPr="00D64CC0">
        <w:rPr>
          <w:rFonts w:ascii="Arial" w:hAnsi="Arial" w:cs="Arial"/>
          <w:color w:val="000000" w:themeColor="text1"/>
          <w:sz w:val="20"/>
          <w:szCs w:val="20"/>
        </w:rPr>
        <w:t>es parties conviennent que le bail est conclu pour </w:t>
      </w:r>
      <w:r w:rsidR="00372D07" w:rsidRPr="00D64CC0">
        <w:rPr>
          <w:rFonts w:ascii="Arial" w:hAnsi="Arial" w:cs="Arial"/>
          <w:color w:val="000000" w:themeColor="text1"/>
          <w:sz w:val="20"/>
          <w:szCs w:val="20"/>
        </w:rPr>
        <w:t xml:space="preserve">une durée de </w:t>
      </w:r>
      <w:r w:rsidR="00106820" w:rsidRPr="00D64CC0">
        <w:rPr>
          <w:rFonts w:ascii="Arial" w:hAnsi="Arial" w:cs="Arial"/>
          <w:b/>
          <w:color w:val="000000" w:themeColor="text1"/>
          <w:sz w:val="20"/>
          <w:szCs w:val="20"/>
        </w:rPr>
        <w:fldChar w:fldCharType="begin">
          <w:ffData>
            <w:name w:val="Texte18"/>
            <w:enabled/>
            <w:calcOnExit w:val="0"/>
            <w:textInput/>
          </w:ffData>
        </w:fldChar>
      </w:r>
      <w:r w:rsidR="00106820" w:rsidRPr="00D64CC0">
        <w:rPr>
          <w:rFonts w:ascii="Arial" w:hAnsi="Arial" w:cs="Arial"/>
          <w:b/>
          <w:color w:val="000000" w:themeColor="text1"/>
          <w:sz w:val="20"/>
          <w:szCs w:val="20"/>
        </w:rPr>
        <w:instrText xml:space="preserve"> FORMTEXT </w:instrText>
      </w:r>
      <w:r w:rsidR="00106820" w:rsidRPr="00D64CC0">
        <w:rPr>
          <w:rFonts w:ascii="Arial" w:hAnsi="Arial" w:cs="Arial"/>
          <w:b/>
          <w:color w:val="000000" w:themeColor="text1"/>
          <w:sz w:val="20"/>
          <w:szCs w:val="20"/>
        </w:rPr>
      </w:r>
      <w:r w:rsidR="00106820" w:rsidRPr="00D64CC0">
        <w:rPr>
          <w:rFonts w:ascii="Arial" w:hAnsi="Arial" w:cs="Arial"/>
          <w:b/>
          <w:color w:val="000000" w:themeColor="text1"/>
          <w:sz w:val="20"/>
          <w:szCs w:val="20"/>
        </w:rPr>
        <w:fldChar w:fldCharType="separate"/>
      </w:r>
      <w:r w:rsidR="00D64CC0">
        <w:rPr>
          <w:rFonts w:ascii="Arial" w:hAnsi="Arial" w:cs="Arial"/>
          <w:b/>
          <w:noProof/>
          <w:color w:val="000000" w:themeColor="text1"/>
          <w:sz w:val="20"/>
          <w:szCs w:val="20"/>
        </w:rPr>
        <w:t> </w:t>
      </w:r>
      <w:r w:rsidR="00D64CC0">
        <w:rPr>
          <w:rFonts w:ascii="Arial" w:hAnsi="Arial" w:cs="Arial"/>
          <w:b/>
          <w:noProof/>
          <w:color w:val="000000" w:themeColor="text1"/>
          <w:sz w:val="20"/>
          <w:szCs w:val="20"/>
        </w:rPr>
        <w:t> </w:t>
      </w:r>
      <w:r w:rsidR="00D64CC0">
        <w:rPr>
          <w:rFonts w:ascii="Arial" w:hAnsi="Arial" w:cs="Arial"/>
          <w:b/>
          <w:noProof/>
          <w:color w:val="000000" w:themeColor="text1"/>
          <w:sz w:val="20"/>
          <w:szCs w:val="20"/>
        </w:rPr>
        <w:t> </w:t>
      </w:r>
      <w:r w:rsidR="00D64CC0">
        <w:rPr>
          <w:rFonts w:ascii="Arial" w:hAnsi="Arial" w:cs="Arial"/>
          <w:b/>
          <w:noProof/>
          <w:color w:val="000000" w:themeColor="text1"/>
          <w:sz w:val="20"/>
          <w:szCs w:val="20"/>
        </w:rPr>
        <w:t> </w:t>
      </w:r>
      <w:r w:rsidR="00D64CC0">
        <w:rPr>
          <w:rFonts w:ascii="Arial" w:hAnsi="Arial" w:cs="Arial"/>
          <w:b/>
          <w:noProof/>
          <w:color w:val="000000" w:themeColor="text1"/>
          <w:sz w:val="20"/>
          <w:szCs w:val="20"/>
        </w:rPr>
        <w:t> </w:t>
      </w:r>
      <w:r w:rsidR="00106820" w:rsidRPr="00D64CC0">
        <w:rPr>
          <w:rFonts w:ascii="Arial" w:hAnsi="Arial" w:cs="Arial"/>
          <w:b/>
          <w:color w:val="000000" w:themeColor="text1"/>
          <w:sz w:val="20"/>
          <w:szCs w:val="20"/>
        </w:rPr>
        <w:fldChar w:fldCharType="end"/>
      </w:r>
    </w:p>
    <w:p w14:paraId="40ADF023" w14:textId="77777777" w:rsidR="00372D07" w:rsidRPr="00D64CC0" w:rsidRDefault="00372D07" w:rsidP="00E4131D">
      <w:pPr>
        <w:spacing w:after="120" w:line="240" w:lineRule="auto"/>
        <w:jc w:val="both"/>
        <w:rPr>
          <w:rFonts w:ascii="Arial" w:hAnsi="Arial" w:cs="Arial"/>
          <w:color w:val="000000" w:themeColor="text1"/>
          <w:sz w:val="20"/>
          <w:szCs w:val="20"/>
        </w:rPr>
      </w:pPr>
      <w:r w:rsidRPr="00D64CC0">
        <w:rPr>
          <w:rFonts w:ascii="Arial" w:hAnsi="Arial" w:cs="Arial"/>
          <w:color w:val="000000" w:themeColor="text1"/>
          <w:sz w:val="20"/>
          <w:szCs w:val="20"/>
        </w:rPr>
        <w:t>Ce bail prendra fin de plein droit à son échéance.</w:t>
      </w:r>
    </w:p>
    <w:p w14:paraId="6BE24C5F" w14:textId="2365108E" w:rsidR="00372D07" w:rsidRPr="00D64CC0" w:rsidRDefault="00372D07" w:rsidP="00106820">
      <w:pPr>
        <w:spacing w:after="120" w:line="240" w:lineRule="auto"/>
        <w:jc w:val="both"/>
        <w:rPr>
          <w:rFonts w:ascii="Arial" w:hAnsi="Arial" w:cs="Arial"/>
          <w:bCs/>
          <w:color w:val="000000" w:themeColor="text1"/>
          <w:sz w:val="20"/>
          <w:szCs w:val="20"/>
        </w:rPr>
      </w:pPr>
      <w:r w:rsidRPr="00D64CC0">
        <w:rPr>
          <w:rFonts w:ascii="Arial" w:hAnsi="Arial" w:cs="Arial"/>
          <w:bCs/>
          <w:color w:val="000000" w:themeColor="text1"/>
          <w:sz w:val="20"/>
          <w:szCs w:val="20"/>
        </w:rPr>
        <w:t>Toutefois, si le preneur continue à occuper les lieux et à payer le loyer sans opposition du bailleur, le bail sera tacitement reconduit</w:t>
      </w:r>
      <w:r w:rsidR="00106820" w:rsidRPr="00D64CC0">
        <w:rPr>
          <w:rFonts w:ascii="Arial" w:hAnsi="Arial" w:cs="Arial"/>
          <w:bCs/>
          <w:color w:val="000000" w:themeColor="text1"/>
          <w:sz w:val="20"/>
          <w:szCs w:val="20"/>
        </w:rPr>
        <w:t xml:space="preserve"> : </w:t>
      </w:r>
    </w:p>
    <w:p w14:paraId="6398DAA9" w14:textId="5ADD2B85" w:rsidR="00372D07" w:rsidRPr="00D64CC0" w:rsidRDefault="00372D07" w:rsidP="00E4131D">
      <w:pPr>
        <w:spacing w:after="120" w:line="240" w:lineRule="auto"/>
        <w:ind w:left="705" w:hanging="705"/>
        <w:jc w:val="both"/>
        <w:rPr>
          <w:rFonts w:ascii="Arial" w:hAnsi="Arial" w:cs="Arial"/>
          <w:bCs/>
          <w:color w:val="000000" w:themeColor="text1"/>
          <w:sz w:val="20"/>
          <w:szCs w:val="20"/>
        </w:rPr>
      </w:pPr>
      <w:r w:rsidRPr="00D64CC0">
        <w:rPr>
          <w:rFonts w:ascii="Arial" w:hAnsi="Arial" w:cs="Arial"/>
          <w:bCs/>
          <w:color w:val="000000" w:themeColor="text1"/>
          <w:sz w:val="20"/>
          <w:szCs w:val="20"/>
        </w:rPr>
        <w:tab/>
      </w:r>
      <w:r w:rsidRPr="00D64CC0">
        <w:rPr>
          <w:rFonts w:ascii="Arial" w:hAnsi="Arial" w:cs="Arial"/>
          <w:bCs/>
          <w:color w:val="000000" w:themeColor="text1"/>
          <w:sz w:val="20"/>
          <w:szCs w:val="20"/>
        </w:rPr>
        <w:tab/>
      </w:r>
      <w:r w:rsidRPr="00D64CC0">
        <w:rPr>
          <w:rFonts w:ascii="Arial" w:hAnsi="Arial" w:cs="Arial"/>
          <w:bCs/>
          <w:color w:val="000000" w:themeColor="text1"/>
          <w:sz w:val="20"/>
          <w:szCs w:val="20"/>
        </w:rPr>
        <w:tab/>
      </w:r>
      <w:r w:rsidR="00106820" w:rsidRPr="00D64CC0">
        <w:rPr>
          <w:rFonts w:ascii="Arial" w:hAnsi="Arial" w:cs="Arial"/>
          <w:bCs/>
          <w:color w:val="000000" w:themeColor="text1"/>
          <w:sz w:val="20"/>
          <w:szCs w:val="20"/>
        </w:rPr>
        <w:fldChar w:fldCharType="begin">
          <w:ffData>
            <w:name w:val="CaseACocher8"/>
            <w:enabled/>
            <w:calcOnExit w:val="0"/>
            <w:checkBox>
              <w:sizeAuto/>
              <w:default w:val="0"/>
            </w:checkBox>
          </w:ffData>
        </w:fldChar>
      </w:r>
      <w:bookmarkStart w:id="27" w:name="CaseACocher8"/>
      <w:r w:rsidR="00106820" w:rsidRPr="00D64CC0">
        <w:rPr>
          <w:rFonts w:ascii="Arial" w:hAnsi="Arial" w:cs="Arial"/>
          <w:bCs/>
          <w:color w:val="000000" w:themeColor="text1"/>
          <w:sz w:val="20"/>
          <w:szCs w:val="20"/>
        </w:rPr>
        <w:instrText xml:space="preserve"> FORMCHECKBOX </w:instrText>
      </w:r>
      <w:r w:rsidR="00D64CC0" w:rsidRPr="00D64CC0">
        <w:rPr>
          <w:rFonts w:ascii="Arial" w:hAnsi="Arial" w:cs="Arial"/>
          <w:bCs/>
          <w:color w:val="000000" w:themeColor="text1"/>
          <w:sz w:val="20"/>
          <w:szCs w:val="20"/>
        </w:rPr>
      </w:r>
      <w:r w:rsidR="00106820" w:rsidRPr="00D64CC0">
        <w:rPr>
          <w:rFonts w:ascii="Arial" w:hAnsi="Arial" w:cs="Arial"/>
          <w:bCs/>
          <w:color w:val="000000" w:themeColor="text1"/>
          <w:sz w:val="20"/>
          <w:szCs w:val="20"/>
        </w:rPr>
        <w:fldChar w:fldCharType="separate"/>
      </w:r>
      <w:r w:rsidR="00106820" w:rsidRPr="00D64CC0">
        <w:rPr>
          <w:rFonts w:ascii="Arial" w:hAnsi="Arial" w:cs="Arial"/>
          <w:bCs/>
          <w:color w:val="000000" w:themeColor="text1"/>
          <w:sz w:val="20"/>
          <w:szCs w:val="20"/>
        </w:rPr>
        <w:fldChar w:fldCharType="end"/>
      </w:r>
      <w:bookmarkEnd w:id="27"/>
      <w:r w:rsidR="00106820" w:rsidRPr="00D64CC0">
        <w:rPr>
          <w:rFonts w:ascii="Arial" w:hAnsi="Arial" w:cs="Arial"/>
          <w:bCs/>
          <w:color w:val="000000" w:themeColor="text1"/>
          <w:sz w:val="20"/>
          <w:szCs w:val="20"/>
        </w:rPr>
        <w:t xml:space="preserve"> </w:t>
      </w:r>
      <w:r w:rsidRPr="00D64CC0">
        <w:rPr>
          <w:rFonts w:ascii="Arial" w:hAnsi="Arial" w:cs="Arial"/>
          <w:bCs/>
          <w:color w:val="000000" w:themeColor="text1"/>
          <w:sz w:val="20"/>
          <w:szCs w:val="20"/>
        </w:rPr>
        <w:t>pour une même durée</w:t>
      </w:r>
    </w:p>
    <w:p w14:paraId="7A0972DD" w14:textId="08BDDEF5" w:rsidR="00372D07" w:rsidRPr="00D64CC0" w:rsidRDefault="00372D07" w:rsidP="00E4131D">
      <w:pPr>
        <w:spacing w:after="120" w:line="240" w:lineRule="auto"/>
        <w:ind w:left="705" w:hanging="705"/>
        <w:jc w:val="both"/>
        <w:rPr>
          <w:rFonts w:ascii="Arial" w:hAnsi="Arial" w:cs="Arial"/>
          <w:bCs/>
          <w:color w:val="000000" w:themeColor="text1"/>
          <w:sz w:val="20"/>
          <w:szCs w:val="20"/>
        </w:rPr>
      </w:pPr>
      <w:r w:rsidRPr="00D64CC0">
        <w:rPr>
          <w:rFonts w:ascii="Arial" w:hAnsi="Arial" w:cs="Arial"/>
          <w:bCs/>
          <w:color w:val="000000" w:themeColor="text1"/>
          <w:sz w:val="20"/>
          <w:szCs w:val="20"/>
        </w:rPr>
        <w:tab/>
      </w:r>
      <w:r w:rsidRPr="00D64CC0">
        <w:rPr>
          <w:rFonts w:ascii="Arial" w:hAnsi="Arial" w:cs="Arial"/>
          <w:bCs/>
          <w:color w:val="000000" w:themeColor="text1"/>
          <w:sz w:val="20"/>
          <w:szCs w:val="20"/>
        </w:rPr>
        <w:tab/>
      </w:r>
      <w:r w:rsidRPr="00D64CC0">
        <w:rPr>
          <w:rFonts w:ascii="Arial" w:hAnsi="Arial" w:cs="Arial"/>
          <w:bCs/>
          <w:color w:val="000000" w:themeColor="text1"/>
          <w:sz w:val="20"/>
          <w:szCs w:val="20"/>
        </w:rPr>
        <w:tab/>
      </w:r>
      <w:r w:rsidR="00106820" w:rsidRPr="00D64CC0">
        <w:rPr>
          <w:rFonts w:ascii="Arial" w:hAnsi="Arial" w:cs="Arial"/>
          <w:bCs/>
          <w:color w:val="000000" w:themeColor="text1"/>
          <w:sz w:val="20"/>
          <w:szCs w:val="20"/>
        </w:rPr>
        <w:fldChar w:fldCharType="begin">
          <w:ffData>
            <w:name w:val="CaseACocher9"/>
            <w:enabled/>
            <w:calcOnExit w:val="0"/>
            <w:checkBox>
              <w:sizeAuto/>
              <w:default w:val="0"/>
            </w:checkBox>
          </w:ffData>
        </w:fldChar>
      </w:r>
      <w:bookmarkStart w:id="28" w:name="CaseACocher9"/>
      <w:r w:rsidR="00106820" w:rsidRPr="00D64CC0">
        <w:rPr>
          <w:rFonts w:ascii="Arial" w:hAnsi="Arial" w:cs="Arial"/>
          <w:bCs/>
          <w:color w:val="000000" w:themeColor="text1"/>
          <w:sz w:val="20"/>
          <w:szCs w:val="20"/>
        </w:rPr>
        <w:instrText xml:space="preserve"> FORMCHECKBOX </w:instrText>
      </w:r>
      <w:r w:rsidR="00D64CC0" w:rsidRPr="00D64CC0">
        <w:rPr>
          <w:rFonts w:ascii="Arial" w:hAnsi="Arial" w:cs="Arial"/>
          <w:bCs/>
          <w:color w:val="000000" w:themeColor="text1"/>
          <w:sz w:val="20"/>
          <w:szCs w:val="20"/>
        </w:rPr>
      </w:r>
      <w:r w:rsidR="00106820" w:rsidRPr="00D64CC0">
        <w:rPr>
          <w:rFonts w:ascii="Arial" w:hAnsi="Arial" w:cs="Arial"/>
          <w:bCs/>
          <w:color w:val="000000" w:themeColor="text1"/>
          <w:sz w:val="20"/>
          <w:szCs w:val="20"/>
        </w:rPr>
        <w:fldChar w:fldCharType="separate"/>
      </w:r>
      <w:r w:rsidR="00106820" w:rsidRPr="00D64CC0">
        <w:rPr>
          <w:rFonts w:ascii="Arial" w:hAnsi="Arial" w:cs="Arial"/>
          <w:bCs/>
          <w:color w:val="000000" w:themeColor="text1"/>
          <w:sz w:val="20"/>
          <w:szCs w:val="20"/>
        </w:rPr>
        <w:fldChar w:fldCharType="end"/>
      </w:r>
      <w:bookmarkEnd w:id="28"/>
      <w:r w:rsidR="00106820" w:rsidRPr="00D64CC0">
        <w:rPr>
          <w:rFonts w:ascii="Arial" w:hAnsi="Arial" w:cs="Arial"/>
          <w:bCs/>
          <w:color w:val="000000" w:themeColor="text1"/>
          <w:sz w:val="20"/>
          <w:szCs w:val="20"/>
        </w:rPr>
        <w:t xml:space="preserve"> </w:t>
      </w:r>
      <w:r w:rsidRPr="00D64CC0">
        <w:rPr>
          <w:rFonts w:ascii="Arial" w:hAnsi="Arial" w:cs="Arial"/>
          <w:bCs/>
          <w:color w:val="000000" w:themeColor="text1"/>
          <w:sz w:val="20"/>
          <w:szCs w:val="20"/>
        </w:rPr>
        <w:t>pour une durée indéterminée</w:t>
      </w:r>
    </w:p>
    <w:p w14:paraId="57887096" w14:textId="7E63495E" w:rsidR="00372D07" w:rsidRPr="00D64CC0" w:rsidRDefault="00372D07" w:rsidP="00E4131D">
      <w:pPr>
        <w:spacing w:after="120" w:line="240" w:lineRule="auto"/>
        <w:ind w:left="705" w:hanging="705"/>
        <w:jc w:val="both"/>
        <w:rPr>
          <w:rFonts w:ascii="Arial" w:hAnsi="Arial" w:cs="Arial"/>
          <w:bCs/>
          <w:color w:val="000000" w:themeColor="text1"/>
          <w:sz w:val="20"/>
          <w:szCs w:val="20"/>
        </w:rPr>
      </w:pPr>
      <w:r w:rsidRPr="00D64CC0">
        <w:rPr>
          <w:rFonts w:ascii="Arial" w:hAnsi="Arial" w:cs="Arial"/>
          <w:bCs/>
          <w:color w:val="000000" w:themeColor="text1"/>
          <w:sz w:val="20"/>
          <w:szCs w:val="20"/>
        </w:rPr>
        <w:tab/>
      </w:r>
      <w:r w:rsidRPr="00D64CC0">
        <w:rPr>
          <w:rFonts w:ascii="Arial" w:hAnsi="Arial" w:cs="Arial"/>
          <w:bCs/>
          <w:color w:val="000000" w:themeColor="text1"/>
          <w:sz w:val="20"/>
          <w:szCs w:val="20"/>
        </w:rPr>
        <w:tab/>
      </w:r>
      <w:r w:rsidRPr="00D64CC0">
        <w:rPr>
          <w:rFonts w:ascii="Arial" w:hAnsi="Arial" w:cs="Arial"/>
          <w:bCs/>
          <w:color w:val="000000" w:themeColor="text1"/>
          <w:sz w:val="20"/>
          <w:szCs w:val="20"/>
        </w:rPr>
        <w:tab/>
      </w:r>
      <w:r w:rsidR="00106820" w:rsidRPr="00D64CC0">
        <w:rPr>
          <w:rFonts w:ascii="Arial" w:hAnsi="Arial" w:cs="Arial"/>
          <w:bCs/>
          <w:color w:val="000000" w:themeColor="text1"/>
          <w:sz w:val="20"/>
          <w:szCs w:val="20"/>
        </w:rPr>
        <w:fldChar w:fldCharType="begin">
          <w:ffData>
            <w:name w:val="CaseACocher10"/>
            <w:enabled/>
            <w:calcOnExit w:val="0"/>
            <w:checkBox>
              <w:sizeAuto/>
              <w:default w:val="0"/>
            </w:checkBox>
          </w:ffData>
        </w:fldChar>
      </w:r>
      <w:bookmarkStart w:id="29" w:name="CaseACocher10"/>
      <w:r w:rsidR="00106820" w:rsidRPr="00D64CC0">
        <w:rPr>
          <w:rFonts w:ascii="Arial" w:hAnsi="Arial" w:cs="Arial"/>
          <w:bCs/>
          <w:color w:val="000000" w:themeColor="text1"/>
          <w:sz w:val="20"/>
          <w:szCs w:val="20"/>
        </w:rPr>
        <w:instrText xml:space="preserve"> FORMCHECKBOX </w:instrText>
      </w:r>
      <w:r w:rsidR="00D64CC0" w:rsidRPr="00D64CC0">
        <w:rPr>
          <w:rFonts w:ascii="Arial" w:hAnsi="Arial" w:cs="Arial"/>
          <w:bCs/>
          <w:color w:val="000000" w:themeColor="text1"/>
          <w:sz w:val="20"/>
          <w:szCs w:val="20"/>
        </w:rPr>
      </w:r>
      <w:r w:rsidR="00106820" w:rsidRPr="00D64CC0">
        <w:rPr>
          <w:rFonts w:ascii="Arial" w:hAnsi="Arial" w:cs="Arial"/>
          <w:bCs/>
          <w:color w:val="000000" w:themeColor="text1"/>
          <w:sz w:val="20"/>
          <w:szCs w:val="20"/>
        </w:rPr>
        <w:fldChar w:fldCharType="separate"/>
      </w:r>
      <w:r w:rsidR="00106820" w:rsidRPr="00D64CC0">
        <w:rPr>
          <w:rFonts w:ascii="Arial" w:hAnsi="Arial" w:cs="Arial"/>
          <w:bCs/>
          <w:color w:val="000000" w:themeColor="text1"/>
          <w:sz w:val="20"/>
          <w:szCs w:val="20"/>
        </w:rPr>
        <w:fldChar w:fldCharType="end"/>
      </w:r>
      <w:bookmarkEnd w:id="29"/>
      <w:r w:rsidR="00106820" w:rsidRPr="00D64CC0">
        <w:rPr>
          <w:rFonts w:ascii="Arial" w:hAnsi="Arial" w:cs="Arial"/>
          <w:bCs/>
          <w:color w:val="000000" w:themeColor="text1"/>
          <w:sz w:val="20"/>
          <w:szCs w:val="20"/>
        </w:rPr>
        <w:t xml:space="preserve"> </w:t>
      </w:r>
      <w:r w:rsidRPr="00D64CC0">
        <w:rPr>
          <w:rFonts w:ascii="Arial" w:hAnsi="Arial" w:cs="Arial"/>
          <w:bCs/>
          <w:color w:val="000000" w:themeColor="text1"/>
          <w:sz w:val="20"/>
          <w:szCs w:val="20"/>
        </w:rPr>
        <w:t xml:space="preserve">pour </w:t>
      </w:r>
      <w:r w:rsidR="00106820" w:rsidRPr="00D64CC0">
        <w:rPr>
          <w:rFonts w:ascii="Arial" w:hAnsi="Arial" w:cs="Arial"/>
          <w:b/>
          <w:color w:val="000000" w:themeColor="text1"/>
          <w:sz w:val="20"/>
          <w:szCs w:val="20"/>
        </w:rPr>
        <w:fldChar w:fldCharType="begin">
          <w:ffData>
            <w:name w:val="Texte18"/>
            <w:enabled/>
            <w:calcOnExit w:val="0"/>
            <w:textInput/>
          </w:ffData>
        </w:fldChar>
      </w:r>
      <w:r w:rsidR="00106820" w:rsidRPr="00D64CC0">
        <w:rPr>
          <w:rFonts w:ascii="Arial" w:hAnsi="Arial" w:cs="Arial"/>
          <w:b/>
          <w:color w:val="000000" w:themeColor="text1"/>
          <w:sz w:val="20"/>
          <w:szCs w:val="20"/>
        </w:rPr>
        <w:instrText xml:space="preserve"> FORMTEXT </w:instrText>
      </w:r>
      <w:r w:rsidR="00106820" w:rsidRPr="00D64CC0">
        <w:rPr>
          <w:rFonts w:ascii="Arial" w:hAnsi="Arial" w:cs="Arial"/>
          <w:b/>
          <w:color w:val="000000" w:themeColor="text1"/>
          <w:sz w:val="20"/>
          <w:szCs w:val="20"/>
        </w:rPr>
      </w:r>
      <w:r w:rsidR="00106820" w:rsidRPr="00D64CC0">
        <w:rPr>
          <w:rFonts w:ascii="Arial" w:hAnsi="Arial" w:cs="Arial"/>
          <w:b/>
          <w:color w:val="000000" w:themeColor="text1"/>
          <w:sz w:val="20"/>
          <w:szCs w:val="20"/>
        </w:rPr>
        <w:fldChar w:fldCharType="separate"/>
      </w:r>
      <w:r w:rsidR="00D64CC0">
        <w:rPr>
          <w:rFonts w:ascii="Arial" w:hAnsi="Arial" w:cs="Arial"/>
          <w:b/>
          <w:noProof/>
          <w:color w:val="000000" w:themeColor="text1"/>
          <w:sz w:val="20"/>
          <w:szCs w:val="20"/>
        </w:rPr>
        <w:t> </w:t>
      </w:r>
      <w:r w:rsidR="00D64CC0">
        <w:rPr>
          <w:rFonts w:ascii="Arial" w:hAnsi="Arial" w:cs="Arial"/>
          <w:b/>
          <w:noProof/>
          <w:color w:val="000000" w:themeColor="text1"/>
          <w:sz w:val="20"/>
          <w:szCs w:val="20"/>
        </w:rPr>
        <w:t> </w:t>
      </w:r>
      <w:r w:rsidR="00D64CC0">
        <w:rPr>
          <w:rFonts w:ascii="Arial" w:hAnsi="Arial" w:cs="Arial"/>
          <w:b/>
          <w:noProof/>
          <w:color w:val="000000" w:themeColor="text1"/>
          <w:sz w:val="20"/>
          <w:szCs w:val="20"/>
        </w:rPr>
        <w:t> </w:t>
      </w:r>
      <w:r w:rsidR="00D64CC0">
        <w:rPr>
          <w:rFonts w:ascii="Arial" w:hAnsi="Arial" w:cs="Arial"/>
          <w:b/>
          <w:noProof/>
          <w:color w:val="000000" w:themeColor="text1"/>
          <w:sz w:val="20"/>
          <w:szCs w:val="20"/>
        </w:rPr>
        <w:t> </w:t>
      </w:r>
      <w:r w:rsidR="00D64CC0">
        <w:rPr>
          <w:rFonts w:ascii="Arial" w:hAnsi="Arial" w:cs="Arial"/>
          <w:b/>
          <w:noProof/>
          <w:color w:val="000000" w:themeColor="text1"/>
          <w:sz w:val="20"/>
          <w:szCs w:val="20"/>
        </w:rPr>
        <w:t> </w:t>
      </w:r>
      <w:r w:rsidR="00106820" w:rsidRPr="00D64CC0">
        <w:rPr>
          <w:rFonts w:ascii="Arial" w:hAnsi="Arial" w:cs="Arial"/>
          <w:b/>
          <w:color w:val="000000" w:themeColor="text1"/>
          <w:sz w:val="20"/>
          <w:szCs w:val="20"/>
        </w:rPr>
        <w:fldChar w:fldCharType="end"/>
      </w:r>
    </w:p>
    <w:p w14:paraId="2853FE57" w14:textId="7A229106" w:rsidR="00372D07" w:rsidRPr="00D64CC0" w:rsidRDefault="00106820" w:rsidP="00E4131D">
      <w:pPr>
        <w:spacing w:after="120" w:line="240" w:lineRule="auto"/>
        <w:ind w:left="705" w:hanging="705"/>
        <w:jc w:val="both"/>
        <w:rPr>
          <w:rFonts w:ascii="Arial" w:hAnsi="Arial" w:cs="Arial"/>
          <w:bCs/>
          <w:color w:val="000000" w:themeColor="text1"/>
          <w:sz w:val="20"/>
          <w:szCs w:val="20"/>
        </w:rPr>
      </w:pPr>
      <w:r w:rsidRPr="00D64CC0">
        <w:rPr>
          <w:rFonts w:ascii="Arial" w:hAnsi="Arial" w:cs="Arial"/>
          <w:bCs/>
          <w:color w:val="000000" w:themeColor="text1"/>
          <w:sz w:val="20"/>
          <w:szCs w:val="20"/>
        </w:rPr>
        <w:fldChar w:fldCharType="begin">
          <w:ffData>
            <w:name w:val="CaseACocher11"/>
            <w:enabled/>
            <w:calcOnExit w:val="0"/>
            <w:checkBox>
              <w:sizeAuto/>
              <w:default w:val="0"/>
            </w:checkBox>
          </w:ffData>
        </w:fldChar>
      </w:r>
      <w:bookmarkStart w:id="30" w:name="CaseACocher11"/>
      <w:r w:rsidRPr="00D64CC0">
        <w:rPr>
          <w:rFonts w:ascii="Arial" w:hAnsi="Arial" w:cs="Arial"/>
          <w:bCs/>
          <w:color w:val="000000" w:themeColor="text1"/>
          <w:sz w:val="20"/>
          <w:szCs w:val="20"/>
        </w:rPr>
        <w:instrText xml:space="preserve"> FORMCHECKBOX </w:instrText>
      </w:r>
      <w:r w:rsidR="00D64CC0" w:rsidRPr="00D64CC0">
        <w:rPr>
          <w:rFonts w:ascii="Arial" w:hAnsi="Arial" w:cs="Arial"/>
          <w:bCs/>
          <w:color w:val="000000" w:themeColor="text1"/>
          <w:sz w:val="20"/>
          <w:szCs w:val="20"/>
        </w:rPr>
      </w:r>
      <w:r w:rsidRPr="00D64CC0">
        <w:rPr>
          <w:rFonts w:ascii="Arial" w:hAnsi="Arial" w:cs="Arial"/>
          <w:bCs/>
          <w:color w:val="000000" w:themeColor="text1"/>
          <w:sz w:val="20"/>
          <w:szCs w:val="20"/>
        </w:rPr>
        <w:fldChar w:fldCharType="separate"/>
      </w:r>
      <w:r w:rsidRPr="00D64CC0">
        <w:rPr>
          <w:rFonts w:ascii="Arial" w:hAnsi="Arial" w:cs="Arial"/>
          <w:bCs/>
          <w:color w:val="000000" w:themeColor="text1"/>
          <w:sz w:val="20"/>
          <w:szCs w:val="20"/>
        </w:rPr>
        <w:fldChar w:fldCharType="end"/>
      </w:r>
      <w:bookmarkEnd w:id="30"/>
      <w:r w:rsidR="00372D07" w:rsidRPr="00D64CC0">
        <w:rPr>
          <w:rFonts w:ascii="Arial" w:hAnsi="Arial" w:cs="Arial"/>
          <w:bCs/>
          <w:color w:val="000000" w:themeColor="text1"/>
          <w:sz w:val="20"/>
          <w:szCs w:val="20"/>
        </w:rPr>
        <w:tab/>
        <w:t>Aucune reconduction tacite du bail ne sera admise</w:t>
      </w:r>
    </w:p>
    <w:p w14:paraId="13450EE7" w14:textId="77777777" w:rsidR="00D64CC0" w:rsidRDefault="00D64CC0" w:rsidP="00106820">
      <w:pPr>
        <w:rPr>
          <w:rFonts w:ascii="Arial" w:hAnsi="Arial" w:cs="Arial"/>
          <w:b/>
          <w:bCs/>
          <w:color w:val="000000" w:themeColor="text1"/>
        </w:rPr>
      </w:pPr>
      <w:bookmarkStart w:id="31" w:name="_Toc504040818"/>
    </w:p>
    <w:p w14:paraId="75689D5B" w14:textId="0E88056E" w:rsidR="00B572E0" w:rsidRPr="00D64CC0" w:rsidRDefault="00106820" w:rsidP="00106820">
      <w:pPr>
        <w:rPr>
          <w:rFonts w:ascii="Arial" w:hAnsi="Arial" w:cs="Arial"/>
          <w:b/>
          <w:bCs/>
          <w:color w:val="000000" w:themeColor="text1"/>
        </w:rPr>
      </w:pPr>
      <w:r w:rsidRPr="00D64CC0">
        <w:rPr>
          <w:rFonts w:ascii="Arial" w:hAnsi="Arial" w:cs="Arial"/>
          <w:b/>
          <w:bCs/>
          <w:color w:val="000000" w:themeColor="text1"/>
        </w:rPr>
        <w:lastRenderedPageBreak/>
        <w:t>ARTICLE 3.1 : RÉSILIATION ANTICIPÉE</w:t>
      </w:r>
      <w:bookmarkEnd w:id="31"/>
    </w:p>
    <w:p w14:paraId="4969A90A" w14:textId="1D6DB6E8" w:rsidR="003C75A5" w:rsidRPr="00D64CC0" w:rsidRDefault="003C75A5" w:rsidP="00106820">
      <w:pPr>
        <w:pStyle w:val="Paragraphedeliste"/>
        <w:numPr>
          <w:ilvl w:val="0"/>
          <w:numId w:val="45"/>
        </w:numPr>
        <w:rPr>
          <w:rFonts w:ascii="Arial" w:hAnsi="Arial" w:cs="Arial"/>
          <w:i/>
          <w:iCs/>
          <w:color w:val="000000" w:themeColor="text1"/>
        </w:rPr>
      </w:pPr>
      <w:r w:rsidRPr="00D64CC0">
        <w:rPr>
          <w:rFonts w:ascii="Arial" w:hAnsi="Arial" w:cs="Arial"/>
          <w:i/>
          <w:iCs/>
          <w:color w:val="000000" w:themeColor="text1"/>
        </w:rPr>
        <w:t xml:space="preserve">Par le bailleur </w:t>
      </w:r>
    </w:p>
    <w:p w14:paraId="7586BD92" w14:textId="77777777" w:rsidR="00B572E0" w:rsidRPr="00D64CC0" w:rsidRDefault="00B572E0" w:rsidP="00E4131D">
      <w:pPr>
        <w:spacing w:after="120" w:line="240" w:lineRule="auto"/>
        <w:jc w:val="both"/>
        <w:rPr>
          <w:rFonts w:ascii="Arial" w:hAnsi="Arial" w:cs="Arial"/>
          <w:color w:val="000000" w:themeColor="text1"/>
          <w:sz w:val="20"/>
          <w:szCs w:val="20"/>
        </w:rPr>
      </w:pPr>
      <w:r w:rsidRPr="00D64CC0">
        <w:rPr>
          <w:rFonts w:ascii="Arial" w:hAnsi="Arial" w:cs="Arial"/>
          <w:color w:val="000000" w:themeColor="text1"/>
          <w:sz w:val="20"/>
          <w:szCs w:val="20"/>
        </w:rPr>
        <w:t>Les parties conviennent :</w:t>
      </w:r>
    </w:p>
    <w:p w14:paraId="4D237B2E" w14:textId="17AB11B8" w:rsidR="00B572E0" w:rsidRPr="00D64CC0" w:rsidRDefault="00106820" w:rsidP="00E4131D">
      <w:pPr>
        <w:spacing w:after="120" w:line="240" w:lineRule="auto"/>
        <w:ind w:left="705" w:hanging="705"/>
        <w:jc w:val="both"/>
        <w:rPr>
          <w:rFonts w:ascii="Arial" w:hAnsi="Arial" w:cs="Arial"/>
          <w:color w:val="000000" w:themeColor="text1"/>
          <w:sz w:val="20"/>
          <w:szCs w:val="20"/>
        </w:rPr>
      </w:pPr>
      <w:r w:rsidRPr="00D64CC0">
        <w:rPr>
          <w:rFonts w:ascii="Arial" w:hAnsi="Arial" w:cs="Arial"/>
          <w:color w:val="000000" w:themeColor="text1"/>
          <w:sz w:val="20"/>
          <w:szCs w:val="20"/>
        </w:rPr>
        <w:fldChar w:fldCharType="begin">
          <w:ffData>
            <w:name w:val="CaseACocher12"/>
            <w:enabled/>
            <w:calcOnExit w:val="0"/>
            <w:checkBox>
              <w:sizeAuto/>
              <w:default w:val="0"/>
            </w:checkBox>
          </w:ffData>
        </w:fldChar>
      </w:r>
      <w:bookmarkStart w:id="32" w:name="CaseACocher12"/>
      <w:r w:rsidRPr="00D64CC0">
        <w:rPr>
          <w:rFonts w:ascii="Arial" w:hAnsi="Arial" w:cs="Arial"/>
          <w:color w:val="000000" w:themeColor="text1"/>
          <w:sz w:val="20"/>
          <w:szCs w:val="20"/>
        </w:rPr>
        <w:instrText xml:space="preserve"> FORMCHECKBOX </w:instrText>
      </w:r>
      <w:r w:rsidR="00D64CC0" w:rsidRPr="00D64CC0">
        <w:rPr>
          <w:rFonts w:ascii="Arial" w:hAnsi="Arial" w:cs="Arial"/>
          <w:color w:val="000000" w:themeColor="text1"/>
          <w:sz w:val="20"/>
          <w:szCs w:val="20"/>
        </w:rPr>
      </w:r>
      <w:r w:rsidRPr="00D64CC0">
        <w:rPr>
          <w:rFonts w:ascii="Arial" w:hAnsi="Arial" w:cs="Arial"/>
          <w:color w:val="000000" w:themeColor="text1"/>
          <w:sz w:val="20"/>
          <w:szCs w:val="20"/>
        </w:rPr>
        <w:fldChar w:fldCharType="separate"/>
      </w:r>
      <w:r w:rsidRPr="00D64CC0">
        <w:rPr>
          <w:rFonts w:ascii="Arial" w:hAnsi="Arial" w:cs="Arial"/>
          <w:color w:val="000000" w:themeColor="text1"/>
          <w:sz w:val="20"/>
          <w:szCs w:val="20"/>
        </w:rPr>
        <w:fldChar w:fldCharType="end"/>
      </w:r>
      <w:bookmarkEnd w:id="32"/>
      <w:r w:rsidRPr="00D64CC0">
        <w:rPr>
          <w:rFonts w:ascii="Arial" w:hAnsi="Arial" w:cs="Arial"/>
          <w:color w:val="000000" w:themeColor="text1"/>
          <w:sz w:val="20"/>
          <w:szCs w:val="20"/>
        </w:rPr>
        <w:t xml:space="preserve"> </w:t>
      </w:r>
      <w:r w:rsidR="00B572E0" w:rsidRPr="00D64CC0">
        <w:rPr>
          <w:rFonts w:ascii="Arial" w:hAnsi="Arial" w:cs="Arial"/>
          <w:color w:val="000000" w:themeColor="text1"/>
          <w:sz w:val="20"/>
          <w:szCs w:val="20"/>
        </w:rPr>
        <w:t>que la résiliation anticipée par le bailleur n’est pas possible</w:t>
      </w:r>
      <w:r w:rsidR="001B3193" w:rsidRPr="00D64CC0">
        <w:rPr>
          <w:rFonts w:ascii="Arial" w:hAnsi="Arial" w:cs="Arial"/>
          <w:color w:val="000000" w:themeColor="text1"/>
          <w:sz w:val="20"/>
          <w:szCs w:val="20"/>
        </w:rPr>
        <w:t>.</w:t>
      </w:r>
      <w:r w:rsidR="005B0EFA" w:rsidRPr="00D64CC0">
        <w:rPr>
          <w:rFonts w:ascii="Arial" w:hAnsi="Arial" w:cs="Arial"/>
          <w:bCs/>
          <w:color w:val="000000" w:themeColor="text1"/>
          <w:sz w:val="20"/>
          <w:szCs w:val="20"/>
        </w:rPr>
        <w:t> </w:t>
      </w:r>
    </w:p>
    <w:p w14:paraId="65397856" w14:textId="0201CDB7" w:rsidR="00B572E0" w:rsidRPr="00D64CC0" w:rsidRDefault="00106820" w:rsidP="00E4131D">
      <w:pPr>
        <w:spacing w:after="120" w:line="240" w:lineRule="auto"/>
        <w:jc w:val="both"/>
        <w:rPr>
          <w:rFonts w:ascii="Arial" w:hAnsi="Arial" w:cs="Arial"/>
          <w:color w:val="000000" w:themeColor="text1"/>
          <w:sz w:val="20"/>
          <w:szCs w:val="20"/>
        </w:rPr>
      </w:pPr>
      <w:r w:rsidRPr="00D64CC0">
        <w:rPr>
          <w:rFonts w:ascii="Arial" w:hAnsi="Arial" w:cs="Arial"/>
          <w:color w:val="000000" w:themeColor="text1"/>
          <w:sz w:val="20"/>
          <w:szCs w:val="20"/>
        </w:rPr>
        <w:fldChar w:fldCharType="begin">
          <w:ffData>
            <w:name w:val="CaseACocher13"/>
            <w:enabled/>
            <w:calcOnExit w:val="0"/>
            <w:checkBox>
              <w:sizeAuto/>
              <w:default w:val="0"/>
            </w:checkBox>
          </w:ffData>
        </w:fldChar>
      </w:r>
      <w:bookmarkStart w:id="33" w:name="CaseACocher13"/>
      <w:r w:rsidRPr="00D64CC0">
        <w:rPr>
          <w:rFonts w:ascii="Arial" w:hAnsi="Arial" w:cs="Arial"/>
          <w:color w:val="000000" w:themeColor="text1"/>
          <w:sz w:val="20"/>
          <w:szCs w:val="20"/>
        </w:rPr>
        <w:instrText xml:space="preserve"> FORMCHECKBOX </w:instrText>
      </w:r>
      <w:r w:rsidR="00D64CC0" w:rsidRPr="00D64CC0">
        <w:rPr>
          <w:rFonts w:ascii="Arial" w:hAnsi="Arial" w:cs="Arial"/>
          <w:color w:val="000000" w:themeColor="text1"/>
          <w:sz w:val="20"/>
          <w:szCs w:val="20"/>
        </w:rPr>
      </w:r>
      <w:r w:rsidRPr="00D64CC0">
        <w:rPr>
          <w:rFonts w:ascii="Arial" w:hAnsi="Arial" w:cs="Arial"/>
          <w:color w:val="000000" w:themeColor="text1"/>
          <w:sz w:val="20"/>
          <w:szCs w:val="20"/>
        </w:rPr>
        <w:fldChar w:fldCharType="separate"/>
      </w:r>
      <w:r w:rsidRPr="00D64CC0">
        <w:rPr>
          <w:rFonts w:ascii="Arial" w:hAnsi="Arial" w:cs="Arial"/>
          <w:color w:val="000000" w:themeColor="text1"/>
          <w:sz w:val="20"/>
          <w:szCs w:val="20"/>
        </w:rPr>
        <w:fldChar w:fldCharType="end"/>
      </w:r>
      <w:bookmarkEnd w:id="33"/>
      <w:r w:rsidRPr="00D64CC0">
        <w:rPr>
          <w:rFonts w:ascii="Arial" w:hAnsi="Arial" w:cs="Arial"/>
          <w:color w:val="000000" w:themeColor="text1"/>
          <w:sz w:val="20"/>
          <w:szCs w:val="20"/>
        </w:rPr>
        <w:t xml:space="preserve"> </w:t>
      </w:r>
      <w:r w:rsidR="00B572E0" w:rsidRPr="00D64CC0">
        <w:rPr>
          <w:rFonts w:ascii="Arial" w:hAnsi="Arial" w:cs="Arial"/>
          <w:color w:val="000000" w:themeColor="text1"/>
          <w:sz w:val="20"/>
          <w:szCs w:val="20"/>
        </w:rPr>
        <w:t>que la résiliation anticipée par le bailleur est possible aux conditions suivantes :</w:t>
      </w:r>
    </w:p>
    <w:p w14:paraId="3B338F31" w14:textId="3AB0F69F" w:rsidR="00106820" w:rsidRPr="00D64CC0" w:rsidRDefault="00106820" w:rsidP="00E4131D">
      <w:pPr>
        <w:spacing w:after="120" w:line="240" w:lineRule="auto"/>
        <w:jc w:val="both"/>
        <w:rPr>
          <w:rFonts w:ascii="Arial" w:hAnsi="Arial" w:cs="Arial"/>
          <w:b/>
          <w:bCs/>
          <w:color w:val="000000" w:themeColor="text1"/>
          <w:sz w:val="20"/>
          <w:szCs w:val="20"/>
        </w:rPr>
      </w:pPr>
      <w:r w:rsidRPr="00D64CC0">
        <w:rPr>
          <w:rFonts w:ascii="Arial" w:hAnsi="Arial" w:cs="Arial"/>
          <w:b/>
          <w:bCs/>
          <w:color w:val="000000" w:themeColor="text1"/>
          <w:sz w:val="20"/>
          <w:szCs w:val="20"/>
        </w:rPr>
        <w:fldChar w:fldCharType="begin">
          <w:ffData>
            <w:name w:val="Texte20"/>
            <w:enabled/>
            <w:calcOnExit w:val="0"/>
            <w:textInput/>
          </w:ffData>
        </w:fldChar>
      </w:r>
      <w:bookmarkStart w:id="34" w:name="Texte20"/>
      <w:r w:rsidRPr="00D64CC0">
        <w:rPr>
          <w:rFonts w:ascii="Arial" w:hAnsi="Arial" w:cs="Arial"/>
          <w:b/>
          <w:bCs/>
          <w:color w:val="000000" w:themeColor="text1"/>
          <w:sz w:val="20"/>
          <w:szCs w:val="20"/>
        </w:rPr>
        <w:instrText xml:space="preserve"> FORMTEXT </w:instrText>
      </w:r>
      <w:r w:rsidRPr="00D64CC0">
        <w:rPr>
          <w:rFonts w:ascii="Arial" w:hAnsi="Arial" w:cs="Arial"/>
          <w:b/>
          <w:bCs/>
          <w:color w:val="000000" w:themeColor="text1"/>
          <w:sz w:val="20"/>
          <w:szCs w:val="20"/>
        </w:rPr>
      </w:r>
      <w:r w:rsidRPr="00D64CC0">
        <w:rPr>
          <w:rFonts w:ascii="Arial" w:hAnsi="Arial" w:cs="Arial"/>
          <w:b/>
          <w:bCs/>
          <w:color w:val="000000" w:themeColor="text1"/>
          <w:sz w:val="20"/>
          <w:szCs w:val="20"/>
        </w:rPr>
        <w:fldChar w:fldCharType="separate"/>
      </w:r>
      <w:r w:rsidR="00D64CC0">
        <w:rPr>
          <w:rFonts w:ascii="Arial" w:hAnsi="Arial" w:cs="Arial"/>
          <w:b/>
          <w:bCs/>
          <w:noProof/>
          <w:color w:val="000000" w:themeColor="text1"/>
          <w:sz w:val="20"/>
          <w:szCs w:val="20"/>
        </w:rPr>
        <w:t> </w:t>
      </w:r>
      <w:r w:rsidR="00D64CC0">
        <w:rPr>
          <w:rFonts w:ascii="Arial" w:hAnsi="Arial" w:cs="Arial"/>
          <w:b/>
          <w:bCs/>
          <w:noProof/>
          <w:color w:val="000000" w:themeColor="text1"/>
          <w:sz w:val="20"/>
          <w:szCs w:val="20"/>
        </w:rPr>
        <w:t> </w:t>
      </w:r>
      <w:r w:rsidR="00D64CC0">
        <w:rPr>
          <w:rFonts w:ascii="Arial" w:hAnsi="Arial" w:cs="Arial"/>
          <w:b/>
          <w:bCs/>
          <w:noProof/>
          <w:color w:val="000000" w:themeColor="text1"/>
          <w:sz w:val="20"/>
          <w:szCs w:val="20"/>
        </w:rPr>
        <w:t> </w:t>
      </w:r>
      <w:r w:rsidR="00D64CC0">
        <w:rPr>
          <w:rFonts w:ascii="Arial" w:hAnsi="Arial" w:cs="Arial"/>
          <w:b/>
          <w:bCs/>
          <w:noProof/>
          <w:color w:val="000000" w:themeColor="text1"/>
          <w:sz w:val="20"/>
          <w:szCs w:val="20"/>
        </w:rPr>
        <w:t> </w:t>
      </w:r>
      <w:r w:rsidR="00D64CC0">
        <w:rPr>
          <w:rFonts w:ascii="Arial" w:hAnsi="Arial" w:cs="Arial"/>
          <w:b/>
          <w:bCs/>
          <w:noProof/>
          <w:color w:val="000000" w:themeColor="text1"/>
          <w:sz w:val="20"/>
          <w:szCs w:val="20"/>
        </w:rPr>
        <w:t> </w:t>
      </w:r>
      <w:r w:rsidRPr="00D64CC0">
        <w:rPr>
          <w:rFonts w:ascii="Arial" w:hAnsi="Arial" w:cs="Arial"/>
          <w:b/>
          <w:bCs/>
          <w:color w:val="000000" w:themeColor="text1"/>
          <w:sz w:val="20"/>
          <w:szCs w:val="20"/>
        </w:rPr>
        <w:fldChar w:fldCharType="end"/>
      </w:r>
      <w:bookmarkEnd w:id="34"/>
    </w:p>
    <w:p w14:paraId="7006A48D" w14:textId="150E9C21" w:rsidR="003231D3" w:rsidRPr="00D64CC0" w:rsidRDefault="00393285" w:rsidP="00106820">
      <w:pPr>
        <w:pStyle w:val="Paragraphedeliste"/>
        <w:numPr>
          <w:ilvl w:val="0"/>
          <w:numId w:val="45"/>
        </w:numPr>
        <w:rPr>
          <w:rFonts w:ascii="Arial" w:hAnsi="Arial" w:cs="Arial"/>
          <w:i/>
          <w:iCs/>
          <w:color w:val="000000" w:themeColor="text1"/>
        </w:rPr>
      </w:pPr>
      <w:r w:rsidRPr="00D64CC0">
        <w:rPr>
          <w:rFonts w:ascii="Arial" w:hAnsi="Arial" w:cs="Arial"/>
          <w:i/>
          <w:iCs/>
          <w:color w:val="000000" w:themeColor="text1"/>
        </w:rPr>
        <w:t>Par le preneur</w:t>
      </w:r>
    </w:p>
    <w:p w14:paraId="49E39EF2" w14:textId="77777777" w:rsidR="00684B21" w:rsidRPr="00D64CC0" w:rsidRDefault="00684B21" w:rsidP="00E4131D">
      <w:pPr>
        <w:spacing w:after="120" w:line="240" w:lineRule="auto"/>
        <w:jc w:val="both"/>
        <w:rPr>
          <w:rFonts w:ascii="Arial" w:hAnsi="Arial" w:cs="Arial"/>
          <w:color w:val="000000" w:themeColor="text1"/>
          <w:sz w:val="20"/>
          <w:szCs w:val="20"/>
        </w:rPr>
      </w:pPr>
      <w:r w:rsidRPr="00D64CC0">
        <w:rPr>
          <w:rFonts w:ascii="Arial" w:hAnsi="Arial" w:cs="Arial"/>
          <w:color w:val="000000" w:themeColor="text1"/>
          <w:sz w:val="20"/>
          <w:szCs w:val="20"/>
        </w:rPr>
        <w:t>Les parties conviennent :</w:t>
      </w:r>
    </w:p>
    <w:bookmarkStart w:id="35" w:name="_Toc504040819"/>
    <w:p w14:paraId="21D7FE8D" w14:textId="4A0D4A90" w:rsidR="00106820" w:rsidRPr="00D64CC0" w:rsidRDefault="00106820" w:rsidP="00106820">
      <w:pPr>
        <w:spacing w:after="120" w:line="240" w:lineRule="auto"/>
        <w:ind w:left="705" w:hanging="705"/>
        <w:jc w:val="both"/>
        <w:rPr>
          <w:rFonts w:ascii="Arial" w:hAnsi="Arial" w:cs="Arial"/>
          <w:color w:val="000000" w:themeColor="text1"/>
          <w:sz w:val="20"/>
          <w:szCs w:val="20"/>
        </w:rPr>
      </w:pPr>
      <w:r w:rsidRPr="00D64CC0">
        <w:rPr>
          <w:rFonts w:ascii="Arial" w:hAnsi="Arial" w:cs="Arial"/>
          <w:color w:val="000000" w:themeColor="text1"/>
          <w:sz w:val="20"/>
          <w:szCs w:val="20"/>
        </w:rPr>
        <w:fldChar w:fldCharType="begin">
          <w:ffData>
            <w:name w:val="CaseACocher12"/>
            <w:enabled/>
            <w:calcOnExit w:val="0"/>
            <w:checkBox>
              <w:sizeAuto/>
              <w:default w:val="0"/>
            </w:checkBox>
          </w:ffData>
        </w:fldChar>
      </w:r>
      <w:r w:rsidRPr="00D64CC0">
        <w:rPr>
          <w:rFonts w:ascii="Arial" w:hAnsi="Arial" w:cs="Arial"/>
          <w:color w:val="000000" w:themeColor="text1"/>
          <w:sz w:val="20"/>
          <w:szCs w:val="20"/>
        </w:rPr>
        <w:instrText xml:space="preserve"> FORMCHECKBOX </w:instrText>
      </w:r>
      <w:r w:rsidR="00D64CC0" w:rsidRPr="00D64CC0">
        <w:rPr>
          <w:rFonts w:ascii="Arial" w:hAnsi="Arial" w:cs="Arial"/>
          <w:color w:val="000000" w:themeColor="text1"/>
          <w:sz w:val="20"/>
          <w:szCs w:val="20"/>
        </w:rPr>
      </w:r>
      <w:r w:rsidRPr="00D64CC0">
        <w:rPr>
          <w:rFonts w:ascii="Arial" w:hAnsi="Arial" w:cs="Arial"/>
          <w:color w:val="000000" w:themeColor="text1"/>
          <w:sz w:val="20"/>
          <w:szCs w:val="20"/>
        </w:rPr>
        <w:fldChar w:fldCharType="separate"/>
      </w:r>
      <w:r w:rsidRPr="00D64CC0">
        <w:rPr>
          <w:rFonts w:ascii="Arial" w:hAnsi="Arial" w:cs="Arial"/>
          <w:color w:val="000000" w:themeColor="text1"/>
          <w:sz w:val="20"/>
          <w:szCs w:val="20"/>
        </w:rPr>
        <w:fldChar w:fldCharType="end"/>
      </w:r>
      <w:r w:rsidRPr="00D64CC0">
        <w:rPr>
          <w:rFonts w:ascii="Arial" w:hAnsi="Arial" w:cs="Arial"/>
          <w:color w:val="000000" w:themeColor="text1"/>
          <w:sz w:val="20"/>
          <w:szCs w:val="20"/>
        </w:rPr>
        <w:t xml:space="preserve"> que la résiliation anticipée par le bailleur n’est pas possible.</w:t>
      </w:r>
      <w:r w:rsidRPr="00D64CC0">
        <w:rPr>
          <w:rFonts w:ascii="Arial" w:hAnsi="Arial" w:cs="Arial"/>
          <w:bCs/>
          <w:color w:val="000000" w:themeColor="text1"/>
          <w:sz w:val="20"/>
          <w:szCs w:val="20"/>
        </w:rPr>
        <w:t> </w:t>
      </w:r>
    </w:p>
    <w:p w14:paraId="764D3897" w14:textId="3E3BAB5B" w:rsidR="00106820" w:rsidRPr="00D64CC0" w:rsidRDefault="00106820" w:rsidP="00106820">
      <w:pPr>
        <w:spacing w:after="120" w:line="240" w:lineRule="auto"/>
        <w:jc w:val="both"/>
        <w:rPr>
          <w:rFonts w:ascii="Arial" w:hAnsi="Arial" w:cs="Arial"/>
          <w:color w:val="000000" w:themeColor="text1"/>
          <w:sz w:val="20"/>
          <w:szCs w:val="20"/>
        </w:rPr>
      </w:pPr>
      <w:r w:rsidRPr="00D64CC0">
        <w:rPr>
          <w:rFonts w:ascii="Arial" w:hAnsi="Arial" w:cs="Arial"/>
          <w:color w:val="000000" w:themeColor="text1"/>
          <w:sz w:val="20"/>
          <w:szCs w:val="20"/>
        </w:rPr>
        <w:fldChar w:fldCharType="begin">
          <w:ffData>
            <w:name w:val="CaseACocher13"/>
            <w:enabled/>
            <w:calcOnExit w:val="0"/>
            <w:checkBox>
              <w:sizeAuto/>
              <w:default w:val="0"/>
            </w:checkBox>
          </w:ffData>
        </w:fldChar>
      </w:r>
      <w:r w:rsidRPr="00D64CC0">
        <w:rPr>
          <w:rFonts w:ascii="Arial" w:hAnsi="Arial" w:cs="Arial"/>
          <w:color w:val="000000" w:themeColor="text1"/>
          <w:sz w:val="20"/>
          <w:szCs w:val="20"/>
        </w:rPr>
        <w:instrText xml:space="preserve"> FORMCHECKBOX </w:instrText>
      </w:r>
      <w:r w:rsidR="00D64CC0" w:rsidRPr="00D64CC0">
        <w:rPr>
          <w:rFonts w:ascii="Arial" w:hAnsi="Arial" w:cs="Arial"/>
          <w:color w:val="000000" w:themeColor="text1"/>
          <w:sz w:val="20"/>
          <w:szCs w:val="20"/>
        </w:rPr>
      </w:r>
      <w:r w:rsidRPr="00D64CC0">
        <w:rPr>
          <w:rFonts w:ascii="Arial" w:hAnsi="Arial" w:cs="Arial"/>
          <w:color w:val="000000" w:themeColor="text1"/>
          <w:sz w:val="20"/>
          <w:szCs w:val="20"/>
        </w:rPr>
        <w:fldChar w:fldCharType="separate"/>
      </w:r>
      <w:r w:rsidRPr="00D64CC0">
        <w:rPr>
          <w:rFonts w:ascii="Arial" w:hAnsi="Arial" w:cs="Arial"/>
          <w:color w:val="000000" w:themeColor="text1"/>
          <w:sz w:val="20"/>
          <w:szCs w:val="20"/>
        </w:rPr>
        <w:fldChar w:fldCharType="end"/>
      </w:r>
      <w:r w:rsidRPr="00D64CC0">
        <w:rPr>
          <w:rFonts w:ascii="Arial" w:hAnsi="Arial" w:cs="Arial"/>
          <w:color w:val="000000" w:themeColor="text1"/>
          <w:sz w:val="20"/>
          <w:szCs w:val="20"/>
        </w:rPr>
        <w:t xml:space="preserve"> que la résiliation anticipée par le bailleur est possible aux conditions suivantes :</w:t>
      </w:r>
    </w:p>
    <w:p w14:paraId="0B81031A" w14:textId="1B5FA70B" w:rsidR="00106820" w:rsidRPr="00D64CC0" w:rsidRDefault="00106820" w:rsidP="00106820">
      <w:pPr>
        <w:spacing w:after="120" w:line="240" w:lineRule="auto"/>
        <w:jc w:val="both"/>
        <w:rPr>
          <w:rFonts w:ascii="Arial" w:hAnsi="Arial" w:cs="Arial"/>
          <w:b/>
          <w:bCs/>
          <w:color w:val="000000" w:themeColor="text1"/>
          <w:sz w:val="20"/>
          <w:szCs w:val="20"/>
        </w:rPr>
      </w:pPr>
      <w:r w:rsidRPr="00D64CC0">
        <w:rPr>
          <w:rFonts w:ascii="Arial" w:hAnsi="Arial" w:cs="Arial"/>
          <w:b/>
          <w:bCs/>
          <w:color w:val="000000" w:themeColor="text1"/>
          <w:sz w:val="20"/>
          <w:szCs w:val="20"/>
        </w:rPr>
        <w:fldChar w:fldCharType="begin">
          <w:ffData>
            <w:name w:val="Texte20"/>
            <w:enabled/>
            <w:calcOnExit w:val="0"/>
            <w:textInput/>
          </w:ffData>
        </w:fldChar>
      </w:r>
      <w:r w:rsidRPr="00D64CC0">
        <w:rPr>
          <w:rFonts w:ascii="Arial" w:hAnsi="Arial" w:cs="Arial"/>
          <w:b/>
          <w:bCs/>
          <w:color w:val="000000" w:themeColor="text1"/>
          <w:sz w:val="20"/>
          <w:szCs w:val="20"/>
        </w:rPr>
        <w:instrText xml:space="preserve"> FORMTEXT </w:instrText>
      </w:r>
      <w:r w:rsidRPr="00D64CC0">
        <w:rPr>
          <w:rFonts w:ascii="Arial" w:hAnsi="Arial" w:cs="Arial"/>
          <w:b/>
          <w:bCs/>
          <w:color w:val="000000" w:themeColor="text1"/>
          <w:sz w:val="20"/>
          <w:szCs w:val="20"/>
        </w:rPr>
      </w:r>
      <w:r w:rsidRPr="00D64CC0">
        <w:rPr>
          <w:rFonts w:ascii="Arial" w:hAnsi="Arial" w:cs="Arial"/>
          <w:b/>
          <w:bCs/>
          <w:color w:val="000000" w:themeColor="text1"/>
          <w:sz w:val="20"/>
          <w:szCs w:val="20"/>
        </w:rPr>
        <w:fldChar w:fldCharType="separate"/>
      </w:r>
      <w:r w:rsidR="00D64CC0">
        <w:rPr>
          <w:rFonts w:ascii="Arial" w:hAnsi="Arial" w:cs="Arial"/>
          <w:b/>
          <w:bCs/>
          <w:noProof/>
          <w:color w:val="000000" w:themeColor="text1"/>
          <w:sz w:val="20"/>
          <w:szCs w:val="20"/>
        </w:rPr>
        <w:t> </w:t>
      </w:r>
      <w:r w:rsidR="00D64CC0">
        <w:rPr>
          <w:rFonts w:ascii="Arial" w:hAnsi="Arial" w:cs="Arial"/>
          <w:b/>
          <w:bCs/>
          <w:noProof/>
          <w:color w:val="000000" w:themeColor="text1"/>
          <w:sz w:val="20"/>
          <w:szCs w:val="20"/>
        </w:rPr>
        <w:t> </w:t>
      </w:r>
      <w:r w:rsidR="00D64CC0">
        <w:rPr>
          <w:rFonts w:ascii="Arial" w:hAnsi="Arial" w:cs="Arial"/>
          <w:b/>
          <w:bCs/>
          <w:noProof/>
          <w:color w:val="000000" w:themeColor="text1"/>
          <w:sz w:val="20"/>
          <w:szCs w:val="20"/>
        </w:rPr>
        <w:t> </w:t>
      </w:r>
      <w:r w:rsidR="00D64CC0">
        <w:rPr>
          <w:rFonts w:ascii="Arial" w:hAnsi="Arial" w:cs="Arial"/>
          <w:b/>
          <w:bCs/>
          <w:noProof/>
          <w:color w:val="000000" w:themeColor="text1"/>
          <w:sz w:val="20"/>
          <w:szCs w:val="20"/>
        </w:rPr>
        <w:t> </w:t>
      </w:r>
      <w:r w:rsidR="00D64CC0">
        <w:rPr>
          <w:rFonts w:ascii="Arial" w:hAnsi="Arial" w:cs="Arial"/>
          <w:b/>
          <w:bCs/>
          <w:noProof/>
          <w:color w:val="000000" w:themeColor="text1"/>
          <w:sz w:val="20"/>
          <w:szCs w:val="20"/>
        </w:rPr>
        <w:t> </w:t>
      </w:r>
      <w:r w:rsidRPr="00D64CC0">
        <w:rPr>
          <w:rFonts w:ascii="Arial" w:hAnsi="Arial" w:cs="Arial"/>
          <w:b/>
          <w:bCs/>
          <w:color w:val="000000" w:themeColor="text1"/>
          <w:sz w:val="20"/>
          <w:szCs w:val="20"/>
        </w:rPr>
        <w:fldChar w:fldCharType="end"/>
      </w:r>
    </w:p>
    <w:bookmarkEnd w:id="35"/>
    <w:p w14:paraId="458DCD08" w14:textId="11BFA48E" w:rsidR="00106820" w:rsidRPr="00D64CC0" w:rsidRDefault="00106820" w:rsidP="00106820">
      <w:pPr>
        <w:rPr>
          <w:rFonts w:ascii="Arial" w:eastAsiaTheme="minorHAnsi" w:hAnsi="Arial" w:cs="Arial"/>
          <w:b/>
          <w:bCs/>
          <w:color w:val="000000" w:themeColor="text1"/>
          <w:lang w:val="fr-FR" w:eastAsia="en-US"/>
        </w:rPr>
      </w:pPr>
      <w:r w:rsidRPr="00D64CC0">
        <w:rPr>
          <w:rFonts w:ascii="Arial" w:eastAsiaTheme="minorHAnsi" w:hAnsi="Arial" w:cs="Arial"/>
          <w:b/>
          <w:bCs/>
          <w:color w:val="000000" w:themeColor="text1"/>
          <w:lang w:val="fr-FR" w:eastAsia="en-US"/>
        </w:rPr>
        <w:t>ARTICLE 4 : LOYER (HORS CHARGES)</w:t>
      </w:r>
    </w:p>
    <w:p w14:paraId="6BFF9015" w14:textId="4B23943D" w:rsidR="00106820" w:rsidRPr="00D64CC0" w:rsidRDefault="00106820" w:rsidP="00106820">
      <w:pPr>
        <w:spacing w:after="0"/>
        <w:rPr>
          <w:rFonts w:ascii="Arial" w:eastAsiaTheme="minorHAnsi" w:hAnsi="Arial" w:cs="Arial"/>
          <w:b/>
          <w:bCs/>
          <w:color w:val="000000" w:themeColor="text1"/>
          <w:lang w:eastAsia="en-US"/>
        </w:rPr>
      </w:pPr>
      <w:bookmarkStart w:id="36" w:name="_Toc511720257"/>
      <w:r w:rsidRPr="00D64CC0">
        <w:rPr>
          <w:rFonts w:ascii="Arial" w:eastAsiaTheme="minorHAnsi" w:hAnsi="Arial" w:cs="Arial"/>
          <w:b/>
          <w:bCs/>
          <w:color w:val="000000" w:themeColor="text1"/>
          <w:lang w:eastAsia="en-US"/>
        </w:rPr>
        <w:t>ARTICLE 4.1 : LOYER DE BASE ET MODALITÉS DE PAIEMENT</w:t>
      </w:r>
      <w:bookmarkEnd w:id="36"/>
    </w:p>
    <w:p w14:paraId="46477036" w14:textId="1B227888" w:rsidR="00106820" w:rsidRPr="00D64CC0" w:rsidRDefault="00106820" w:rsidP="00106820">
      <w:pPr>
        <w:spacing w:after="0" w:line="240" w:lineRule="auto"/>
        <w:jc w:val="both"/>
        <w:rPr>
          <w:rFonts w:ascii="Arial" w:eastAsiaTheme="minorHAnsi" w:hAnsi="Arial" w:cs="Arial"/>
          <w:color w:val="000000" w:themeColor="text1"/>
          <w:sz w:val="20"/>
          <w:szCs w:val="20"/>
          <w:lang w:eastAsia="en-US"/>
        </w:rPr>
      </w:pPr>
      <w:r w:rsidRPr="00D64CC0">
        <w:rPr>
          <w:rFonts w:ascii="Arial" w:eastAsiaTheme="minorHAnsi" w:hAnsi="Arial" w:cs="Arial"/>
          <w:color w:val="000000" w:themeColor="text1"/>
          <w:sz w:val="20"/>
          <w:szCs w:val="20"/>
          <w:lang w:eastAsia="en-US"/>
        </w:rPr>
        <w:t xml:space="preserve">Le bail est consenti et accepté moyennant le paiement d’un loyer initial de base de </w:t>
      </w:r>
      <w:r w:rsidRPr="00D64CC0">
        <w:rPr>
          <w:rFonts w:ascii="Arial" w:eastAsiaTheme="minorHAnsi" w:hAnsi="Arial" w:cs="Arial"/>
          <w:b/>
          <w:bCs/>
          <w:color w:val="000000" w:themeColor="text1"/>
          <w:sz w:val="20"/>
          <w:szCs w:val="20"/>
          <w:lang w:eastAsia="en-US"/>
        </w:rPr>
        <w:fldChar w:fldCharType="begin">
          <w:ffData>
            <w:name w:val="Texte23"/>
            <w:enabled/>
            <w:calcOnExit w:val="0"/>
            <w:textInput/>
          </w:ffData>
        </w:fldChar>
      </w:r>
      <w:r w:rsidRPr="00D64CC0">
        <w:rPr>
          <w:rFonts w:ascii="Arial" w:eastAsiaTheme="minorHAnsi" w:hAnsi="Arial" w:cs="Arial"/>
          <w:b/>
          <w:bCs/>
          <w:color w:val="000000" w:themeColor="text1"/>
          <w:sz w:val="20"/>
          <w:szCs w:val="20"/>
          <w:lang w:eastAsia="en-US"/>
        </w:rPr>
        <w:instrText xml:space="preserve"> FORMTEXT </w:instrText>
      </w:r>
      <w:r w:rsidRPr="00D64CC0">
        <w:rPr>
          <w:rFonts w:ascii="Arial" w:eastAsiaTheme="minorHAnsi" w:hAnsi="Arial" w:cs="Arial"/>
          <w:b/>
          <w:bCs/>
          <w:color w:val="000000" w:themeColor="text1"/>
          <w:sz w:val="20"/>
          <w:szCs w:val="20"/>
          <w:lang w:eastAsia="en-US"/>
        </w:rPr>
      </w:r>
      <w:r w:rsidRPr="00D64CC0">
        <w:rPr>
          <w:rFonts w:ascii="Arial" w:eastAsiaTheme="minorHAnsi" w:hAnsi="Arial" w:cs="Arial"/>
          <w:b/>
          <w:bCs/>
          <w:color w:val="000000" w:themeColor="text1"/>
          <w:sz w:val="20"/>
          <w:szCs w:val="20"/>
          <w:lang w:eastAsia="en-US"/>
        </w:rPr>
        <w:fldChar w:fldCharType="separate"/>
      </w:r>
      <w:r w:rsidR="00D64CC0">
        <w:rPr>
          <w:rFonts w:ascii="Arial" w:eastAsiaTheme="minorHAnsi" w:hAnsi="Arial" w:cs="Arial"/>
          <w:b/>
          <w:bCs/>
          <w:noProof/>
          <w:color w:val="000000" w:themeColor="text1"/>
          <w:sz w:val="20"/>
          <w:szCs w:val="20"/>
          <w:lang w:eastAsia="en-US"/>
        </w:rPr>
        <w:t> </w:t>
      </w:r>
      <w:r w:rsidR="00D64CC0">
        <w:rPr>
          <w:rFonts w:ascii="Arial" w:eastAsiaTheme="minorHAnsi" w:hAnsi="Arial" w:cs="Arial"/>
          <w:b/>
          <w:bCs/>
          <w:noProof/>
          <w:color w:val="000000" w:themeColor="text1"/>
          <w:sz w:val="20"/>
          <w:szCs w:val="20"/>
          <w:lang w:eastAsia="en-US"/>
        </w:rPr>
        <w:t> </w:t>
      </w:r>
      <w:r w:rsidR="00D64CC0">
        <w:rPr>
          <w:rFonts w:ascii="Arial" w:eastAsiaTheme="minorHAnsi" w:hAnsi="Arial" w:cs="Arial"/>
          <w:b/>
          <w:bCs/>
          <w:noProof/>
          <w:color w:val="000000" w:themeColor="text1"/>
          <w:sz w:val="20"/>
          <w:szCs w:val="20"/>
          <w:lang w:eastAsia="en-US"/>
        </w:rPr>
        <w:t> </w:t>
      </w:r>
      <w:r w:rsidR="00D64CC0">
        <w:rPr>
          <w:rFonts w:ascii="Arial" w:eastAsiaTheme="minorHAnsi" w:hAnsi="Arial" w:cs="Arial"/>
          <w:b/>
          <w:bCs/>
          <w:noProof/>
          <w:color w:val="000000" w:themeColor="text1"/>
          <w:sz w:val="20"/>
          <w:szCs w:val="20"/>
          <w:lang w:eastAsia="en-US"/>
        </w:rPr>
        <w:t> </w:t>
      </w:r>
      <w:r w:rsidR="00D64CC0">
        <w:rPr>
          <w:rFonts w:ascii="Arial" w:eastAsiaTheme="minorHAnsi" w:hAnsi="Arial" w:cs="Arial"/>
          <w:b/>
          <w:bCs/>
          <w:noProof/>
          <w:color w:val="000000" w:themeColor="text1"/>
          <w:sz w:val="20"/>
          <w:szCs w:val="20"/>
          <w:lang w:eastAsia="en-US"/>
        </w:rPr>
        <w:t> </w:t>
      </w:r>
      <w:r w:rsidRPr="00D64CC0">
        <w:rPr>
          <w:rFonts w:ascii="Arial" w:eastAsiaTheme="minorHAnsi" w:hAnsi="Arial" w:cs="Arial"/>
          <w:b/>
          <w:bCs/>
          <w:color w:val="000000" w:themeColor="text1"/>
          <w:sz w:val="20"/>
          <w:szCs w:val="20"/>
          <w:lang w:eastAsia="en-US"/>
        </w:rPr>
        <w:fldChar w:fldCharType="end"/>
      </w:r>
      <w:r w:rsidRPr="00D64CC0">
        <w:rPr>
          <w:rFonts w:ascii="Arial" w:eastAsiaTheme="minorHAnsi" w:hAnsi="Arial" w:cs="Arial"/>
          <w:color w:val="000000" w:themeColor="text1"/>
          <w:sz w:val="20"/>
          <w:szCs w:val="20"/>
          <w:lang w:eastAsia="en-US"/>
        </w:rPr>
        <w:t xml:space="preserve"> euros.</w:t>
      </w:r>
    </w:p>
    <w:p w14:paraId="3DA8A7C0" w14:textId="77777777" w:rsidR="00106820" w:rsidRPr="00D64CC0" w:rsidRDefault="00106820" w:rsidP="00106820">
      <w:pPr>
        <w:spacing w:after="0" w:line="240" w:lineRule="auto"/>
        <w:jc w:val="both"/>
        <w:rPr>
          <w:rFonts w:ascii="Arial" w:eastAsiaTheme="minorHAnsi" w:hAnsi="Arial" w:cs="Arial"/>
          <w:color w:val="000000" w:themeColor="text1"/>
          <w:sz w:val="20"/>
          <w:highlight w:val="lightGray"/>
          <w:lang w:eastAsia="en-US"/>
        </w:rPr>
      </w:pPr>
    </w:p>
    <w:p w14:paraId="0A384C51" w14:textId="610F5B12" w:rsidR="00106820" w:rsidRPr="00D64CC0" w:rsidRDefault="00106820" w:rsidP="00106820">
      <w:pPr>
        <w:spacing w:after="0" w:line="240" w:lineRule="auto"/>
        <w:jc w:val="both"/>
        <w:rPr>
          <w:rFonts w:ascii="Arial" w:eastAsiaTheme="minorHAnsi" w:hAnsi="Arial" w:cs="Arial"/>
          <w:color w:val="000000" w:themeColor="text1"/>
          <w:sz w:val="20"/>
          <w:highlight w:val="lightGray"/>
          <w:lang w:eastAsia="en-US"/>
        </w:rPr>
      </w:pPr>
      <w:r w:rsidRPr="00D64CC0">
        <w:rPr>
          <w:rFonts w:ascii="Arial" w:eastAsiaTheme="minorHAnsi" w:hAnsi="Arial" w:cs="Arial"/>
          <w:color w:val="000000" w:themeColor="text1"/>
          <w:sz w:val="20"/>
          <w:highlight w:val="lightGray"/>
          <w:lang w:eastAsia="en-US"/>
        </w:rPr>
        <w:fldChar w:fldCharType="begin">
          <w:ffData>
            <w:name w:val="CaseACocher15"/>
            <w:enabled/>
            <w:calcOnExit w:val="0"/>
            <w:checkBox>
              <w:sizeAuto/>
              <w:default w:val="0"/>
            </w:checkBox>
          </w:ffData>
        </w:fldChar>
      </w:r>
      <w:bookmarkStart w:id="37" w:name="CaseACocher15"/>
      <w:r w:rsidRPr="00D64CC0">
        <w:rPr>
          <w:rFonts w:ascii="Arial" w:eastAsiaTheme="minorHAnsi" w:hAnsi="Arial" w:cs="Arial"/>
          <w:color w:val="000000" w:themeColor="text1"/>
          <w:sz w:val="20"/>
          <w:highlight w:val="lightGray"/>
          <w:lang w:eastAsia="en-US"/>
        </w:rPr>
        <w:instrText xml:space="preserve"> FORMCHECKBOX </w:instrText>
      </w:r>
      <w:r w:rsidR="00D64CC0" w:rsidRPr="00D64CC0">
        <w:rPr>
          <w:rFonts w:ascii="Arial" w:eastAsiaTheme="minorHAnsi" w:hAnsi="Arial" w:cs="Arial"/>
          <w:color w:val="000000" w:themeColor="text1"/>
          <w:sz w:val="20"/>
          <w:highlight w:val="lightGray"/>
          <w:lang w:eastAsia="en-US"/>
        </w:rPr>
      </w:r>
      <w:r w:rsidRPr="00D64CC0">
        <w:rPr>
          <w:rFonts w:ascii="Arial" w:eastAsiaTheme="minorHAnsi" w:hAnsi="Arial" w:cs="Arial"/>
          <w:color w:val="000000" w:themeColor="text1"/>
          <w:sz w:val="20"/>
          <w:highlight w:val="lightGray"/>
          <w:lang w:eastAsia="en-US"/>
        </w:rPr>
        <w:fldChar w:fldCharType="separate"/>
      </w:r>
      <w:r w:rsidRPr="00D64CC0">
        <w:rPr>
          <w:rFonts w:ascii="Arial" w:eastAsiaTheme="minorHAnsi" w:hAnsi="Arial" w:cs="Arial"/>
          <w:color w:val="000000" w:themeColor="text1"/>
          <w:sz w:val="20"/>
          <w:highlight w:val="lightGray"/>
          <w:lang w:eastAsia="en-US"/>
        </w:rPr>
        <w:fldChar w:fldCharType="end"/>
      </w:r>
      <w:bookmarkEnd w:id="37"/>
      <w:r w:rsidRPr="00D64CC0">
        <w:rPr>
          <w:rFonts w:ascii="Arial" w:eastAsiaTheme="minorHAnsi" w:hAnsi="Arial" w:cs="Arial"/>
          <w:color w:val="000000" w:themeColor="text1"/>
          <w:sz w:val="20"/>
          <w:highlight w:val="lightGray"/>
          <w:lang w:eastAsia="en-US"/>
        </w:rPr>
        <w:t xml:space="preserve"> En cas de location meublée :</w:t>
      </w:r>
    </w:p>
    <w:p w14:paraId="2CD4718E" w14:textId="297F7881" w:rsidR="00106820" w:rsidRPr="00D64CC0" w:rsidRDefault="00106820" w:rsidP="00106820">
      <w:pPr>
        <w:numPr>
          <w:ilvl w:val="0"/>
          <w:numId w:val="5"/>
        </w:numPr>
        <w:spacing w:after="0" w:line="240" w:lineRule="auto"/>
        <w:contextualSpacing/>
        <w:jc w:val="both"/>
        <w:rPr>
          <w:rFonts w:ascii="Arial" w:eastAsiaTheme="minorHAnsi" w:hAnsi="Arial" w:cs="Arial"/>
          <w:color w:val="000000" w:themeColor="text1"/>
          <w:sz w:val="20"/>
          <w:highlight w:val="lightGray"/>
          <w:lang w:eastAsia="en-US"/>
        </w:rPr>
      </w:pPr>
      <w:r w:rsidRPr="00D64CC0">
        <w:rPr>
          <w:rFonts w:ascii="Arial" w:eastAsiaTheme="minorHAnsi" w:hAnsi="Arial" w:cs="Arial"/>
          <w:color w:val="000000" w:themeColor="text1"/>
          <w:sz w:val="20"/>
          <w:highlight w:val="lightGray"/>
          <w:lang w:eastAsia="en-US"/>
        </w:rPr>
        <w:t xml:space="preserve">la partie du loyer relative aux meubles correspond à </w:t>
      </w:r>
      <w:r w:rsidRPr="00D64CC0">
        <w:rPr>
          <w:rFonts w:ascii="Arial" w:eastAsiaTheme="minorHAnsi" w:hAnsi="Arial" w:cs="Arial"/>
          <w:b/>
          <w:bCs/>
          <w:color w:val="000000" w:themeColor="text1"/>
          <w:sz w:val="20"/>
          <w:szCs w:val="20"/>
          <w:lang w:eastAsia="en-US"/>
        </w:rPr>
        <w:fldChar w:fldCharType="begin">
          <w:ffData>
            <w:name w:val="Texte23"/>
            <w:enabled/>
            <w:calcOnExit w:val="0"/>
            <w:textInput/>
          </w:ffData>
        </w:fldChar>
      </w:r>
      <w:r w:rsidRPr="00D64CC0">
        <w:rPr>
          <w:rFonts w:ascii="Arial" w:eastAsiaTheme="minorHAnsi" w:hAnsi="Arial" w:cs="Arial"/>
          <w:b/>
          <w:bCs/>
          <w:color w:val="000000" w:themeColor="text1"/>
          <w:sz w:val="20"/>
          <w:szCs w:val="20"/>
          <w:lang w:eastAsia="en-US"/>
        </w:rPr>
        <w:instrText xml:space="preserve"> FORMTEXT </w:instrText>
      </w:r>
      <w:r w:rsidRPr="00D64CC0">
        <w:rPr>
          <w:rFonts w:ascii="Arial" w:eastAsiaTheme="minorHAnsi" w:hAnsi="Arial" w:cs="Arial"/>
          <w:b/>
          <w:bCs/>
          <w:color w:val="000000" w:themeColor="text1"/>
          <w:sz w:val="20"/>
          <w:szCs w:val="20"/>
          <w:lang w:eastAsia="en-US"/>
        </w:rPr>
      </w:r>
      <w:r w:rsidRPr="00D64CC0">
        <w:rPr>
          <w:rFonts w:ascii="Arial" w:eastAsiaTheme="minorHAnsi" w:hAnsi="Arial" w:cs="Arial"/>
          <w:b/>
          <w:bCs/>
          <w:color w:val="000000" w:themeColor="text1"/>
          <w:sz w:val="20"/>
          <w:szCs w:val="20"/>
          <w:lang w:eastAsia="en-US"/>
        </w:rPr>
        <w:fldChar w:fldCharType="separate"/>
      </w:r>
      <w:r w:rsidR="00D64CC0">
        <w:rPr>
          <w:rFonts w:ascii="Arial" w:eastAsiaTheme="minorHAnsi" w:hAnsi="Arial" w:cs="Arial"/>
          <w:b/>
          <w:bCs/>
          <w:noProof/>
          <w:color w:val="000000" w:themeColor="text1"/>
          <w:sz w:val="20"/>
          <w:szCs w:val="20"/>
          <w:lang w:eastAsia="en-US"/>
        </w:rPr>
        <w:t> </w:t>
      </w:r>
      <w:r w:rsidR="00D64CC0">
        <w:rPr>
          <w:rFonts w:ascii="Arial" w:eastAsiaTheme="minorHAnsi" w:hAnsi="Arial" w:cs="Arial"/>
          <w:b/>
          <w:bCs/>
          <w:noProof/>
          <w:color w:val="000000" w:themeColor="text1"/>
          <w:sz w:val="20"/>
          <w:szCs w:val="20"/>
          <w:lang w:eastAsia="en-US"/>
        </w:rPr>
        <w:t> </w:t>
      </w:r>
      <w:r w:rsidR="00D64CC0">
        <w:rPr>
          <w:rFonts w:ascii="Arial" w:eastAsiaTheme="minorHAnsi" w:hAnsi="Arial" w:cs="Arial"/>
          <w:b/>
          <w:bCs/>
          <w:noProof/>
          <w:color w:val="000000" w:themeColor="text1"/>
          <w:sz w:val="20"/>
          <w:szCs w:val="20"/>
          <w:lang w:eastAsia="en-US"/>
        </w:rPr>
        <w:t> </w:t>
      </w:r>
      <w:r w:rsidR="00D64CC0">
        <w:rPr>
          <w:rFonts w:ascii="Arial" w:eastAsiaTheme="minorHAnsi" w:hAnsi="Arial" w:cs="Arial"/>
          <w:b/>
          <w:bCs/>
          <w:noProof/>
          <w:color w:val="000000" w:themeColor="text1"/>
          <w:sz w:val="20"/>
          <w:szCs w:val="20"/>
          <w:lang w:eastAsia="en-US"/>
        </w:rPr>
        <w:t> </w:t>
      </w:r>
      <w:r w:rsidR="00D64CC0">
        <w:rPr>
          <w:rFonts w:ascii="Arial" w:eastAsiaTheme="minorHAnsi" w:hAnsi="Arial" w:cs="Arial"/>
          <w:b/>
          <w:bCs/>
          <w:noProof/>
          <w:color w:val="000000" w:themeColor="text1"/>
          <w:sz w:val="20"/>
          <w:szCs w:val="20"/>
          <w:lang w:eastAsia="en-US"/>
        </w:rPr>
        <w:t> </w:t>
      </w:r>
      <w:r w:rsidRPr="00D64CC0">
        <w:rPr>
          <w:rFonts w:ascii="Arial" w:eastAsiaTheme="minorHAnsi" w:hAnsi="Arial" w:cs="Arial"/>
          <w:b/>
          <w:bCs/>
          <w:color w:val="000000" w:themeColor="text1"/>
          <w:sz w:val="20"/>
          <w:szCs w:val="20"/>
          <w:lang w:eastAsia="en-US"/>
        </w:rPr>
        <w:fldChar w:fldCharType="end"/>
      </w:r>
      <w:r w:rsidRPr="00D64CC0">
        <w:rPr>
          <w:rFonts w:ascii="Arial" w:eastAsiaTheme="minorHAnsi" w:hAnsi="Arial" w:cs="Arial"/>
          <w:b/>
          <w:bCs/>
          <w:color w:val="000000" w:themeColor="text1"/>
          <w:sz w:val="20"/>
          <w:szCs w:val="20"/>
          <w:lang w:eastAsia="en-US"/>
        </w:rPr>
        <w:t xml:space="preserve"> </w:t>
      </w:r>
      <w:r w:rsidRPr="00D64CC0">
        <w:rPr>
          <w:rFonts w:ascii="Arial" w:eastAsiaTheme="minorHAnsi" w:hAnsi="Arial" w:cs="Arial"/>
          <w:color w:val="000000" w:themeColor="text1"/>
          <w:sz w:val="20"/>
          <w:highlight w:val="lightGray"/>
          <w:lang w:eastAsia="en-US"/>
        </w:rPr>
        <w:t>% du loyer total.</w:t>
      </w:r>
    </w:p>
    <w:p w14:paraId="6D151BEA" w14:textId="753FDA39" w:rsidR="00106820" w:rsidRPr="00D64CC0" w:rsidRDefault="00106820" w:rsidP="00106820">
      <w:pPr>
        <w:numPr>
          <w:ilvl w:val="0"/>
          <w:numId w:val="5"/>
        </w:numPr>
        <w:spacing w:after="0" w:line="240" w:lineRule="auto"/>
        <w:contextualSpacing/>
        <w:jc w:val="both"/>
        <w:rPr>
          <w:rFonts w:ascii="Arial" w:eastAsiaTheme="minorHAnsi" w:hAnsi="Arial" w:cs="Arial"/>
          <w:color w:val="000000" w:themeColor="text1"/>
          <w:sz w:val="20"/>
          <w:highlight w:val="lightGray"/>
          <w:lang w:eastAsia="en-US"/>
        </w:rPr>
      </w:pPr>
      <w:r w:rsidRPr="00D64CC0">
        <w:rPr>
          <w:rFonts w:ascii="Arial" w:eastAsiaTheme="minorHAnsi" w:hAnsi="Arial" w:cs="Arial"/>
          <w:color w:val="000000" w:themeColor="text1"/>
          <w:sz w:val="20"/>
          <w:highlight w:val="lightGray"/>
          <w:lang w:eastAsia="en-US"/>
        </w:rPr>
        <w:t xml:space="preserve">la partie du loyer relative à l’immeuble correspond à </w:t>
      </w:r>
      <w:r w:rsidRPr="00D64CC0">
        <w:rPr>
          <w:rFonts w:ascii="Arial" w:eastAsiaTheme="minorHAnsi" w:hAnsi="Arial" w:cs="Arial"/>
          <w:b/>
          <w:bCs/>
          <w:color w:val="000000" w:themeColor="text1"/>
          <w:sz w:val="20"/>
          <w:szCs w:val="20"/>
          <w:lang w:eastAsia="en-US"/>
        </w:rPr>
        <w:fldChar w:fldCharType="begin">
          <w:ffData>
            <w:name w:val="Texte23"/>
            <w:enabled/>
            <w:calcOnExit w:val="0"/>
            <w:textInput/>
          </w:ffData>
        </w:fldChar>
      </w:r>
      <w:r w:rsidRPr="00D64CC0">
        <w:rPr>
          <w:rFonts w:ascii="Arial" w:eastAsiaTheme="minorHAnsi" w:hAnsi="Arial" w:cs="Arial"/>
          <w:b/>
          <w:bCs/>
          <w:color w:val="000000" w:themeColor="text1"/>
          <w:sz w:val="20"/>
          <w:szCs w:val="20"/>
          <w:lang w:eastAsia="en-US"/>
        </w:rPr>
        <w:instrText xml:space="preserve"> FORMTEXT </w:instrText>
      </w:r>
      <w:r w:rsidRPr="00D64CC0">
        <w:rPr>
          <w:rFonts w:ascii="Arial" w:eastAsiaTheme="minorHAnsi" w:hAnsi="Arial" w:cs="Arial"/>
          <w:b/>
          <w:bCs/>
          <w:color w:val="000000" w:themeColor="text1"/>
          <w:sz w:val="20"/>
          <w:szCs w:val="20"/>
          <w:lang w:eastAsia="en-US"/>
        </w:rPr>
      </w:r>
      <w:r w:rsidRPr="00D64CC0">
        <w:rPr>
          <w:rFonts w:ascii="Arial" w:eastAsiaTheme="minorHAnsi" w:hAnsi="Arial" w:cs="Arial"/>
          <w:b/>
          <w:bCs/>
          <w:color w:val="000000" w:themeColor="text1"/>
          <w:sz w:val="20"/>
          <w:szCs w:val="20"/>
          <w:lang w:eastAsia="en-US"/>
        </w:rPr>
        <w:fldChar w:fldCharType="separate"/>
      </w:r>
      <w:r w:rsidR="00D64CC0">
        <w:rPr>
          <w:rFonts w:ascii="Arial" w:eastAsiaTheme="minorHAnsi" w:hAnsi="Arial" w:cs="Arial"/>
          <w:b/>
          <w:bCs/>
          <w:noProof/>
          <w:color w:val="000000" w:themeColor="text1"/>
          <w:sz w:val="20"/>
          <w:szCs w:val="20"/>
          <w:lang w:eastAsia="en-US"/>
        </w:rPr>
        <w:t> </w:t>
      </w:r>
      <w:r w:rsidR="00D64CC0">
        <w:rPr>
          <w:rFonts w:ascii="Arial" w:eastAsiaTheme="minorHAnsi" w:hAnsi="Arial" w:cs="Arial"/>
          <w:b/>
          <w:bCs/>
          <w:noProof/>
          <w:color w:val="000000" w:themeColor="text1"/>
          <w:sz w:val="20"/>
          <w:szCs w:val="20"/>
          <w:lang w:eastAsia="en-US"/>
        </w:rPr>
        <w:t> </w:t>
      </w:r>
      <w:r w:rsidR="00D64CC0">
        <w:rPr>
          <w:rFonts w:ascii="Arial" w:eastAsiaTheme="minorHAnsi" w:hAnsi="Arial" w:cs="Arial"/>
          <w:b/>
          <w:bCs/>
          <w:noProof/>
          <w:color w:val="000000" w:themeColor="text1"/>
          <w:sz w:val="20"/>
          <w:szCs w:val="20"/>
          <w:lang w:eastAsia="en-US"/>
        </w:rPr>
        <w:t> </w:t>
      </w:r>
      <w:r w:rsidR="00D64CC0">
        <w:rPr>
          <w:rFonts w:ascii="Arial" w:eastAsiaTheme="minorHAnsi" w:hAnsi="Arial" w:cs="Arial"/>
          <w:b/>
          <w:bCs/>
          <w:noProof/>
          <w:color w:val="000000" w:themeColor="text1"/>
          <w:sz w:val="20"/>
          <w:szCs w:val="20"/>
          <w:lang w:eastAsia="en-US"/>
        </w:rPr>
        <w:t> </w:t>
      </w:r>
      <w:r w:rsidR="00D64CC0">
        <w:rPr>
          <w:rFonts w:ascii="Arial" w:eastAsiaTheme="minorHAnsi" w:hAnsi="Arial" w:cs="Arial"/>
          <w:b/>
          <w:bCs/>
          <w:noProof/>
          <w:color w:val="000000" w:themeColor="text1"/>
          <w:sz w:val="20"/>
          <w:szCs w:val="20"/>
          <w:lang w:eastAsia="en-US"/>
        </w:rPr>
        <w:t> </w:t>
      </w:r>
      <w:r w:rsidRPr="00D64CC0">
        <w:rPr>
          <w:rFonts w:ascii="Arial" w:eastAsiaTheme="minorHAnsi" w:hAnsi="Arial" w:cs="Arial"/>
          <w:b/>
          <w:bCs/>
          <w:color w:val="000000" w:themeColor="text1"/>
          <w:sz w:val="20"/>
          <w:szCs w:val="20"/>
          <w:lang w:eastAsia="en-US"/>
        </w:rPr>
        <w:fldChar w:fldCharType="end"/>
      </w:r>
      <w:r w:rsidRPr="00D64CC0">
        <w:rPr>
          <w:rFonts w:ascii="Arial" w:eastAsiaTheme="minorHAnsi" w:hAnsi="Arial" w:cs="Arial"/>
          <w:b/>
          <w:bCs/>
          <w:color w:val="000000" w:themeColor="text1"/>
          <w:sz w:val="20"/>
          <w:szCs w:val="20"/>
          <w:lang w:eastAsia="en-US"/>
        </w:rPr>
        <w:t xml:space="preserve"> </w:t>
      </w:r>
      <w:r w:rsidRPr="00D64CC0">
        <w:rPr>
          <w:rFonts w:ascii="Arial" w:eastAsiaTheme="minorHAnsi" w:hAnsi="Arial" w:cs="Arial"/>
          <w:color w:val="000000" w:themeColor="text1"/>
          <w:sz w:val="20"/>
          <w:highlight w:val="lightGray"/>
          <w:lang w:eastAsia="en-US"/>
        </w:rPr>
        <w:t>% du loyer total.</w:t>
      </w:r>
    </w:p>
    <w:p w14:paraId="5DDCDD36" w14:textId="77777777" w:rsidR="00106820" w:rsidRPr="00D64CC0" w:rsidRDefault="00106820" w:rsidP="00106820">
      <w:pPr>
        <w:spacing w:after="0" w:line="240" w:lineRule="auto"/>
        <w:jc w:val="both"/>
        <w:rPr>
          <w:rFonts w:ascii="Arial" w:eastAsiaTheme="minorHAnsi" w:hAnsi="Arial" w:cs="Arial"/>
          <w:color w:val="000000" w:themeColor="text1"/>
          <w:sz w:val="20"/>
          <w:highlight w:val="lightGray"/>
          <w:lang w:eastAsia="en-US"/>
        </w:rPr>
      </w:pPr>
    </w:p>
    <w:p w14:paraId="7D1F4E89" w14:textId="77777777" w:rsidR="00106820" w:rsidRPr="00D64CC0" w:rsidRDefault="00106820" w:rsidP="00106820">
      <w:pPr>
        <w:spacing w:after="0" w:line="240" w:lineRule="auto"/>
        <w:jc w:val="both"/>
        <w:rPr>
          <w:rFonts w:ascii="Arial" w:eastAsiaTheme="minorHAnsi" w:hAnsi="Arial" w:cs="Arial"/>
          <w:color w:val="000000" w:themeColor="text1"/>
          <w:sz w:val="20"/>
          <w:highlight w:val="lightGray"/>
          <w:lang w:eastAsia="en-US"/>
        </w:rPr>
      </w:pPr>
      <w:r w:rsidRPr="00D64CC0">
        <w:rPr>
          <w:rFonts w:ascii="Arial" w:eastAsiaTheme="minorHAnsi" w:hAnsi="Arial" w:cs="Arial"/>
          <w:color w:val="000000" w:themeColor="text1"/>
          <w:sz w:val="20"/>
          <w:highlight w:val="lightGray"/>
          <w:lang w:eastAsia="en-US"/>
        </w:rPr>
        <w:t>Le loyer doit être payé :</w:t>
      </w:r>
    </w:p>
    <w:p w14:paraId="3514C984" w14:textId="30CC12A2" w:rsidR="00106820" w:rsidRPr="00D64CC0" w:rsidRDefault="00106820" w:rsidP="00106820">
      <w:pPr>
        <w:spacing w:after="0" w:line="240" w:lineRule="auto"/>
        <w:ind w:firstLine="708"/>
        <w:jc w:val="both"/>
        <w:rPr>
          <w:rFonts w:ascii="Arial" w:eastAsiaTheme="minorHAnsi" w:hAnsi="Arial" w:cs="Arial"/>
          <w:color w:val="000000" w:themeColor="text1"/>
          <w:sz w:val="20"/>
          <w:highlight w:val="lightGray"/>
          <w:lang w:eastAsia="en-US"/>
        </w:rPr>
      </w:pPr>
      <w:r w:rsidRPr="00D64CC0">
        <w:rPr>
          <w:rFonts w:ascii="Arial" w:eastAsiaTheme="minorHAnsi" w:hAnsi="Arial" w:cs="Arial"/>
          <w:color w:val="000000" w:themeColor="text1"/>
          <w:sz w:val="20"/>
          <w:highlight w:val="lightGray"/>
          <w:lang w:eastAsia="en-US"/>
        </w:rPr>
        <w:fldChar w:fldCharType="begin">
          <w:ffData>
            <w:name w:val="CaseACocher16"/>
            <w:enabled/>
            <w:calcOnExit w:val="0"/>
            <w:checkBox>
              <w:sizeAuto/>
              <w:default w:val="0"/>
            </w:checkBox>
          </w:ffData>
        </w:fldChar>
      </w:r>
      <w:bookmarkStart w:id="38" w:name="CaseACocher16"/>
      <w:r w:rsidRPr="00D64CC0">
        <w:rPr>
          <w:rFonts w:ascii="Arial" w:eastAsiaTheme="minorHAnsi" w:hAnsi="Arial" w:cs="Arial"/>
          <w:color w:val="000000" w:themeColor="text1"/>
          <w:sz w:val="20"/>
          <w:highlight w:val="lightGray"/>
          <w:lang w:eastAsia="en-US"/>
        </w:rPr>
        <w:instrText xml:space="preserve"> FORMCHECKBOX </w:instrText>
      </w:r>
      <w:r w:rsidR="00D64CC0" w:rsidRPr="00D64CC0">
        <w:rPr>
          <w:rFonts w:ascii="Arial" w:eastAsiaTheme="minorHAnsi" w:hAnsi="Arial" w:cs="Arial"/>
          <w:color w:val="000000" w:themeColor="text1"/>
          <w:sz w:val="20"/>
          <w:highlight w:val="lightGray"/>
          <w:lang w:eastAsia="en-US"/>
        </w:rPr>
      </w:r>
      <w:r w:rsidRPr="00D64CC0">
        <w:rPr>
          <w:rFonts w:ascii="Arial" w:eastAsiaTheme="minorHAnsi" w:hAnsi="Arial" w:cs="Arial"/>
          <w:color w:val="000000" w:themeColor="text1"/>
          <w:sz w:val="20"/>
          <w:highlight w:val="lightGray"/>
          <w:lang w:eastAsia="en-US"/>
        </w:rPr>
        <w:fldChar w:fldCharType="separate"/>
      </w:r>
      <w:r w:rsidRPr="00D64CC0">
        <w:rPr>
          <w:rFonts w:ascii="Arial" w:eastAsiaTheme="minorHAnsi" w:hAnsi="Arial" w:cs="Arial"/>
          <w:color w:val="000000" w:themeColor="text1"/>
          <w:sz w:val="20"/>
          <w:highlight w:val="lightGray"/>
          <w:lang w:eastAsia="en-US"/>
        </w:rPr>
        <w:fldChar w:fldCharType="end"/>
      </w:r>
      <w:bookmarkEnd w:id="38"/>
      <w:r w:rsidRPr="00D64CC0">
        <w:rPr>
          <w:rFonts w:ascii="Arial" w:eastAsiaTheme="minorHAnsi" w:hAnsi="Arial" w:cs="Arial"/>
          <w:color w:val="000000" w:themeColor="text1"/>
          <w:sz w:val="20"/>
          <w:highlight w:val="lightGray"/>
          <w:lang w:eastAsia="en-US"/>
        </w:rPr>
        <w:t xml:space="preserve"> chaque mois </w:t>
      </w:r>
    </w:p>
    <w:p w14:paraId="7983AE6F" w14:textId="5FE870FE" w:rsidR="00106820" w:rsidRPr="00D64CC0" w:rsidRDefault="00106820" w:rsidP="00106820">
      <w:pPr>
        <w:spacing w:after="0" w:line="240" w:lineRule="auto"/>
        <w:ind w:firstLine="708"/>
        <w:jc w:val="both"/>
        <w:rPr>
          <w:rFonts w:ascii="Arial" w:eastAsiaTheme="minorHAnsi" w:hAnsi="Arial" w:cs="Arial"/>
          <w:color w:val="000000" w:themeColor="text1"/>
          <w:sz w:val="20"/>
          <w:highlight w:val="lightGray"/>
          <w:lang w:eastAsia="en-US"/>
        </w:rPr>
      </w:pPr>
      <w:r w:rsidRPr="00D64CC0">
        <w:rPr>
          <w:rFonts w:ascii="Arial" w:eastAsiaTheme="minorHAnsi" w:hAnsi="Arial" w:cs="Arial"/>
          <w:color w:val="000000" w:themeColor="text1"/>
          <w:sz w:val="20"/>
          <w:highlight w:val="lightGray"/>
          <w:lang w:eastAsia="en-US"/>
        </w:rPr>
        <w:fldChar w:fldCharType="begin">
          <w:ffData>
            <w:name w:val="CaseACocher17"/>
            <w:enabled/>
            <w:calcOnExit w:val="0"/>
            <w:checkBox>
              <w:sizeAuto/>
              <w:default w:val="0"/>
            </w:checkBox>
          </w:ffData>
        </w:fldChar>
      </w:r>
      <w:bookmarkStart w:id="39" w:name="CaseACocher17"/>
      <w:r w:rsidRPr="00D64CC0">
        <w:rPr>
          <w:rFonts w:ascii="Arial" w:eastAsiaTheme="minorHAnsi" w:hAnsi="Arial" w:cs="Arial"/>
          <w:color w:val="000000" w:themeColor="text1"/>
          <w:sz w:val="20"/>
          <w:highlight w:val="lightGray"/>
          <w:lang w:eastAsia="en-US"/>
        </w:rPr>
        <w:instrText xml:space="preserve"> FORMCHECKBOX </w:instrText>
      </w:r>
      <w:r w:rsidR="00D64CC0" w:rsidRPr="00D64CC0">
        <w:rPr>
          <w:rFonts w:ascii="Arial" w:eastAsiaTheme="minorHAnsi" w:hAnsi="Arial" w:cs="Arial"/>
          <w:color w:val="000000" w:themeColor="text1"/>
          <w:sz w:val="20"/>
          <w:highlight w:val="lightGray"/>
          <w:lang w:eastAsia="en-US"/>
        </w:rPr>
      </w:r>
      <w:r w:rsidRPr="00D64CC0">
        <w:rPr>
          <w:rFonts w:ascii="Arial" w:eastAsiaTheme="minorHAnsi" w:hAnsi="Arial" w:cs="Arial"/>
          <w:color w:val="000000" w:themeColor="text1"/>
          <w:sz w:val="20"/>
          <w:highlight w:val="lightGray"/>
          <w:lang w:eastAsia="en-US"/>
        </w:rPr>
        <w:fldChar w:fldCharType="separate"/>
      </w:r>
      <w:r w:rsidRPr="00D64CC0">
        <w:rPr>
          <w:rFonts w:ascii="Arial" w:eastAsiaTheme="minorHAnsi" w:hAnsi="Arial" w:cs="Arial"/>
          <w:color w:val="000000" w:themeColor="text1"/>
          <w:sz w:val="20"/>
          <w:highlight w:val="lightGray"/>
          <w:lang w:eastAsia="en-US"/>
        </w:rPr>
        <w:fldChar w:fldCharType="end"/>
      </w:r>
      <w:bookmarkEnd w:id="39"/>
      <w:r w:rsidRPr="00D64CC0">
        <w:rPr>
          <w:rFonts w:ascii="Arial" w:eastAsiaTheme="minorHAnsi" w:hAnsi="Arial" w:cs="Arial"/>
          <w:color w:val="000000" w:themeColor="text1"/>
          <w:sz w:val="20"/>
          <w:highlight w:val="lightGray"/>
          <w:lang w:eastAsia="en-US"/>
        </w:rPr>
        <w:t xml:space="preserve"> par période de </w:t>
      </w:r>
      <w:r w:rsidRPr="00D64CC0">
        <w:rPr>
          <w:rFonts w:ascii="Arial" w:eastAsiaTheme="minorHAnsi" w:hAnsi="Arial" w:cs="Arial"/>
          <w:b/>
          <w:bCs/>
          <w:color w:val="000000" w:themeColor="text1"/>
          <w:sz w:val="20"/>
          <w:szCs w:val="20"/>
          <w:lang w:eastAsia="en-US"/>
        </w:rPr>
        <w:fldChar w:fldCharType="begin">
          <w:ffData>
            <w:name w:val="Texte23"/>
            <w:enabled/>
            <w:calcOnExit w:val="0"/>
            <w:textInput/>
          </w:ffData>
        </w:fldChar>
      </w:r>
      <w:r w:rsidRPr="00D64CC0">
        <w:rPr>
          <w:rFonts w:ascii="Arial" w:eastAsiaTheme="minorHAnsi" w:hAnsi="Arial" w:cs="Arial"/>
          <w:b/>
          <w:bCs/>
          <w:color w:val="000000" w:themeColor="text1"/>
          <w:sz w:val="20"/>
          <w:szCs w:val="20"/>
          <w:lang w:eastAsia="en-US"/>
        </w:rPr>
        <w:instrText xml:space="preserve"> FORMTEXT </w:instrText>
      </w:r>
      <w:r w:rsidRPr="00D64CC0">
        <w:rPr>
          <w:rFonts w:ascii="Arial" w:eastAsiaTheme="minorHAnsi" w:hAnsi="Arial" w:cs="Arial"/>
          <w:b/>
          <w:bCs/>
          <w:color w:val="000000" w:themeColor="text1"/>
          <w:sz w:val="20"/>
          <w:szCs w:val="20"/>
          <w:lang w:eastAsia="en-US"/>
        </w:rPr>
      </w:r>
      <w:r w:rsidRPr="00D64CC0">
        <w:rPr>
          <w:rFonts w:ascii="Arial" w:eastAsiaTheme="minorHAnsi" w:hAnsi="Arial" w:cs="Arial"/>
          <w:b/>
          <w:bCs/>
          <w:color w:val="000000" w:themeColor="text1"/>
          <w:sz w:val="20"/>
          <w:szCs w:val="20"/>
          <w:lang w:eastAsia="en-US"/>
        </w:rPr>
        <w:fldChar w:fldCharType="separate"/>
      </w:r>
      <w:r w:rsidR="00D64CC0">
        <w:rPr>
          <w:rFonts w:ascii="Arial" w:eastAsiaTheme="minorHAnsi" w:hAnsi="Arial" w:cs="Arial"/>
          <w:b/>
          <w:bCs/>
          <w:noProof/>
          <w:color w:val="000000" w:themeColor="text1"/>
          <w:sz w:val="20"/>
          <w:szCs w:val="20"/>
          <w:lang w:eastAsia="en-US"/>
        </w:rPr>
        <w:t> </w:t>
      </w:r>
      <w:r w:rsidR="00D64CC0">
        <w:rPr>
          <w:rFonts w:ascii="Arial" w:eastAsiaTheme="minorHAnsi" w:hAnsi="Arial" w:cs="Arial"/>
          <w:b/>
          <w:bCs/>
          <w:noProof/>
          <w:color w:val="000000" w:themeColor="text1"/>
          <w:sz w:val="20"/>
          <w:szCs w:val="20"/>
          <w:lang w:eastAsia="en-US"/>
        </w:rPr>
        <w:t> </w:t>
      </w:r>
      <w:r w:rsidR="00D64CC0">
        <w:rPr>
          <w:rFonts w:ascii="Arial" w:eastAsiaTheme="minorHAnsi" w:hAnsi="Arial" w:cs="Arial"/>
          <w:b/>
          <w:bCs/>
          <w:noProof/>
          <w:color w:val="000000" w:themeColor="text1"/>
          <w:sz w:val="20"/>
          <w:szCs w:val="20"/>
          <w:lang w:eastAsia="en-US"/>
        </w:rPr>
        <w:t> </w:t>
      </w:r>
      <w:r w:rsidR="00D64CC0">
        <w:rPr>
          <w:rFonts w:ascii="Arial" w:eastAsiaTheme="minorHAnsi" w:hAnsi="Arial" w:cs="Arial"/>
          <w:b/>
          <w:bCs/>
          <w:noProof/>
          <w:color w:val="000000" w:themeColor="text1"/>
          <w:sz w:val="20"/>
          <w:szCs w:val="20"/>
          <w:lang w:eastAsia="en-US"/>
        </w:rPr>
        <w:t> </w:t>
      </w:r>
      <w:r w:rsidR="00D64CC0">
        <w:rPr>
          <w:rFonts w:ascii="Arial" w:eastAsiaTheme="minorHAnsi" w:hAnsi="Arial" w:cs="Arial"/>
          <w:b/>
          <w:bCs/>
          <w:noProof/>
          <w:color w:val="000000" w:themeColor="text1"/>
          <w:sz w:val="20"/>
          <w:szCs w:val="20"/>
          <w:lang w:eastAsia="en-US"/>
        </w:rPr>
        <w:t> </w:t>
      </w:r>
      <w:r w:rsidRPr="00D64CC0">
        <w:rPr>
          <w:rFonts w:ascii="Arial" w:eastAsiaTheme="minorHAnsi" w:hAnsi="Arial" w:cs="Arial"/>
          <w:b/>
          <w:bCs/>
          <w:color w:val="000000" w:themeColor="text1"/>
          <w:sz w:val="20"/>
          <w:szCs w:val="20"/>
          <w:lang w:eastAsia="en-US"/>
        </w:rPr>
        <w:fldChar w:fldCharType="end"/>
      </w:r>
      <w:r w:rsidRPr="00D64CC0">
        <w:rPr>
          <w:rFonts w:ascii="Arial" w:eastAsiaTheme="minorHAnsi" w:hAnsi="Arial" w:cs="Arial"/>
          <w:color w:val="000000" w:themeColor="text1"/>
          <w:sz w:val="20"/>
          <w:highlight w:val="lightGray"/>
          <w:lang w:eastAsia="en-US"/>
        </w:rPr>
        <w:t xml:space="preserve"> mois</w:t>
      </w:r>
    </w:p>
    <w:p w14:paraId="4BC7BE3A" w14:textId="77777777" w:rsidR="00106820" w:rsidRPr="00D64CC0" w:rsidRDefault="00106820" w:rsidP="00106820">
      <w:pPr>
        <w:spacing w:after="0" w:line="240" w:lineRule="auto"/>
        <w:jc w:val="both"/>
        <w:rPr>
          <w:rFonts w:ascii="Arial" w:eastAsiaTheme="minorHAnsi" w:hAnsi="Arial" w:cs="Arial"/>
          <w:color w:val="000000" w:themeColor="text1"/>
          <w:sz w:val="20"/>
          <w:highlight w:val="lightGray"/>
          <w:lang w:eastAsia="en-US"/>
        </w:rPr>
      </w:pPr>
    </w:p>
    <w:p w14:paraId="48D9921C" w14:textId="77777777" w:rsidR="00106820" w:rsidRPr="00D64CC0" w:rsidRDefault="00106820" w:rsidP="00106820">
      <w:pPr>
        <w:spacing w:after="0" w:line="240" w:lineRule="auto"/>
        <w:jc w:val="both"/>
        <w:rPr>
          <w:rFonts w:ascii="Arial" w:eastAsiaTheme="minorHAnsi" w:hAnsi="Arial" w:cs="Arial"/>
          <w:color w:val="000000" w:themeColor="text1"/>
          <w:sz w:val="20"/>
          <w:highlight w:val="lightGray"/>
          <w:lang w:eastAsia="en-US"/>
        </w:rPr>
      </w:pPr>
      <w:r w:rsidRPr="00D64CC0">
        <w:rPr>
          <w:rFonts w:ascii="Arial" w:eastAsiaTheme="minorHAnsi" w:hAnsi="Arial" w:cs="Arial"/>
          <w:color w:val="000000" w:themeColor="text1"/>
          <w:sz w:val="20"/>
          <w:highlight w:val="lightGray"/>
          <w:lang w:eastAsia="en-US"/>
        </w:rPr>
        <w:t xml:space="preserve">Il est payable : </w:t>
      </w:r>
    </w:p>
    <w:p w14:paraId="5DC70A3F" w14:textId="041D14F8" w:rsidR="00106820" w:rsidRPr="00D64CC0" w:rsidRDefault="00106820" w:rsidP="00106820">
      <w:pPr>
        <w:spacing w:after="0" w:line="240" w:lineRule="auto"/>
        <w:ind w:left="708"/>
        <w:jc w:val="both"/>
        <w:rPr>
          <w:rFonts w:ascii="Arial" w:eastAsiaTheme="minorHAnsi" w:hAnsi="Arial" w:cs="Arial"/>
          <w:color w:val="000000" w:themeColor="text1"/>
          <w:sz w:val="20"/>
          <w:highlight w:val="lightGray"/>
          <w:lang w:eastAsia="en-US"/>
        </w:rPr>
      </w:pPr>
      <w:r w:rsidRPr="00D64CC0">
        <w:rPr>
          <w:rFonts w:ascii="Arial" w:eastAsiaTheme="minorHAnsi" w:hAnsi="Arial" w:cs="Arial"/>
          <w:color w:val="000000" w:themeColor="text1"/>
          <w:sz w:val="20"/>
          <w:highlight w:val="lightGray"/>
          <w:lang w:eastAsia="en-US"/>
        </w:rPr>
        <w:fldChar w:fldCharType="begin">
          <w:ffData>
            <w:name w:val="CaseACocher18"/>
            <w:enabled/>
            <w:calcOnExit w:val="0"/>
            <w:checkBox>
              <w:sizeAuto/>
              <w:default w:val="0"/>
            </w:checkBox>
          </w:ffData>
        </w:fldChar>
      </w:r>
      <w:bookmarkStart w:id="40" w:name="CaseACocher18"/>
      <w:r w:rsidRPr="00D64CC0">
        <w:rPr>
          <w:rFonts w:ascii="Arial" w:eastAsiaTheme="minorHAnsi" w:hAnsi="Arial" w:cs="Arial"/>
          <w:color w:val="000000" w:themeColor="text1"/>
          <w:sz w:val="20"/>
          <w:highlight w:val="lightGray"/>
          <w:lang w:eastAsia="en-US"/>
        </w:rPr>
        <w:instrText xml:space="preserve"> FORMCHECKBOX </w:instrText>
      </w:r>
      <w:r w:rsidR="00D64CC0" w:rsidRPr="00D64CC0">
        <w:rPr>
          <w:rFonts w:ascii="Arial" w:eastAsiaTheme="minorHAnsi" w:hAnsi="Arial" w:cs="Arial"/>
          <w:color w:val="000000" w:themeColor="text1"/>
          <w:sz w:val="20"/>
          <w:highlight w:val="lightGray"/>
          <w:lang w:eastAsia="en-US"/>
        </w:rPr>
      </w:r>
      <w:r w:rsidRPr="00D64CC0">
        <w:rPr>
          <w:rFonts w:ascii="Arial" w:eastAsiaTheme="minorHAnsi" w:hAnsi="Arial" w:cs="Arial"/>
          <w:color w:val="000000" w:themeColor="text1"/>
          <w:sz w:val="20"/>
          <w:highlight w:val="lightGray"/>
          <w:lang w:eastAsia="en-US"/>
        </w:rPr>
        <w:fldChar w:fldCharType="separate"/>
      </w:r>
      <w:r w:rsidRPr="00D64CC0">
        <w:rPr>
          <w:rFonts w:ascii="Arial" w:eastAsiaTheme="minorHAnsi" w:hAnsi="Arial" w:cs="Arial"/>
          <w:color w:val="000000" w:themeColor="text1"/>
          <w:sz w:val="20"/>
          <w:highlight w:val="lightGray"/>
          <w:lang w:eastAsia="en-US"/>
        </w:rPr>
        <w:fldChar w:fldCharType="end"/>
      </w:r>
      <w:bookmarkEnd w:id="40"/>
      <w:r w:rsidRPr="00D64CC0">
        <w:rPr>
          <w:rFonts w:ascii="Arial" w:eastAsiaTheme="minorHAnsi" w:hAnsi="Arial" w:cs="Arial"/>
          <w:color w:val="000000" w:themeColor="text1"/>
          <w:sz w:val="20"/>
          <w:highlight w:val="lightGray"/>
          <w:lang w:eastAsia="en-US"/>
        </w:rPr>
        <w:t xml:space="preserve"> au plus tard </w:t>
      </w:r>
      <w:r w:rsidRPr="00D64CC0">
        <w:rPr>
          <w:rFonts w:ascii="Arial" w:eastAsiaTheme="minorHAnsi" w:hAnsi="Arial" w:cs="Arial"/>
          <w:b/>
          <w:bCs/>
          <w:color w:val="000000" w:themeColor="text1"/>
          <w:sz w:val="20"/>
          <w:szCs w:val="20"/>
          <w:lang w:eastAsia="en-US"/>
        </w:rPr>
        <w:fldChar w:fldCharType="begin">
          <w:ffData>
            <w:name w:val="Texte23"/>
            <w:enabled/>
            <w:calcOnExit w:val="0"/>
            <w:textInput/>
          </w:ffData>
        </w:fldChar>
      </w:r>
      <w:r w:rsidRPr="00D64CC0">
        <w:rPr>
          <w:rFonts w:ascii="Arial" w:eastAsiaTheme="minorHAnsi" w:hAnsi="Arial" w:cs="Arial"/>
          <w:b/>
          <w:bCs/>
          <w:color w:val="000000" w:themeColor="text1"/>
          <w:sz w:val="20"/>
          <w:szCs w:val="20"/>
          <w:lang w:eastAsia="en-US"/>
        </w:rPr>
        <w:instrText xml:space="preserve"> FORMTEXT </w:instrText>
      </w:r>
      <w:r w:rsidRPr="00D64CC0">
        <w:rPr>
          <w:rFonts w:ascii="Arial" w:eastAsiaTheme="minorHAnsi" w:hAnsi="Arial" w:cs="Arial"/>
          <w:b/>
          <w:bCs/>
          <w:color w:val="000000" w:themeColor="text1"/>
          <w:sz w:val="20"/>
          <w:szCs w:val="20"/>
          <w:lang w:eastAsia="en-US"/>
        </w:rPr>
      </w:r>
      <w:r w:rsidRPr="00D64CC0">
        <w:rPr>
          <w:rFonts w:ascii="Arial" w:eastAsiaTheme="minorHAnsi" w:hAnsi="Arial" w:cs="Arial"/>
          <w:b/>
          <w:bCs/>
          <w:color w:val="000000" w:themeColor="text1"/>
          <w:sz w:val="20"/>
          <w:szCs w:val="20"/>
          <w:lang w:eastAsia="en-US"/>
        </w:rPr>
        <w:fldChar w:fldCharType="separate"/>
      </w:r>
      <w:r w:rsidR="00D64CC0">
        <w:rPr>
          <w:rFonts w:ascii="Arial" w:eastAsiaTheme="minorHAnsi" w:hAnsi="Arial" w:cs="Arial"/>
          <w:b/>
          <w:bCs/>
          <w:noProof/>
          <w:color w:val="000000" w:themeColor="text1"/>
          <w:sz w:val="20"/>
          <w:szCs w:val="20"/>
          <w:lang w:eastAsia="en-US"/>
        </w:rPr>
        <w:t> </w:t>
      </w:r>
      <w:r w:rsidR="00D64CC0">
        <w:rPr>
          <w:rFonts w:ascii="Arial" w:eastAsiaTheme="minorHAnsi" w:hAnsi="Arial" w:cs="Arial"/>
          <w:b/>
          <w:bCs/>
          <w:noProof/>
          <w:color w:val="000000" w:themeColor="text1"/>
          <w:sz w:val="20"/>
          <w:szCs w:val="20"/>
          <w:lang w:eastAsia="en-US"/>
        </w:rPr>
        <w:t> </w:t>
      </w:r>
      <w:r w:rsidR="00D64CC0">
        <w:rPr>
          <w:rFonts w:ascii="Arial" w:eastAsiaTheme="minorHAnsi" w:hAnsi="Arial" w:cs="Arial"/>
          <w:b/>
          <w:bCs/>
          <w:noProof/>
          <w:color w:val="000000" w:themeColor="text1"/>
          <w:sz w:val="20"/>
          <w:szCs w:val="20"/>
          <w:lang w:eastAsia="en-US"/>
        </w:rPr>
        <w:t> </w:t>
      </w:r>
      <w:r w:rsidR="00D64CC0">
        <w:rPr>
          <w:rFonts w:ascii="Arial" w:eastAsiaTheme="minorHAnsi" w:hAnsi="Arial" w:cs="Arial"/>
          <w:b/>
          <w:bCs/>
          <w:noProof/>
          <w:color w:val="000000" w:themeColor="text1"/>
          <w:sz w:val="20"/>
          <w:szCs w:val="20"/>
          <w:lang w:eastAsia="en-US"/>
        </w:rPr>
        <w:t> </w:t>
      </w:r>
      <w:r w:rsidR="00D64CC0">
        <w:rPr>
          <w:rFonts w:ascii="Arial" w:eastAsiaTheme="minorHAnsi" w:hAnsi="Arial" w:cs="Arial"/>
          <w:b/>
          <w:bCs/>
          <w:noProof/>
          <w:color w:val="000000" w:themeColor="text1"/>
          <w:sz w:val="20"/>
          <w:szCs w:val="20"/>
          <w:lang w:eastAsia="en-US"/>
        </w:rPr>
        <w:t> </w:t>
      </w:r>
      <w:r w:rsidRPr="00D64CC0">
        <w:rPr>
          <w:rFonts w:ascii="Arial" w:eastAsiaTheme="minorHAnsi" w:hAnsi="Arial" w:cs="Arial"/>
          <w:b/>
          <w:bCs/>
          <w:color w:val="000000" w:themeColor="text1"/>
          <w:sz w:val="20"/>
          <w:szCs w:val="20"/>
          <w:lang w:eastAsia="en-US"/>
        </w:rPr>
        <w:fldChar w:fldCharType="end"/>
      </w:r>
      <w:r w:rsidRPr="00D64CC0">
        <w:rPr>
          <w:rFonts w:ascii="Arial" w:eastAsiaTheme="minorHAnsi" w:hAnsi="Arial" w:cs="Arial"/>
          <w:color w:val="000000" w:themeColor="text1"/>
          <w:sz w:val="20"/>
          <w:highlight w:val="lightGray"/>
          <w:lang w:eastAsia="en-US"/>
        </w:rPr>
        <w:t xml:space="preserve"> jours avant le début de la période</w:t>
      </w:r>
    </w:p>
    <w:p w14:paraId="37E0F711" w14:textId="017E7187" w:rsidR="00106820" w:rsidRPr="00D64CC0" w:rsidRDefault="00106820" w:rsidP="00106820">
      <w:pPr>
        <w:spacing w:after="0" w:line="240" w:lineRule="auto"/>
        <w:ind w:left="708"/>
        <w:jc w:val="both"/>
        <w:rPr>
          <w:rFonts w:ascii="Arial" w:eastAsiaTheme="minorHAnsi" w:hAnsi="Arial" w:cs="Arial"/>
          <w:color w:val="000000" w:themeColor="text1"/>
          <w:sz w:val="20"/>
          <w:highlight w:val="lightGray"/>
          <w:lang w:eastAsia="en-US"/>
        </w:rPr>
      </w:pPr>
      <w:r w:rsidRPr="00D64CC0">
        <w:rPr>
          <w:rFonts w:ascii="Arial" w:eastAsiaTheme="minorHAnsi" w:hAnsi="Arial" w:cs="Arial"/>
          <w:color w:val="000000" w:themeColor="text1"/>
          <w:sz w:val="20"/>
          <w:highlight w:val="lightGray"/>
          <w:lang w:eastAsia="en-US"/>
        </w:rPr>
        <w:fldChar w:fldCharType="begin">
          <w:ffData>
            <w:name w:val="CaseACocher19"/>
            <w:enabled/>
            <w:calcOnExit w:val="0"/>
            <w:checkBox>
              <w:sizeAuto/>
              <w:default w:val="0"/>
            </w:checkBox>
          </w:ffData>
        </w:fldChar>
      </w:r>
      <w:bookmarkStart w:id="41" w:name="CaseACocher19"/>
      <w:r w:rsidRPr="00D64CC0">
        <w:rPr>
          <w:rFonts w:ascii="Arial" w:eastAsiaTheme="minorHAnsi" w:hAnsi="Arial" w:cs="Arial"/>
          <w:color w:val="000000" w:themeColor="text1"/>
          <w:sz w:val="20"/>
          <w:highlight w:val="lightGray"/>
          <w:lang w:eastAsia="en-US"/>
        </w:rPr>
        <w:instrText xml:space="preserve"> FORMCHECKBOX </w:instrText>
      </w:r>
      <w:r w:rsidR="00D64CC0" w:rsidRPr="00D64CC0">
        <w:rPr>
          <w:rFonts w:ascii="Arial" w:eastAsiaTheme="minorHAnsi" w:hAnsi="Arial" w:cs="Arial"/>
          <w:color w:val="000000" w:themeColor="text1"/>
          <w:sz w:val="20"/>
          <w:highlight w:val="lightGray"/>
          <w:lang w:eastAsia="en-US"/>
        </w:rPr>
      </w:r>
      <w:r w:rsidRPr="00D64CC0">
        <w:rPr>
          <w:rFonts w:ascii="Arial" w:eastAsiaTheme="minorHAnsi" w:hAnsi="Arial" w:cs="Arial"/>
          <w:color w:val="000000" w:themeColor="text1"/>
          <w:sz w:val="20"/>
          <w:highlight w:val="lightGray"/>
          <w:lang w:eastAsia="en-US"/>
        </w:rPr>
        <w:fldChar w:fldCharType="separate"/>
      </w:r>
      <w:r w:rsidRPr="00D64CC0">
        <w:rPr>
          <w:rFonts w:ascii="Arial" w:eastAsiaTheme="minorHAnsi" w:hAnsi="Arial" w:cs="Arial"/>
          <w:color w:val="000000" w:themeColor="text1"/>
          <w:sz w:val="20"/>
          <w:highlight w:val="lightGray"/>
          <w:lang w:eastAsia="en-US"/>
        </w:rPr>
        <w:fldChar w:fldCharType="end"/>
      </w:r>
      <w:bookmarkEnd w:id="41"/>
      <w:r w:rsidRPr="00D64CC0">
        <w:rPr>
          <w:rFonts w:ascii="Arial" w:eastAsiaTheme="minorHAnsi" w:hAnsi="Arial" w:cs="Arial"/>
          <w:color w:val="000000" w:themeColor="text1"/>
          <w:sz w:val="20"/>
          <w:highlight w:val="lightGray"/>
          <w:lang w:eastAsia="en-US"/>
        </w:rPr>
        <w:t xml:space="preserve"> au plus tard </w:t>
      </w:r>
      <w:r w:rsidRPr="00D64CC0">
        <w:rPr>
          <w:rFonts w:ascii="Arial" w:eastAsiaTheme="minorHAnsi" w:hAnsi="Arial" w:cs="Arial"/>
          <w:b/>
          <w:bCs/>
          <w:color w:val="000000" w:themeColor="text1"/>
          <w:sz w:val="20"/>
          <w:szCs w:val="20"/>
          <w:lang w:eastAsia="en-US"/>
        </w:rPr>
        <w:fldChar w:fldCharType="begin">
          <w:ffData>
            <w:name w:val="Texte23"/>
            <w:enabled/>
            <w:calcOnExit w:val="0"/>
            <w:textInput/>
          </w:ffData>
        </w:fldChar>
      </w:r>
      <w:r w:rsidRPr="00D64CC0">
        <w:rPr>
          <w:rFonts w:ascii="Arial" w:eastAsiaTheme="minorHAnsi" w:hAnsi="Arial" w:cs="Arial"/>
          <w:b/>
          <w:bCs/>
          <w:color w:val="000000" w:themeColor="text1"/>
          <w:sz w:val="20"/>
          <w:szCs w:val="20"/>
          <w:lang w:eastAsia="en-US"/>
        </w:rPr>
        <w:instrText xml:space="preserve"> FORMTEXT </w:instrText>
      </w:r>
      <w:r w:rsidRPr="00D64CC0">
        <w:rPr>
          <w:rFonts w:ascii="Arial" w:eastAsiaTheme="minorHAnsi" w:hAnsi="Arial" w:cs="Arial"/>
          <w:b/>
          <w:bCs/>
          <w:color w:val="000000" w:themeColor="text1"/>
          <w:sz w:val="20"/>
          <w:szCs w:val="20"/>
          <w:lang w:eastAsia="en-US"/>
        </w:rPr>
      </w:r>
      <w:r w:rsidRPr="00D64CC0">
        <w:rPr>
          <w:rFonts w:ascii="Arial" w:eastAsiaTheme="minorHAnsi" w:hAnsi="Arial" w:cs="Arial"/>
          <w:b/>
          <w:bCs/>
          <w:color w:val="000000" w:themeColor="text1"/>
          <w:sz w:val="20"/>
          <w:szCs w:val="20"/>
          <w:lang w:eastAsia="en-US"/>
        </w:rPr>
        <w:fldChar w:fldCharType="separate"/>
      </w:r>
      <w:r w:rsidR="00D64CC0">
        <w:rPr>
          <w:rFonts w:ascii="Arial" w:eastAsiaTheme="minorHAnsi" w:hAnsi="Arial" w:cs="Arial"/>
          <w:b/>
          <w:bCs/>
          <w:noProof/>
          <w:color w:val="000000" w:themeColor="text1"/>
          <w:sz w:val="20"/>
          <w:szCs w:val="20"/>
          <w:lang w:eastAsia="en-US"/>
        </w:rPr>
        <w:t> </w:t>
      </w:r>
      <w:r w:rsidR="00D64CC0">
        <w:rPr>
          <w:rFonts w:ascii="Arial" w:eastAsiaTheme="minorHAnsi" w:hAnsi="Arial" w:cs="Arial"/>
          <w:b/>
          <w:bCs/>
          <w:noProof/>
          <w:color w:val="000000" w:themeColor="text1"/>
          <w:sz w:val="20"/>
          <w:szCs w:val="20"/>
          <w:lang w:eastAsia="en-US"/>
        </w:rPr>
        <w:t> </w:t>
      </w:r>
      <w:r w:rsidR="00D64CC0">
        <w:rPr>
          <w:rFonts w:ascii="Arial" w:eastAsiaTheme="minorHAnsi" w:hAnsi="Arial" w:cs="Arial"/>
          <w:b/>
          <w:bCs/>
          <w:noProof/>
          <w:color w:val="000000" w:themeColor="text1"/>
          <w:sz w:val="20"/>
          <w:szCs w:val="20"/>
          <w:lang w:eastAsia="en-US"/>
        </w:rPr>
        <w:t> </w:t>
      </w:r>
      <w:r w:rsidR="00D64CC0">
        <w:rPr>
          <w:rFonts w:ascii="Arial" w:eastAsiaTheme="minorHAnsi" w:hAnsi="Arial" w:cs="Arial"/>
          <w:b/>
          <w:bCs/>
          <w:noProof/>
          <w:color w:val="000000" w:themeColor="text1"/>
          <w:sz w:val="20"/>
          <w:szCs w:val="20"/>
          <w:lang w:eastAsia="en-US"/>
        </w:rPr>
        <w:t> </w:t>
      </w:r>
      <w:r w:rsidR="00D64CC0">
        <w:rPr>
          <w:rFonts w:ascii="Arial" w:eastAsiaTheme="minorHAnsi" w:hAnsi="Arial" w:cs="Arial"/>
          <w:b/>
          <w:bCs/>
          <w:noProof/>
          <w:color w:val="000000" w:themeColor="text1"/>
          <w:sz w:val="20"/>
          <w:szCs w:val="20"/>
          <w:lang w:eastAsia="en-US"/>
        </w:rPr>
        <w:t> </w:t>
      </w:r>
      <w:r w:rsidRPr="00D64CC0">
        <w:rPr>
          <w:rFonts w:ascii="Arial" w:eastAsiaTheme="minorHAnsi" w:hAnsi="Arial" w:cs="Arial"/>
          <w:b/>
          <w:bCs/>
          <w:color w:val="000000" w:themeColor="text1"/>
          <w:sz w:val="20"/>
          <w:szCs w:val="20"/>
          <w:lang w:eastAsia="en-US"/>
        </w:rPr>
        <w:fldChar w:fldCharType="end"/>
      </w:r>
      <w:r w:rsidRPr="00D64CC0">
        <w:rPr>
          <w:rFonts w:ascii="Arial" w:eastAsiaTheme="minorHAnsi" w:hAnsi="Arial" w:cs="Arial"/>
          <w:color w:val="000000" w:themeColor="text1"/>
          <w:sz w:val="20"/>
          <w:highlight w:val="lightGray"/>
          <w:lang w:eastAsia="en-US"/>
        </w:rPr>
        <w:t xml:space="preserve"> jours après le début de la période</w:t>
      </w:r>
    </w:p>
    <w:p w14:paraId="4C731B65" w14:textId="2B33909E" w:rsidR="00106820" w:rsidRPr="00D64CC0" w:rsidRDefault="00106820" w:rsidP="00106820">
      <w:pPr>
        <w:spacing w:after="0" w:line="240" w:lineRule="auto"/>
        <w:ind w:left="708"/>
        <w:jc w:val="both"/>
        <w:rPr>
          <w:rFonts w:ascii="Arial" w:eastAsiaTheme="minorHAnsi" w:hAnsi="Arial" w:cs="Arial"/>
          <w:color w:val="000000" w:themeColor="text1"/>
          <w:sz w:val="20"/>
          <w:highlight w:val="lightGray"/>
          <w:lang w:eastAsia="en-US"/>
        </w:rPr>
      </w:pPr>
      <w:r w:rsidRPr="00D64CC0">
        <w:rPr>
          <w:rFonts w:ascii="Arial" w:eastAsiaTheme="minorHAnsi" w:hAnsi="Arial" w:cs="Arial"/>
          <w:color w:val="000000" w:themeColor="text1"/>
          <w:sz w:val="20"/>
          <w:highlight w:val="lightGray"/>
          <w:lang w:eastAsia="en-US"/>
        </w:rPr>
        <w:fldChar w:fldCharType="begin">
          <w:ffData>
            <w:name w:val="CaseACocher20"/>
            <w:enabled/>
            <w:calcOnExit w:val="0"/>
            <w:checkBox>
              <w:sizeAuto/>
              <w:default w:val="0"/>
            </w:checkBox>
          </w:ffData>
        </w:fldChar>
      </w:r>
      <w:bookmarkStart w:id="42" w:name="CaseACocher20"/>
      <w:r w:rsidRPr="00D64CC0">
        <w:rPr>
          <w:rFonts w:ascii="Arial" w:eastAsiaTheme="minorHAnsi" w:hAnsi="Arial" w:cs="Arial"/>
          <w:color w:val="000000" w:themeColor="text1"/>
          <w:sz w:val="20"/>
          <w:highlight w:val="lightGray"/>
          <w:lang w:eastAsia="en-US"/>
        </w:rPr>
        <w:instrText xml:space="preserve"> FORMCHECKBOX </w:instrText>
      </w:r>
      <w:r w:rsidR="00D64CC0" w:rsidRPr="00D64CC0">
        <w:rPr>
          <w:rFonts w:ascii="Arial" w:eastAsiaTheme="minorHAnsi" w:hAnsi="Arial" w:cs="Arial"/>
          <w:color w:val="000000" w:themeColor="text1"/>
          <w:sz w:val="20"/>
          <w:highlight w:val="lightGray"/>
          <w:lang w:eastAsia="en-US"/>
        </w:rPr>
      </w:r>
      <w:r w:rsidRPr="00D64CC0">
        <w:rPr>
          <w:rFonts w:ascii="Arial" w:eastAsiaTheme="minorHAnsi" w:hAnsi="Arial" w:cs="Arial"/>
          <w:color w:val="000000" w:themeColor="text1"/>
          <w:sz w:val="20"/>
          <w:highlight w:val="lightGray"/>
          <w:lang w:eastAsia="en-US"/>
        </w:rPr>
        <w:fldChar w:fldCharType="separate"/>
      </w:r>
      <w:r w:rsidRPr="00D64CC0">
        <w:rPr>
          <w:rFonts w:ascii="Arial" w:eastAsiaTheme="minorHAnsi" w:hAnsi="Arial" w:cs="Arial"/>
          <w:color w:val="000000" w:themeColor="text1"/>
          <w:sz w:val="20"/>
          <w:highlight w:val="lightGray"/>
          <w:lang w:eastAsia="en-US"/>
        </w:rPr>
        <w:fldChar w:fldCharType="end"/>
      </w:r>
      <w:bookmarkEnd w:id="42"/>
      <w:r w:rsidRPr="00D64CC0">
        <w:rPr>
          <w:rFonts w:ascii="Arial" w:eastAsiaTheme="minorHAnsi" w:hAnsi="Arial" w:cs="Arial"/>
          <w:color w:val="000000" w:themeColor="text1"/>
          <w:sz w:val="20"/>
          <w:highlight w:val="lightGray"/>
          <w:lang w:eastAsia="en-US"/>
        </w:rPr>
        <w:t xml:space="preserve"> </w:t>
      </w:r>
      <w:r w:rsidRPr="00D64CC0">
        <w:rPr>
          <w:rFonts w:ascii="Arial" w:eastAsiaTheme="minorHAnsi" w:hAnsi="Arial" w:cs="Arial"/>
          <w:b/>
          <w:bCs/>
          <w:color w:val="000000" w:themeColor="text1"/>
          <w:sz w:val="20"/>
          <w:szCs w:val="20"/>
          <w:lang w:eastAsia="en-US"/>
        </w:rPr>
        <w:fldChar w:fldCharType="begin">
          <w:ffData>
            <w:name w:val="Texte23"/>
            <w:enabled/>
            <w:calcOnExit w:val="0"/>
            <w:textInput/>
          </w:ffData>
        </w:fldChar>
      </w:r>
      <w:r w:rsidRPr="00D64CC0">
        <w:rPr>
          <w:rFonts w:ascii="Arial" w:eastAsiaTheme="minorHAnsi" w:hAnsi="Arial" w:cs="Arial"/>
          <w:b/>
          <w:bCs/>
          <w:color w:val="000000" w:themeColor="text1"/>
          <w:sz w:val="20"/>
          <w:szCs w:val="20"/>
          <w:lang w:eastAsia="en-US"/>
        </w:rPr>
        <w:instrText xml:space="preserve"> FORMTEXT </w:instrText>
      </w:r>
      <w:r w:rsidRPr="00D64CC0">
        <w:rPr>
          <w:rFonts w:ascii="Arial" w:eastAsiaTheme="minorHAnsi" w:hAnsi="Arial" w:cs="Arial"/>
          <w:b/>
          <w:bCs/>
          <w:color w:val="000000" w:themeColor="text1"/>
          <w:sz w:val="20"/>
          <w:szCs w:val="20"/>
          <w:lang w:eastAsia="en-US"/>
        </w:rPr>
      </w:r>
      <w:r w:rsidRPr="00D64CC0">
        <w:rPr>
          <w:rFonts w:ascii="Arial" w:eastAsiaTheme="minorHAnsi" w:hAnsi="Arial" w:cs="Arial"/>
          <w:b/>
          <w:bCs/>
          <w:color w:val="000000" w:themeColor="text1"/>
          <w:sz w:val="20"/>
          <w:szCs w:val="20"/>
          <w:lang w:eastAsia="en-US"/>
        </w:rPr>
        <w:fldChar w:fldCharType="separate"/>
      </w:r>
      <w:r w:rsidR="00D64CC0">
        <w:rPr>
          <w:rFonts w:ascii="Arial" w:eastAsiaTheme="minorHAnsi" w:hAnsi="Arial" w:cs="Arial"/>
          <w:b/>
          <w:bCs/>
          <w:noProof/>
          <w:color w:val="000000" w:themeColor="text1"/>
          <w:sz w:val="20"/>
          <w:szCs w:val="20"/>
          <w:lang w:eastAsia="en-US"/>
        </w:rPr>
        <w:t> </w:t>
      </w:r>
      <w:r w:rsidR="00D64CC0">
        <w:rPr>
          <w:rFonts w:ascii="Arial" w:eastAsiaTheme="minorHAnsi" w:hAnsi="Arial" w:cs="Arial"/>
          <w:b/>
          <w:bCs/>
          <w:noProof/>
          <w:color w:val="000000" w:themeColor="text1"/>
          <w:sz w:val="20"/>
          <w:szCs w:val="20"/>
          <w:lang w:eastAsia="en-US"/>
        </w:rPr>
        <w:t> </w:t>
      </w:r>
      <w:r w:rsidR="00D64CC0">
        <w:rPr>
          <w:rFonts w:ascii="Arial" w:eastAsiaTheme="minorHAnsi" w:hAnsi="Arial" w:cs="Arial"/>
          <w:b/>
          <w:bCs/>
          <w:noProof/>
          <w:color w:val="000000" w:themeColor="text1"/>
          <w:sz w:val="20"/>
          <w:szCs w:val="20"/>
          <w:lang w:eastAsia="en-US"/>
        </w:rPr>
        <w:t> </w:t>
      </w:r>
      <w:r w:rsidR="00D64CC0">
        <w:rPr>
          <w:rFonts w:ascii="Arial" w:eastAsiaTheme="minorHAnsi" w:hAnsi="Arial" w:cs="Arial"/>
          <w:b/>
          <w:bCs/>
          <w:noProof/>
          <w:color w:val="000000" w:themeColor="text1"/>
          <w:sz w:val="20"/>
          <w:szCs w:val="20"/>
          <w:lang w:eastAsia="en-US"/>
        </w:rPr>
        <w:t> </w:t>
      </w:r>
      <w:r w:rsidR="00D64CC0">
        <w:rPr>
          <w:rFonts w:ascii="Arial" w:eastAsiaTheme="minorHAnsi" w:hAnsi="Arial" w:cs="Arial"/>
          <w:b/>
          <w:bCs/>
          <w:noProof/>
          <w:color w:val="000000" w:themeColor="text1"/>
          <w:sz w:val="20"/>
          <w:szCs w:val="20"/>
          <w:lang w:eastAsia="en-US"/>
        </w:rPr>
        <w:t> </w:t>
      </w:r>
      <w:r w:rsidRPr="00D64CC0">
        <w:rPr>
          <w:rFonts w:ascii="Arial" w:eastAsiaTheme="minorHAnsi" w:hAnsi="Arial" w:cs="Arial"/>
          <w:b/>
          <w:bCs/>
          <w:color w:val="000000" w:themeColor="text1"/>
          <w:sz w:val="20"/>
          <w:szCs w:val="20"/>
          <w:lang w:eastAsia="en-US"/>
        </w:rPr>
        <w:fldChar w:fldCharType="end"/>
      </w:r>
    </w:p>
    <w:p w14:paraId="76EED1D2" w14:textId="77777777" w:rsidR="00106820" w:rsidRPr="00D64CC0" w:rsidRDefault="00106820" w:rsidP="00106820">
      <w:pPr>
        <w:spacing w:after="0" w:line="240" w:lineRule="auto"/>
        <w:jc w:val="both"/>
        <w:rPr>
          <w:rFonts w:ascii="Arial" w:eastAsiaTheme="minorHAnsi" w:hAnsi="Arial" w:cs="Arial"/>
          <w:color w:val="000000" w:themeColor="text1"/>
          <w:sz w:val="20"/>
          <w:szCs w:val="20"/>
          <w:lang w:eastAsia="en-US"/>
        </w:rPr>
      </w:pPr>
    </w:p>
    <w:p w14:paraId="42F46737" w14:textId="77777777" w:rsidR="00106820" w:rsidRPr="00D64CC0" w:rsidRDefault="00106820" w:rsidP="00106820">
      <w:pPr>
        <w:spacing w:after="0" w:line="240" w:lineRule="auto"/>
        <w:jc w:val="both"/>
        <w:rPr>
          <w:rFonts w:ascii="Arial" w:eastAsiaTheme="minorHAnsi" w:hAnsi="Arial" w:cs="Arial"/>
          <w:color w:val="000000" w:themeColor="text1"/>
          <w:sz w:val="20"/>
          <w:szCs w:val="20"/>
          <w:lang w:eastAsia="en-US"/>
        </w:rPr>
      </w:pPr>
      <w:r w:rsidRPr="00D64CC0">
        <w:rPr>
          <w:rFonts w:ascii="Arial" w:eastAsiaTheme="minorHAnsi" w:hAnsi="Arial" w:cs="Arial"/>
          <w:color w:val="000000" w:themeColor="text1"/>
          <w:sz w:val="20"/>
          <w:szCs w:val="20"/>
          <w:lang w:eastAsia="en-US"/>
        </w:rPr>
        <w:t xml:space="preserve">Il devra être payé : </w:t>
      </w:r>
    </w:p>
    <w:p w14:paraId="35288179" w14:textId="4BB34490" w:rsidR="00106820" w:rsidRPr="00D64CC0" w:rsidRDefault="00106820" w:rsidP="00106820">
      <w:pPr>
        <w:spacing w:after="0" w:line="240" w:lineRule="auto"/>
        <w:ind w:left="708"/>
        <w:jc w:val="both"/>
        <w:rPr>
          <w:rFonts w:ascii="Arial" w:eastAsiaTheme="minorHAnsi" w:hAnsi="Arial" w:cs="Arial"/>
          <w:color w:val="000000" w:themeColor="text1"/>
          <w:sz w:val="20"/>
          <w:szCs w:val="20"/>
          <w:lang w:eastAsia="en-US"/>
        </w:rPr>
      </w:pPr>
      <w:r w:rsidRPr="00D64CC0">
        <w:rPr>
          <w:rFonts w:ascii="Arial" w:eastAsiaTheme="minorHAnsi" w:hAnsi="Arial" w:cs="Arial"/>
          <w:color w:val="000000" w:themeColor="text1"/>
          <w:sz w:val="20"/>
          <w:szCs w:val="20"/>
          <w:lang w:eastAsia="en-US"/>
        </w:rPr>
        <w:fldChar w:fldCharType="begin">
          <w:ffData>
            <w:name w:val="CaseACocher21"/>
            <w:enabled/>
            <w:calcOnExit w:val="0"/>
            <w:checkBox>
              <w:sizeAuto/>
              <w:default w:val="0"/>
            </w:checkBox>
          </w:ffData>
        </w:fldChar>
      </w:r>
      <w:bookmarkStart w:id="43" w:name="CaseACocher21"/>
      <w:r w:rsidRPr="00D64CC0">
        <w:rPr>
          <w:rFonts w:ascii="Arial" w:eastAsiaTheme="minorHAnsi" w:hAnsi="Arial" w:cs="Arial"/>
          <w:color w:val="000000" w:themeColor="text1"/>
          <w:sz w:val="20"/>
          <w:szCs w:val="20"/>
          <w:lang w:eastAsia="en-US"/>
        </w:rPr>
        <w:instrText xml:space="preserve"> FORMCHECKBOX </w:instrText>
      </w:r>
      <w:r w:rsidR="00D64CC0" w:rsidRPr="00D64CC0">
        <w:rPr>
          <w:rFonts w:ascii="Arial" w:eastAsiaTheme="minorHAnsi" w:hAnsi="Arial" w:cs="Arial"/>
          <w:color w:val="000000" w:themeColor="text1"/>
          <w:sz w:val="20"/>
          <w:szCs w:val="20"/>
          <w:lang w:eastAsia="en-US"/>
        </w:rPr>
      </w:r>
      <w:r w:rsidRPr="00D64CC0">
        <w:rPr>
          <w:rFonts w:ascii="Arial" w:eastAsiaTheme="minorHAnsi" w:hAnsi="Arial" w:cs="Arial"/>
          <w:color w:val="000000" w:themeColor="text1"/>
          <w:sz w:val="20"/>
          <w:szCs w:val="20"/>
          <w:lang w:eastAsia="en-US"/>
        </w:rPr>
        <w:fldChar w:fldCharType="separate"/>
      </w:r>
      <w:r w:rsidRPr="00D64CC0">
        <w:rPr>
          <w:rFonts w:ascii="Arial" w:eastAsiaTheme="minorHAnsi" w:hAnsi="Arial" w:cs="Arial"/>
          <w:color w:val="000000" w:themeColor="text1"/>
          <w:sz w:val="20"/>
          <w:szCs w:val="20"/>
          <w:lang w:eastAsia="en-US"/>
        </w:rPr>
        <w:fldChar w:fldCharType="end"/>
      </w:r>
      <w:bookmarkEnd w:id="43"/>
      <w:r w:rsidRPr="00D64CC0">
        <w:rPr>
          <w:rFonts w:ascii="Arial" w:eastAsiaTheme="minorHAnsi" w:hAnsi="Arial" w:cs="Arial"/>
          <w:color w:val="000000" w:themeColor="text1"/>
          <w:sz w:val="20"/>
          <w:szCs w:val="20"/>
          <w:lang w:eastAsia="en-US"/>
        </w:rPr>
        <w:t xml:space="preserve"> par virement ou dépôt sur le compte bancaire n° </w:t>
      </w:r>
      <w:r w:rsidRPr="00D64CC0">
        <w:rPr>
          <w:rFonts w:ascii="Arial" w:eastAsiaTheme="minorHAnsi" w:hAnsi="Arial" w:cs="Arial"/>
          <w:b/>
          <w:bCs/>
          <w:color w:val="000000" w:themeColor="text1"/>
          <w:sz w:val="20"/>
          <w:szCs w:val="20"/>
          <w:lang w:eastAsia="en-US"/>
        </w:rPr>
        <w:fldChar w:fldCharType="begin">
          <w:ffData>
            <w:name w:val="Texte23"/>
            <w:enabled/>
            <w:calcOnExit w:val="0"/>
            <w:textInput/>
          </w:ffData>
        </w:fldChar>
      </w:r>
      <w:r w:rsidRPr="00D64CC0">
        <w:rPr>
          <w:rFonts w:ascii="Arial" w:eastAsiaTheme="minorHAnsi" w:hAnsi="Arial" w:cs="Arial"/>
          <w:b/>
          <w:bCs/>
          <w:color w:val="000000" w:themeColor="text1"/>
          <w:sz w:val="20"/>
          <w:szCs w:val="20"/>
          <w:lang w:eastAsia="en-US"/>
        </w:rPr>
        <w:instrText xml:space="preserve"> FORMTEXT </w:instrText>
      </w:r>
      <w:r w:rsidRPr="00D64CC0">
        <w:rPr>
          <w:rFonts w:ascii="Arial" w:eastAsiaTheme="minorHAnsi" w:hAnsi="Arial" w:cs="Arial"/>
          <w:b/>
          <w:bCs/>
          <w:color w:val="000000" w:themeColor="text1"/>
          <w:sz w:val="20"/>
          <w:szCs w:val="20"/>
          <w:lang w:eastAsia="en-US"/>
        </w:rPr>
      </w:r>
      <w:r w:rsidRPr="00D64CC0">
        <w:rPr>
          <w:rFonts w:ascii="Arial" w:eastAsiaTheme="minorHAnsi" w:hAnsi="Arial" w:cs="Arial"/>
          <w:b/>
          <w:bCs/>
          <w:color w:val="000000" w:themeColor="text1"/>
          <w:sz w:val="20"/>
          <w:szCs w:val="20"/>
          <w:lang w:eastAsia="en-US"/>
        </w:rPr>
        <w:fldChar w:fldCharType="separate"/>
      </w:r>
      <w:r w:rsidR="00D64CC0">
        <w:rPr>
          <w:rFonts w:ascii="Arial" w:eastAsiaTheme="minorHAnsi" w:hAnsi="Arial" w:cs="Arial"/>
          <w:b/>
          <w:bCs/>
          <w:noProof/>
          <w:color w:val="000000" w:themeColor="text1"/>
          <w:sz w:val="20"/>
          <w:szCs w:val="20"/>
          <w:lang w:eastAsia="en-US"/>
        </w:rPr>
        <w:t> </w:t>
      </w:r>
      <w:r w:rsidR="00D64CC0">
        <w:rPr>
          <w:rFonts w:ascii="Arial" w:eastAsiaTheme="minorHAnsi" w:hAnsi="Arial" w:cs="Arial"/>
          <w:b/>
          <w:bCs/>
          <w:noProof/>
          <w:color w:val="000000" w:themeColor="text1"/>
          <w:sz w:val="20"/>
          <w:szCs w:val="20"/>
          <w:lang w:eastAsia="en-US"/>
        </w:rPr>
        <w:t> </w:t>
      </w:r>
      <w:r w:rsidR="00D64CC0">
        <w:rPr>
          <w:rFonts w:ascii="Arial" w:eastAsiaTheme="minorHAnsi" w:hAnsi="Arial" w:cs="Arial"/>
          <w:b/>
          <w:bCs/>
          <w:noProof/>
          <w:color w:val="000000" w:themeColor="text1"/>
          <w:sz w:val="20"/>
          <w:szCs w:val="20"/>
          <w:lang w:eastAsia="en-US"/>
        </w:rPr>
        <w:t> </w:t>
      </w:r>
      <w:r w:rsidR="00D64CC0">
        <w:rPr>
          <w:rFonts w:ascii="Arial" w:eastAsiaTheme="minorHAnsi" w:hAnsi="Arial" w:cs="Arial"/>
          <w:b/>
          <w:bCs/>
          <w:noProof/>
          <w:color w:val="000000" w:themeColor="text1"/>
          <w:sz w:val="20"/>
          <w:szCs w:val="20"/>
          <w:lang w:eastAsia="en-US"/>
        </w:rPr>
        <w:t> </w:t>
      </w:r>
      <w:r w:rsidR="00D64CC0">
        <w:rPr>
          <w:rFonts w:ascii="Arial" w:eastAsiaTheme="minorHAnsi" w:hAnsi="Arial" w:cs="Arial"/>
          <w:b/>
          <w:bCs/>
          <w:noProof/>
          <w:color w:val="000000" w:themeColor="text1"/>
          <w:sz w:val="20"/>
          <w:szCs w:val="20"/>
          <w:lang w:eastAsia="en-US"/>
        </w:rPr>
        <w:t> </w:t>
      </w:r>
      <w:r w:rsidRPr="00D64CC0">
        <w:rPr>
          <w:rFonts w:ascii="Arial" w:eastAsiaTheme="minorHAnsi" w:hAnsi="Arial" w:cs="Arial"/>
          <w:b/>
          <w:bCs/>
          <w:color w:val="000000" w:themeColor="text1"/>
          <w:sz w:val="20"/>
          <w:szCs w:val="20"/>
          <w:lang w:eastAsia="en-US"/>
        </w:rPr>
        <w:fldChar w:fldCharType="end"/>
      </w:r>
    </w:p>
    <w:p w14:paraId="6DFBC649" w14:textId="179DC6B0" w:rsidR="00106820" w:rsidRPr="00D64CC0" w:rsidRDefault="00106820" w:rsidP="00106820">
      <w:pPr>
        <w:spacing w:after="0" w:line="240" w:lineRule="auto"/>
        <w:ind w:left="708"/>
        <w:jc w:val="both"/>
        <w:rPr>
          <w:rFonts w:ascii="Arial" w:eastAsiaTheme="minorHAnsi" w:hAnsi="Arial" w:cs="Arial"/>
          <w:b/>
          <w:bCs/>
          <w:color w:val="000000" w:themeColor="text1"/>
          <w:sz w:val="20"/>
          <w:szCs w:val="20"/>
          <w:lang w:eastAsia="en-US"/>
        </w:rPr>
      </w:pPr>
      <w:r w:rsidRPr="00D64CC0">
        <w:rPr>
          <w:rFonts w:ascii="Arial" w:eastAsiaTheme="minorHAnsi" w:hAnsi="Arial" w:cs="Arial"/>
          <w:color w:val="000000" w:themeColor="text1"/>
          <w:sz w:val="20"/>
          <w:szCs w:val="20"/>
          <w:lang w:eastAsia="en-US"/>
        </w:rPr>
        <w:fldChar w:fldCharType="begin">
          <w:ffData>
            <w:name w:val="CaseACocher22"/>
            <w:enabled/>
            <w:calcOnExit w:val="0"/>
            <w:checkBox>
              <w:sizeAuto/>
              <w:default w:val="0"/>
            </w:checkBox>
          </w:ffData>
        </w:fldChar>
      </w:r>
      <w:bookmarkStart w:id="44" w:name="CaseACocher22"/>
      <w:r w:rsidRPr="00D64CC0">
        <w:rPr>
          <w:rFonts w:ascii="Arial" w:eastAsiaTheme="minorHAnsi" w:hAnsi="Arial" w:cs="Arial"/>
          <w:color w:val="000000" w:themeColor="text1"/>
          <w:sz w:val="20"/>
          <w:szCs w:val="20"/>
          <w:lang w:eastAsia="en-US"/>
        </w:rPr>
        <w:instrText xml:space="preserve"> FORMCHECKBOX </w:instrText>
      </w:r>
      <w:r w:rsidR="00D64CC0" w:rsidRPr="00D64CC0">
        <w:rPr>
          <w:rFonts w:ascii="Arial" w:eastAsiaTheme="minorHAnsi" w:hAnsi="Arial" w:cs="Arial"/>
          <w:color w:val="000000" w:themeColor="text1"/>
          <w:sz w:val="20"/>
          <w:szCs w:val="20"/>
          <w:lang w:eastAsia="en-US"/>
        </w:rPr>
      </w:r>
      <w:r w:rsidRPr="00D64CC0">
        <w:rPr>
          <w:rFonts w:ascii="Arial" w:eastAsiaTheme="minorHAnsi" w:hAnsi="Arial" w:cs="Arial"/>
          <w:color w:val="000000" w:themeColor="text1"/>
          <w:sz w:val="20"/>
          <w:szCs w:val="20"/>
          <w:lang w:eastAsia="en-US"/>
        </w:rPr>
        <w:fldChar w:fldCharType="separate"/>
      </w:r>
      <w:r w:rsidRPr="00D64CC0">
        <w:rPr>
          <w:rFonts w:ascii="Arial" w:eastAsiaTheme="minorHAnsi" w:hAnsi="Arial" w:cs="Arial"/>
          <w:color w:val="000000" w:themeColor="text1"/>
          <w:sz w:val="20"/>
          <w:szCs w:val="20"/>
          <w:lang w:eastAsia="en-US"/>
        </w:rPr>
        <w:fldChar w:fldCharType="end"/>
      </w:r>
      <w:bookmarkEnd w:id="44"/>
      <w:r w:rsidRPr="00D64CC0">
        <w:rPr>
          <w:rFonts w:ascii="Arial" w:eastAsiaTheme="minorHAnsi" w:hAnsi="Arial" w:cs="Arial"/>
          <w:color w:val="000000" w:themeColor="text1"/>
          <w:sz w:val="20"/>
          <w:szCs w:val="20"/>
          <w:lang w:eastAsia="en-US"/>
        </w:rPr>
        <w:t xml:space="preserve"> par l’établissement d’un ordre permanent vers le compte bancaire n° </w:t>
      </w:r>
      <w:r w:rsidRPr="00D64CC0">
        <w:rPr>
          <w:rFonts w:ascii="Arial" w:eastAsiaTheme="minorHAnsi" w:hAnsi="Arial" w:cs="Arial"/>
          <w:b/>
          <w:bCs/>
          <w:color w:val="000000" w:themeColor="text1"/>
          <w:sz w:val="20"/>
          <w:szCs w:val="20"/>
          <w:lang w:eastAsia="en-US"/>
        </w:rPr>
        <w:fldChar w:fldCharType="begin">
          <w:ffData>
            <w:name w:val="Texte23"/>
            <w:enabled/>
            <w:calcOnExit w:val="0"/>
            <w:textInput/>
          </w:ffData>
        </w:fldChar>
      </w:r>
      <w:r w:rsidRPr="00D64CC0">
        <w:rPr>
          <w:rFonts w:ascii="Arial" w:eastAsiaTheme="minorHAnsi" w:hAnsi="Arial" w:cs="Arial"/>
          <w:b/>
          <w:bCs/>
          <w:color w:val="000000" w:themeColor="text1"/>
          <w:sz w:val="20"/>
          <w:szCs w:val="20"/>
          <w:lang w:eastAsia="en-US"/>
        </w:rPr>
        <w:instrText xml:space="preserve"> FORMTEXT </w:instrText>
      </w:r>
      <w:r w:rsidRPr="00D64CC0">
        <w:rPr>
          <w:rFonts w:ascii="Arial" w:eastAsiaTheme="minorHAnsi" w:hAnsi="Arial" w:cs="Arial"/>
          <w:b/>
          <w:bCs/>
          <w:color w:val="000000" w:themeColor="text1"/>
          <w:sz w:val="20"/>
          <w:szCs w:val="20"/>
          <w:lang w:eastAsia="en-US"/>
        </w:rPr>
      </w:r>
      <w:r w:rsidRPr="00D64CC0">
        <w:rPr>
          <w:rFonts w:ascii="Arial" w:eastAsiaTheme="minorHAnsi" w:hAnsi="Arial" w:cs="Arial"/>
          <w:b/>
          <w:bCs/>
          <w:color w:val="000000" w:themeColor="text1"/>
          <w:sz w:val="20"/>
          <w:szCs w:val="20"/>
          <w:lang w:eastAsia="en-US"/>
        </w:rPr>
        <w:fldChar w:fldCharType="separate"/>
      </w:r>
      <w:r w:rsidR="00D64CC0">
        <w:rPr>
          <w:rFonts w:ascii="Arial" w:eastAsiaTheme="minorHAnsi" w:hAnsi="Arial" w:cs="Arial"/>
          <w:b/>
          <w:bCs/>
          <w:noProof/>
          <w:color w:val="000000" w:themeColor="text1"/>
          <w:sz w:val="20"/>
          <w:szCs w:val="20"/>
          <w:lang w:eastAsia="en-US"/>
        </w:rPr>
        <w:t> </w:t>
      </w:r>
      <w:r w:rsidR="00D64CC0">
        <w:rPr>
          <w:rFonts w:ascii="Arial" w:eastAsiaTheme="minorHAnsi" w:hAnsi="Arial" w:cs="Arial"/>
          <w:b/>
          <w:bCs/>
          <w:noProof/>
          <w:color w:val="000000" w:themeColor="text1"/>
          <w:sz w:val="20"/>
          <w:szCs w:val="20"/>
          <w:lang w:eastAsia="en-US"/>
        </w:rPr>
        <w:t> </w:t>
      </w:r>
      <w:r w:rsidR="00D64CC0">
        <w:rPr>
          <w:rFonts w:ascii="Arial" w:eastAsiaTheme="minorHAnsi" w:hAnsi="Arial" w:cs="Arial"/>
          <w:b/>
          <w:bCs/>
          <w:noProof/>
          <w:color w:val="000000" w:themeColor="text1"/>
          <w:sz w:val="20"/>
          <w:szCs w:val="20"/>
          <w:lang w:eastAsia="en-US"/>
        </w:rPr>
        <w:t> </w:t>
      </w:r>
      <w:r w:rsidR="00D64CC0">
        <w:rPr>
          <w:rFonts w:ascii="Arial" w:eastAsiaTheme="minorHAnsi" w:hAnsi="Arial" w:cs="Arial"/>
          <w:b/>
          <w:bCs/>
          <w:noProof/>
          <w:color w:val="000000" w:themeColor="text1"/>
          <w:sz w:val="20"/>
          <w:szCs w:val="20"/>
          <w:lang w:eastAsia="en-US"/>
        </w:rPr>
        <w:t> </w:t>
      </w:r>
      <w:r w:rsidR="00D64CC0">
        <w:rPr>
          <w:rFonts w:ascii="Arial" w:eastAsiaTheme="minorHAnsi" w:hAnsi="Arial" w:cs="Arial"/>
          <w:b/>
          <w:bCs/>
          <w:noProof/>
          <w:color w:val="000000" w:themeColor="text1"/>
          <w:sz w:val="20"/>
          <w:szCs w:val="20"/>
          <w:lang w:eastAsia="en-US"/>
        </w:rPr>
        <w:t> </w:t>
      </w:r>
      <w:r w:rsidRPr="00D64CC0">
        <w:rPr>
          <w:rFonts w:ascii="Arial" w:eastAsiaTheme="minorHAnsi" w:hAnsi="Arial" w:cs="Arial"/>
          <w:b/>
          <w:bCs/>
          <w:color w:val="000000" w:themeColor="text1"/>
          <w:sz w:val="20"/>
          <w:szCs w:val="20"/>
          <w:lang w:eastAsia="en-US"/>
        </w:rPr>
        <w:fldChar w:fldCharType="end"/>
      </w:r>
    </w:p>
    <w:p w14:paraId="3A669787" w14:textId="386DB936" w:rsidR="00F80ED6" w:rsidRPr="00D64CC0" w:rsidRDefault="00F80ED6" w:rsidP="00FD7082">
      <w:pPr>
        <w:spacing w:after="120" w:line="240" w:lineRule="auto"/>
        <w:ind w:left="708"/>
        <w:jc w:val="both"/>
        <w:rPr>
          <w:rFonts w:ascii="Arial" w:hAnsi="Arial" w:cs="Arial"/>
          <w:color w:val="000000" w:themeColor="text1"/>
          <w:sz w:val="20"/>
          <w:szCs w:val="20"/>
        </w:rPr>
      </w:pPr>
    </w:p>
    <w:p w14:paraId="4CA873A5" w14:textId="1387ABF4" w:rsidR="00106820" w:rsidRPr="00D64CC0" w:rsidRDefault="00106820" w:rsidP="00106820">
      <w:pPr>
        <w:spacing w:after="0"/>
        <w:rPr>
          <w:rFonts w:ascii="Arial" w:hAnsi="Arial" w:cs="Arial"/>
          <w:b/>
          <w:bCs/>
          <w:color w:val="000000" w:themeColor="text1"/>
        </w:rPr>
      </w:pPr>
      <w:r w:rsidRPr="00D64CC0">
        <w:rPr>
          <w:rFonts w:ascii="Arial" w:hAnsi="Arial" w:cs="Arial"/>
          <w:b/>
          <w:bCs/>
          <w:color w:val="000000" w:themeColor="text1"/>
        </w:rPr>
        <w:t xml:space="preserve">ARTICLE 4.2 : INDEXATION </w:t>
      </w:r>
    </w:p>
    <w:p w14:paraId="75696BF0" w14:textId="073479E8" w:rsidR="00106820" w:rsidRPr="00D64CC0" w:rsidRDefault="00106820" w:rsidP="00106820">
      <w:pPr>
        <w:spacing w:after="0" w:line="240" w:lineRule="auto"/>
        <w:jc w:val="both"/>
        <w:rPr>
          <w:rFonts w:ascii="Arial" w:hAnsi="Arial" w:cs="Arial"/>
          <w:color w:val="000000" w:themeColor="text1"/>
          <w:sz w:val="20"/>
          <w:szCs w:val="20"/>
        </w:rPr>
      </w:pPr>
      <w:r w:rsidRPr="00D64CC0">
        <w:rPr>
          <w:rFonts w:ascii="Arial" w:hAnsi="Arial" w:cs="Arial"/>
          <w:color w:val="000000" w:themeColor="text1"/>
          <w:sz w:val="20"/>
          <w:szCs w:val="20"/>
        </w:rPr>
        <w:fldChar w:fldCharType="begin">
          <w:ffData>
            <w:name w:val="CaseACocher23"/>
            <w:enabled/>
            <w:calcOnExit w:val="0"/>
            <w:checkBox>
              <w:sizeAuto/>
              <w:default w:val="0"/>
            </w:checkBox>
          </w:ffData>
        </w:fldChar>
      </w:r>
      <w:bookmarkStart w:id="45" w:name="CaseACocher23"/>
      <w:r w:rsidRPr="00D64CC0">
        <w:rPr>
          <w:rFonts w:ascii="Arial" w:hAnsi="Arial" w:cs="Arial"/>
          <w:color w:val="000000" w:themeColor="text1"/>
          <w:sz w:val="20"/>
          <w:szCs w:val="20"/>
        </w:rPr>
        <w:instrText xml:space="preserve"> FORMCHECKBOX </w:instrText>
      </w:r>
      <w:r w:rsidR="00D64CC0" w:rsidRPr="00D64CC0">
        <w:rPr>
          <w:rFonts w:ascii="Arial" w:hAnsi="Arial" w:cs="Arial"/>
          <w:color w:val="000000" w:themeColor="text1"/>
          <w:sz w:val="20"/>
          <w:szCs w:val="20"/>
        </w:rPr>
      </w:r>
      <w:r w:rsidRPr="00D64CC0">
        <w:rPr>
          <w:rFonts w:ascii="Arial" w:hAnsi="Arial" w:cs="Arial"/>
          <w:color w:val="000000" w:themeColor="text1"/>
          <w:sz w:val="20"/>
          <w:szCs w:val="20"/>
        </w:rPr>
        <w:fldChar w:fldCharType="separate"/>
      </w:r>
      <w:r w:rsidRPr="00D64CC0">
        <w:rPr>
          <w:rFonts w:ascii="Arial" w:hAnsi="Arial" w:cs="Arial"/>
          <w:color w:val="000000" w:themeColor="text1"/>
          <w:sz w:val="20"/>
          <w:szCs w:val="20"/>
        </w:rPr>
        <w:fldChar w:fldCharType="end"/>
      </w:r>
      <w:bookmarkEnd w:id="45"/>
      <w:r w:rsidRPr="00D64CC0">
        <w:rPr>
          <w:rFonts w:ascii="Arial" w:hAnsi="Arial" w:cs="Arial"/>
          <w:color w:val="000000" w:themeColor="text1"/>
          <w:sz w:val="20"/>
          <w:szCs w:val="20"/>
        </w:rPr>
        <w:t xml:space="preserve"> Le loyer n’est pas soumis à indexation.</w:t>
      </w:r>
    </w:p>
    <w:p w14:paraId="685EBEB6" w14:textId="319A772B" w:rsidR="00106820" w:rsidRPr="00D64CC0" w:rsidRDefault="00106820" w:rsidP="00106820">
      <w:pPr>
        <w:spacing w:before="120" w:after="0" w:line="240" w:lineRule="auto"/>
        <w:jc w:val="both"/>
        <w:rPr>
          <w:rFonts w:ascii="Arial" w:hAnsi="Arial" w:cs="Arial"/>
          <w:bCs/>
          <w:color w:val="000000" w:themeColor="text1"/>
          <w:sz w:val="20"/>
          <w:szCs w:val="20"/>
        </w:rPr>
      </w:pPr>
      <w:r w:rsidRPr="00D64CC0">
        <w:rPr>
          <w:rFonts w:ascii="Arial" w:hAnsi="Arial" w:cs="Arial"/>
          <w:color w:val="000000" w:themeColor="text1"/>
          <w:sz w:val="20"/>
          <w:szCs w:val="20"/>
        </w:rPr>
        <w:fldChar w:fldCharType="begin">
          <w:ffData>
            <w:name w:val="CaseACocher24"/>
            <w:enabled/>
            <w:calcOnExit w:val="0"/>
            <w:checkBox>
              <w:sizeAuto/>
              <w:default w:val="0"/>
            </w:checkBox>
          </w:ffData>
        </w:fldChar>
      </w:r>
      <w:bookmarkStart w:id="46" w:name="CaseACocher24"/>
      <w:r w:rsidRPr="00D64CC0">
        <w:rPr>
          <w:rFonts w:ascii="Arial" w:hAnsi="Arial" w:cs="Arial"/>
          <w:color w:val="000000" w:themeColor="text1"/>
          <w:sz w:val="20"/>
          <w:szCs w:val="20"/>
        </w:rPr>
        <w:instrText xml:space="preserve"> FORMCHECKBOX </w:instrText>
      </w:r>
      <w:r w:rsidR="00D64CC0" w:rsidRPr="00D64CC0">
        <w:rPr>
          <w:rFonts w:ascii="Arial" w:hAnsi="Arial" w:cs="Arial"/>
          <w:color w:val="000000" w:themeColor="text1"/>
          <w:sz w:val="20"/>
          <w:szCs w:val="20"/>
        </w:rPr>
      </w:r>
      <w:r w:rsidRPr="00D64CC0">
        <w:rPr>
          <w:rFonts w:ascii="Arial" w:hAnsi="Arial" w:cs="Arial"/>
          <w:color w:val="000000" w:themeColor="text1"/>
          <w:sz w:val="20"/>
          <w:szCs w:val="20"/>
        </w:rPr>
        <w:fldChar w:fldCharType="separate"/>
      </w:r>
      <w:r w:rsidRPr="00D64CC0">
        <w:rPr>
          <w:rFonts w:ascii="Arial" w:hAnsi="Arial" w:cs="Arial"/>
          <w:color w:val="000000" w:themeColor="text1"/>
          <w:sz w:val="20"/>
          <w:szCs w:val="20"/>
        </w:rPr>
        <w:fldChar w:fldCharType="end"/>
      </w:r>
      <w:bookmarkEnd w:id="46"/>
      <w:r w:rsidRPr="00D64CC0">
        <w:rPr>
          <w:rFonts w:ascii="Arial" w:hAnsi="Arial" w:cs="Arial"/>
          <w:color w:val="000000" w:themeColor="text1"/>
          <w:sz w:val="20"/>
          <w:szCs w:val="20"/>
        </w:rPr>
        <w:t xml:space="preserve"> Chacune des parties pourra demander l’indexation du loyer</w:t>
      </w:r>
      <w:r w:rsidRPr="00D64CC0">
        <w:rPr>
          <w:rFonts w:ascii="Arial" w:hAnsi="Arial" w:cs="Arial"/>
          <w:bCs/>
          <w:color w:val="000000" w:themeColor="text1"/>
          <w:sz w:val="20"/>
          <w:szCs w:val="20"/>
        </w:rPr>
        <w:t xml:space="preserve"> au maximum une fois par an, à la date anniversaire de l'entrée en vigueur du bail et sur demande écrite de la partie intéressée (de préférence par lettre recommandée), conformément à la formule suivante : </w:t>
      </w:r>
    </w:p>
    <w:p w14:paraId="15C734F2" w14:textId="77777777" w:rsidR="00106820" w:rsidRPr="00D64CC0" w:rsidRDefault="00106820" w:rsidP="00106820">
      <w:pPr>
        <w:spacing w:before="120" w:after="0" w:line="240" w:lineRule="auto"/>
        <w:jc w:val="center"/>
        <w:rPr>
          <w:rFonts w:ascii="Arial" w:hAnsi="Arial" w:cs="Arial"/>
          <w:b/>
          <w:color w:val="000000" w:themeColor="text1"/>
          <w:sz w:val="20"/>
        </w:rPr>
      </w:pPr>
      <w:r w:rsidRPr="00D64CC0">
        <w:rPr>
          <w:rFonts w:ascii="Arial" w:hAnsi="Arial" w:cs="Arial"/>
          <w:b/>
          <w:color w:val="000000" w:themeColor="text1"/>
          <w:sz w:val="20"/>
          <w:u w:val="single"/>
        </w:rPr>
        <w:t>loyer de base  x  indice nouveau</w:t>
      </w:r>
    </w:p>
    <w:p w14:paraId="1646DFD0" w14:textId="77777777" w:rsidR="00106820" w:rsidRPr="00D64CC0" w:rsidRDefault="00106820" w:rsidP="00106820">
      <w:pPr>
        <w:spacing w:before="120" w:after="0" w:line="240" w:lineRule="auto"/>
        <w:jc w:val="center"/>
        <w:rPr>
          <w:rFonts w:ascii="Arial" w:hAnsi="Arial" w:cs="Arial"/>
          <w:color w:val="000000" w:themeColor="text1"/>
          <w:sz w:val="20"/>
        </w:rPr>
      </w:pPr>
      <w:r w:rsidRPr="00D64CC0">
        <w:rPr>
          <w:rFonts w:ascii="Arial" w:hAnsi="Arial" w:cs="Arial"/>
          <w:b/>
          <w:color w:val="000000" w:themeColor="text1"/>
          <w:sz w:val="20"/>
        </w:rPr>
        <w:t>indice de base</w:t>
      </w:r>
    </w:p>
    <w:p w14:paraId="3804F55F" w14:textId="77777777" w:rsidR="00106820" w:rsidRPr="00D64CC0" w:rsidRDefault="00106820" w:rsidP="00106820">
      <w:pPr>
        <w:spacing w:after="0" w:line="240" w:lineRule="auto"/>
        <w:rPr>
          <w:rFonts w:ascii="Arial" w:hAnsi="Arial" w:cs="Arial"/>
          <w:b/>
          <w:color w:val="000000" w:themeColor="text1"/>
          <w:sz w:val="20"/>
          <w:szCs w:val="20"/>
        </w:rPr>
      </w:pPr>
    </w:p>
    <w:p w14:paraId="314609F1" w14:textId="12387C1C" w:rsidR="00106820" w:rsidRPr="00D64CC0" w:rsidRDefault="00106820" w:rsidP="00106820">
      <w:pPr>
        <w:spacing w:after="0" w:line="240" w:lineRule="auto"/>
        <w:rPr>
          <w:rFonts w:ascii="Arial" w:hAnsi="Arial" w:cs="Arial"/>
          <w:color w:val="000000" w:themeColor="text1"/>
          <w:sz w:val="20"/>
          <w:szCs w:val="20"/>
        </w:rPr>
      </w:pPr>
      <w:r w:rsidRPr="00D64CC0">
        <w:rPr>
          <w:rFonts w:ascii="Arial" w:hAnsi="Arial" w:cs="Arial"/>
          <w:b/>
          <w:color w:val="000000" w:themeColor="text1"/>
          <w:sz w:val="20"/>
          <w:szCs w:val="20"/>
        </w:rPr>
        <w:t>Le loyer de base</w:t>
      </w:r>
      <w:r w:rsidRPr="00D64CC0">
        <w:rPr>
          <w:rFonts w:ascii="Arial" w:hAnsi="Arial" w:cs="Arial"/>
          <w:color w:val="000000" w:themeColor="text1"/>
          <w:sz w:val="20"/>
          <w:szCs w:val="20"/>
        </w:rPr>
        <w:t xml:space="preserve"> est celui qui est mentionné au </w:t>
      </w:r>
      <w:r w:rsidR="003F20ED" w:rsidRPr="00D64CC0">
        <w:rPr>
          <w:rFonts w:ascii="Arial" w:hAnsi="Arial" w:cs="Arial"/>
          <w:color w:val="000000" w:themeColor="text1"/>
          <w:sz w:val="20"/>
          <w:szCs w:val="20"/>
        </w:rPr>
        <w:t>4</w:t>
      </w:r>
      <w:r w:rsidRPr="00D64CC0">
        <w:rPr>
          <w:rFonts w:ascii="Arial" w:hAnsi="Arial" w:cs="Arial"/>
          <w:color w:val="000000" w:themeColor="text1"/>
          <w:sz w:val="20"/>
          <w:szCs w:val="20"/>
        </w:rPr>
        <w:t>.1.</w:t>
      </w:r>
    </w:p>
    <w:p w14:paraId="66F82084" w14:textId="77777777" w:rsidR="00106820" w:rsidRPr="00D64CC0" w:rsidRDefault="00106820" w:rsidP="00106820">
      <w:pPr>
        <w:spacing w:after="0" w:line="240" w:lineRule="auto"/>
        <w:jc w:val="both"/>
        <w:rPr>
          <w:rFonts w:ascii="Arial" w:hAnsi="Arial" w:cs="Arial"/>
          <w:b/>
          <w:color w:val="000000" w:themeColor="text1"/>
          <w:sz w:val="20"/>
          <w:szCs w:val="20"/>
        </w:rPr>
      </w:pPr>
    </w:p>
    <w:p w14:paraId="58044A1C" w14:textId="0B9D2C8F" w:rsidR="00106820" w:rsidRPr="00D64CC0" w:rsidRDefault="00106820" w:rsidP="00106820">
      <w:pPr>
        <w:spacing w:after="0" w:line="240" w:lineRule="auto"/>
        <w:jc w:val="both"/>
        <w:rPr>
          <w:rFonts w:ascii="Arial" w:hAnsi="Arial" w:cs="Arial"/>
          <w:color w:val="000000" w:themeColor="text1"/>
          <w:sz w:val="20"/>
          <w:szCs w:val="20"/>
        </w:rPr>
      </w:pPr>
      <w:r w:rsidRPr="00D64CC0">
        <w:rPr>
          <w:rFonts w:ascii="Arial" w:hAnsi="Arial" w:cs="Arial"/>
          <w:b/>
          <w:color w:val="000000" w:themeColor="text1"/>
          <w:sz w:val="20"/>
          <w:szCs w:val="20"/>
        </w:rPr>
        <w:t>L'indice de base</w:t>
      </w:r>
      <w:r w:rsidRPr="00D64CC0">
        <w:rPr>
          <w:rFonts w:ascii="Arial" w:hAnsi="Arial" w:cs="Arial"/>
          <w:color w:val="000000" w:themeColor="text1"/>
          <w:sz w:val="20"/>
          <w:szCs w:val="20"/>
        </w:rPr>
        <w:t xml:space="preserve"> est l’indice santé du mois qui précède celui de la conclusion du bail, soit </w:t>
      </w:r>
      <w:r w:rsidRPr="00D64CC0">
        <w:rPr>
          <w:rFonts w:ascii="Arial" w:hAnsi="Arial" w:cs="Arial"/>
          <w:b/>
          <w:bCs/>
          <w:color w:val="000000" w:themeColor="text1"/>
          <w:sz w:val="20"/>
          <w:szCs w:val="20"/>
        </w:rPr>
        <w:fldChar w:fldCharType="begin">
          <w:ffData>
            <w:name w:val="Texte23"/>
            <w:enabled/>
            <w:calcOnExit w:val="0"/>
            <w:textInput/>
          </w:ffData>
        </w:fldChar>
      </w:r>
      <w:r w:rsidRPr="00D64CC0">
        <w:rPr>
          <w:rFonts w:ascii="Arial" w:hAnsi="Arial" w:cs="Arial"/>
          <w:b/>
          <w:bCs/>
          <w:color w:val="000000" w:themeColor="text1"/>
          <w:sz w:val="20"/>
          <w:szCs w:val="20"/>
        </w:rPr>
        <w:instrText xml:space="preserve"> FORMTEXT </w:instrText>
      </w:r>
      <w:r w:rsidRPr="00D64CC0">
        <w:rPr>
          <w:rFonts w:ascii="Arial" w:hAnsi="Arial" w:cs="Arial"/>
          <w:b/>
          <w:bCs/>
          <w:color w:val="000000" w:themeColor="text1"/>
          <w:sz w:val="20"/>
          <w:szCs w:val="20"/>
        </w:rPr>
      </w:r>
      <w:r w:rsidRPr="00D64CC0">
        <w:rPr>
          <w:rFonts w:ascii="Arial" w:hAnsi="Arial" w:cs="Arial"/>
          <w:b/>
          <w:bCs/>
          <w:color w:val="000000" w:themeColor="text1"/>
          <w:sz w:val="20"/>
          <w:szCs w:val="20"/>
        </w:rPr>
        <w:fldChar w:fldCharType="separate"/>
      </w:r>
      <w:r w:rsidR="00D64CC0">
        <w:rPr>
          <w:rFonts w:ascii="Arial" w:hAnsi="Arial" w:cs="Arial"/>
          <w:b/>
          <w:bCs/>
          <w:noProof/>
          <w:color w:val="000000" w:themeColor="text1"/>
          <w:sz w:val="20"/>
          <w:szCs w:val="20"/>
        </w:rPr>
        <w:t> </w:t>
      </w:r>
      <w:r w:rsidR="00D64CC0">
        <w:rPr>
          <w:rFonts w:ascii="Arial" w:hAnsi="Arial" w:cs="Arial"/>
          <w:b/>
          <w:bCs/>
          <w:noProof/>
          <w:color w:val="000000" w:themeColor="text1"/>
          <w:sz w:val="20"/>
          <w:szCs w:val="20"/>
        </w:rPr>
        <w:t> </w:t>
      </w:r>
      <w:r w:rsidR="00D64CC0">
        <w:rPr>
          <w:rFonts w:ascii="Arial" w:hAnsi="Arial" w:cs="Arial"/>
          <w:b/>
          <w:bCs/>
          <w:noProof/>
          <w:color w:val="000000" w:themeColor="text1"/>
          <w:sz w:val="20"/>
          <w:szCs w:val="20"/>
        </w:rPr>
        <w:t> </w:t>
      </w:r>
      <w:r w:rsidR="00D64CC0">
        <w:rPr>
          <w:rFonts w:ascii="Arial" w:hAnsi="Arial" w:cs="Arial"/>
          <w:b/>
          <w:bCs/>
          <w:noProof/>
          <w:color w:val="000000" w:themeColor="text1"/>
          <w:sz w:val="20"/>
          <w:szCs w:val="20"/>
        </w:rPr>
        <w:t> </w:t>
      </w:r>
      <w:r w:rsidR="00D64CC0">
        <w:rPr>
          <w:rFonts w:ascii="Arial" w:hAnsi="Arial" w:cs="Arial"/>
          <w:b/>
          <w:bCs/>
          <w:noProof/>
          <w:color w:val="000000" w:themeColor="text1"/>
          <w:sz w:val="20"/>
          <w:szCs w:val="20"/>
        </w:rPr>
        <w:t> </w:t>
      </w:r>
      <w:r w:rsidRPr="00D64CC0">
        <w:rPr>
          <w:rFonts w:ascii="Arial" w:hAnsi="Arial" w:cs="Arial"/>
          <w:b/>
          <w:bCs/>
          <w:color w:val="000000" w:themeColor="text1"/>
          <w:sz w:val="20"/>
          <w:szCs w:val="20"/>
        </w:rPr>
        <w:fldChar w:fldCharType="end"/>
      </w:r>
      <w:r w:rsidRPr="00D64CC0">
        <w:rPr>
          <w:rFonts w:ascii="Arial" w:hAnsi="Arial" w:cs="Arial"/>
          <w:color w:val="000000" w:themeColor="text1"/>
          <w:sz w:val="20"/>
          <w:szCs w:val="20"/>
        </w:rPr>
        <w:t xml:space="preserve"> </w:t>
      </w:r>
    </w:p>
    <w:p w14:paraId="379BEC10" w14:textId="77777777" w:rsidR="00106820" w:rsidRPr="00D64CC0" w:rsidRDefault="00106820" w:rsidP="00106820">
      <w:pPr>
        <w:spacing w:after="0" w:line="240" w:lineRule="auto"/>
        <w:jc w:val="both"/>
        <w:rPr>
          <w:rFonts w:ascii="Arial" w:hAnsi="Arial" w:cs="Arial"/>
          <w:b/>
          <w:color w:val="000000" w:themeColor="text1"/>
          <w:sz w:val="20"/>
          <w:szCs w:val="20"/>
        </w:rPr>
      </w:pPr>
    </w:p>
    <w:p w14:paraId="73BBFE1F" w14:textId="77777777" w:rsidR="00106820" w:rsidRPr="00D64CC0" w:rsidRDefault="00106820" w:rsidP="00106820">
      <w:pPr>
        <w:spacing w:after="0" w:line="240" w:lineRule="auto"/>
        <w:jc w:val="both"/>
        <w:rPr>
          <w:rFonts w:ascii="Arial" w:hAnsi="Arial" w:cs="Arial"/>
          <w:color w:val="000000" w:themeColor="text1"/>
          <w:sz w:val="20"/>
          <w:szCs w:val="20"/>
        </w:rPr>
      </w:pPr>
      <w:r w:rsidRPr="00D64CC0">
        <w:rPr>
          <w:rFonts w:ascii="Arial" w:hAnsi="Arial" w:cs="Arial"/>
          <w:b/>
          <w:color w:val="000000" w:themeColor="text1"/>
          <w:sz w:val="20"/>
          <w:szCs w:val="20"/>
        </w:rPr>
        <w:t>L'indice nouveau</w:t>
      </w:r>
      <w:r w:rsidRPr="00D64CC0">
        <w:rPr>
          <w:rFonts w:ascii="Arial" w:hAnsi="Arial" w:cs="Arial"/>
          <w:color w:val="000000" w:themeColor="text1"/>
          <w:sz w:val="20"/>
          <w:szCs w:val="20"/>
        </w:rPr>
        <w:t xml:space="preserve"> est l’indice santé du mois qui précède celui de l'anniversaire de l'entrée en vigueur du bail.</w:t>
      </w:r>
    </w:p>
    <w:p w14:paraId="0E10E313" w14:textId="77777777" w:rsidR="00106820" w:rsidRPr="00D64CC0" w:rsidRDefault="00106820" w:rsidP="00106820">
      <w:pPr>
        <w:spacing w:after="0" w:line="240" w:lineRule="auto"/>
        <w:jc w:val="both"/>
        <w:rPr>
          <w:rFonts w:ascii="Arial" w:hAnsi="Arial" w:cs="Arial"/>
          <w:color w:val="000000" w:themeColor="text1"/>
          <w:sz w:val="20"/>
          <w:szCs w:val="20"/>
        </w:rPr>
      </w:pPr>
    </w:p>
    <w:p w14:paraId="38E41476" w14:textId="77777777" w:rsidR="00106820" w:rsidRPr="00D64CC0" w:rsidRDefault="00106820" w:rsidP="00106820">
      <w:pPr>
        <w:spacing w:after="0" w:line="240" w:lineRule="auto"/>
        <w:jc w:val="both"/>
        <w:rPr>
          <w:rFonts w:ascii="Arial" w:hAnsi="Arial" w:cs="Arial"/>
          <w:color w:val="000000" w:themeColor="text1"/>
          <w:sz w:val="20"/>
          <w:szCs w:val="20"/>
        </w:rPr>
      </w:pPr>
      <w:r w:rsidRPr="00D64CC0">
        <w:rPr>
          <w:rFonts w:ascii="Arial" w:hAnsi="Arial" w:cs="Arial"/>
          <w:color w:val="000000" w:themeColor="text1"/>
          <w:sz w:val="20"/>
          <w:szCs w:val="20"/>
        </w:rPr>
        <w:lastRenderedPageBreak/>
        <w:t xml:space="preserve">Les </w:t>
      </w:r>
      <w:hyperlink r:id="rId11">
        <w:r w:rsidRPr="00D64CC0">
          <w:rPr>
            <w:rStyle w:val="Lienhypertexte"/>
            <w:rFonts w:ascii="Arial" w:hAnsi="Arial" w:cs="Arial"/>
            <w:color w:val="000000" w:themeColor="text1"/>
            <w:sz w:val="20"/>
            <w:szCs w:val="20"/>
          </w:rPr>
          <w:t>tableaux des indices</w:t>
        </w:r>
      </w:hyperlink>
      <w:r w:rsidRPr="00D64CC0">
        <w:rPr>
          <w:rFonts w:ascii="Arial" w:hAnsi="Arial" w:cs="Arial"/>
          <w:color w:val="000000" w:themeColor="text1"/>
          <w:sz w:val="20"/>
          <w:szCs w:val="20"/>
        </w:rPr>
        <w:t xml:space="preserve"> et un </w:t>
      </w:r>
      <w:hyperlink r:id="rId12">
        <w:r w:rsidRPr="00D64CC0">
          <w:rPr>
            <w:rStyle w:val="Lienhypertexte"/>
            <w:rFonts w:ascii="Arial" w:hAnsi="Arial" w:cs="Arial"/>
            <w:color w:val="000000" w:themeColor="text1"/>
            <w:sz w:val="20"/>
            <w:szCs w:val="20"/>
          </w:rPr>
          <w:t>calculateur de loyer indexé</w:t>
        </w:r>
      </w:hyperlink>
      <w:r w:rsidRPr="00D64CC0">
        <w:rPr>
          <w:rFonts w:ascii="Arial" w:hAnsi="Arial" w:cs="Arial"/>
          <w:color w:val="000000" w:themeColor="text1"/>
          <w:sz w:val="20"/>
          <w:szCs w:val="20"/>
        </w:rPr>
        <w:t xml:space="preserve"> sont disponibles sur le site web Statbel du SPF Economie.</w:t>
      </w:r>
    </w:p>
    <w:p w14:paraId="20F1D46D" w14:textId="77777777" w:rsidR="00106820" w:rsidRPr="00D64CC0" w:rsidRDefault="00106820" w:rsidP="00106820">
      <w:pPr>
        <w:spacing w:after="0" w:line="240" w:lineRule="auto"/>
        <w:jc w:val="both"/>
        <w:rPr>
          <w:rFonts w:ascii="Arial" w:hAnsi="Arial" w:cs="Arial"/>
          <w:color w:val="000000" w:themeColor="text1"/>
          <w:sz w:val="20"/>
          <w:szCs w:val="20"/>
          <w:highlight w:val="lightGray"/>
        </w:rPr>
      </w:pPr>
      <w:r w:rsidRPr="00D64CC0">
        <w:rPr>
          <w:rFonts w:ascii="Arial" w:hAnsi="Arial" w:cs="Arial"/>
          <w:color w:val="000000" w:themeColor="text1"/>
          <w:sz w:val="20"/>
          <w:szCs w:val="20"/>
        </w:rPr>
        <w:t xml:space="preserve">L’indexation n’est possible que si le bailleur a préalablement enregistré le bail et fourni un certificat PEB au preneur. </w:t>
      </w:r>
    </w:p>
    <w:p w14:paraId="4F05CCEB" w14:textId="77777777" w:rsidR="00F80ED6" w:rsidRPr="00D64CC0" w:rsidRDefault="00F80ED6" w:rsidP="00E4131D">
      <w:pPr>
        <w:widowControl w:val="0"/>
        <w:spacing w:after="120" w:line="240" w:lineRule="auto"/>
        <w:jc w:val="both"/>
        <w:rPr>
          <w:rFonts w:ascii="Arial" w:hAnsi="Arial" w:cs="Arial"/>
          <w:color w:val="000000" w:themeColor="text1"/>
          <w:sz w:val="20"/>
          <w:szCs w:val="20"/>
        </w:rPr>
      </w:pPr>
    </w:p>
    <w:p w14:paraId="7AB5E1BF" w14:textId="760A605E" w:rsidR="003F20ED" w:rsidRPr="00D64CC0" w:rsidRDefault="003F20ED" w:rsidP="003F20ED">
      <w:pPr>
        <w:spacing w:after="0"/>
        <w:rPr>
          <w:rFonts w:ascii="Arial" w:hAnsi="Arial" w:cs="Arial"/>
          <w:b/>
          <w:bCs/>
          <w:color w:val="000000" w:themeColor="text1"/>
        </w:rPr>
      </w:pPr>
      <w:r w:rsidRPr="00D64CC0">
        <w:rPr>
          <w:rFonts w:ascii="Arial" w:hAnsi="Arial" w:cs="Arial"/>
          <w:b/>
          <w:bCs/>
          <w:color w:val="000000" w:themeColor="text1"/>
        </w:rPr>
        <w:t xml:space="preserve">ARTICLE 4.3. : RÉVISION PÉRIODIQUE DU LOYER </w:t>
      </w:r>
    </w:p>
    <w:p w14:paraId="4E5DEF93" w14:textId="14063E4E" w:rsidR="003F20ED" w:rsidRPr="00D64CC0" w:rsidRDefault="003F20ED" w:rsidP="003F20ED">
      <w:pPr>
        <w:widowControl w:val="0"/>
        <w:spacing w:after="120" w:line="240" w:lineRule="auto"/>
        <w:jc w:val="both"/>
        <w:rPr>
          <w:rFonts w:ascii="Arial" w:hAnsi="Arial" w:cs="Arial"/>
          <w:b/>
          <w:bCs/>
          <w:color w:val="000000" w:themeColor="text1"/>
          <w:sz w:val="20"/>
          <w:szCs w:val="20"/>
        </w:rPr>
      </w:pPr>
      <w:r w:rsidRPr="00D64CC0">
        <w:rPr>
          <w:rFonts w:ascii="Arial" w:hAnsi="Arial" w:cs="Arial"/>
          <w:color w:val="000000" w:themeColor="text1"/>
          <w:sz w:val="20"/>
          <w:szCs w:val="20"/>
        </w:rPr>
        <w:fldChar w:fldCharType="begin">
          <w:ffData>
            <w:name w:val="CaseACocher25"/>
            <w:enabled/>
            <w:calcOnExit w:val="0"/>
            <w:checkBox>
              <w:sizeAuto/>
              <w:default w:val="0"/>
            </w:checkBox>
          </w:ffData>
        </w:fldChar>
      </w:r>
      <w:bookmarkStart w:id="47" w:name="CaseACocher25"/>
      <w:r w:rsidRPr="00D64CC0">
        <w:rPr>
          <w:rFonts w:ascii="Arial" w:hAnsi="Arial" w:cs="Arial"/>
          <w:color w:val="000000" w:themeColor="text1"/>
          <w:sz w:val="20"/>
          <w:szCs w:val="20"/>
        </w:rPr>
        <w:instrText xml:space="preserve"> FORMCHECKBOX </w:instrText>
      </w:r>
      <w:r w:rsidR="00D64CC0" w:rsidRPr="00D64CC0">
        <w:rPr>
          <w:rFonts w:ascii="Arial" w:hAnsi="Arial" w:cs="Arial"/>
          <w:color w:val="000000" w:themeColor="text1"/>
          <w:sz w:val="20"/>
          <w:szCs w:val="20"/>
        </w:rPr>
      </w:r>
      <w:r w:rsidRPr="00D64CC0">
        <w:rPr>
          <w:rFonts w:ascii="Arial" w:hAnsi="Arial" w:cs="Arial"/>
          <w:color w:val="000000" w:themeColor="text1"/>
          <w:sz w:val="20"/>
          <w:szCs w:val="20"/>
        </w:rPr>
        <w:fldChar w:fldCharType="separate"/>
      </w:r>
      <w:r w:rsidRPr="00D64CC0">
        <w:rPr>
          <w:rFonts w:ascii="Arial" w:hAnsi="Arial" w:cs="Arial"/>
          <w:color w:val="000000" w:themeColor="text1"/>
          <w:sz w:val="20"/>
          <w:szCs w:val="20"/>
        </w:rPr>
        <w:fldChar w:fldCharType="end"/>
      </w:r>
      <w:bookmarkEnd w:id="47"/>
      <w:r w:rsidRPr="00D64CC0">
        <w:rPr>
          <w:rFonts w:ascii="Arial" w:hAnsi="Arial" w:cs="Arial"/>
          <w:color w:val="000000" w:themeColor="text1"/>
          <w:sz w:val="20"/>
          <w:szCs w:val="20"/>
        </w:rPr>
        <w:t xml:space="preserve"> </w:t>
      </w:r>
      <w:r w:rsidR="00684B21" w:rsidRPr="00D64CC0">
        <w:rPr>
          <w:rFonts w:ascii="Arial" w:hAnsi="Arial" w:cs="Arial"/>
          <w:color w:val="000000" w:themeColor="text1"/>
          <w:sz w:val="20"/>
          <w:szCs w:val="20"/>
        </w:rPr>
        <w:t>Les parties conviennent que le loyer pourra être révisé dans les conditions suivantes :</w:t>
      </w:r>
      <w:r w:rsidR="003B18B6" w:rsidRPr="00D64CC0">
        <w:rPr>
          <w:rFonts w:ascii="Arial" w:hAnsi="Arial" w:cs="Arial"/>
          <w:color w:val="000000" w:themeColor="text1"/>
          <w:sz w:val="20"/>
          <w:szCs w:val="20"/>
        </w:rPr>
        <w:t xml:space="preserve"> </w:t>
      </w:r>
      <w:r w:rsidRPr="00D64CC0">
        <w:rPr>
          <w:rFonts w:ascii="Arial" w:hAnsi="Arial" w:cs="Arial"/>
          <w:b/>
          <w:bCs/>
          <w:color w:val="000000" w:themeColor="text1"/>
          <w:sz w:val="20"/>
          <w:szCs w:val="20"/>
        </w:rPr>
        <w:fldChar w:fldCharType="begin">
          <w:ffData>
            <w:name w:val="Texte23"/>
            <w:enabled/>
            <w:calcOnExit w:val="0"/>
            <w:textInput/>
          </w:ffData>
        </w:fldChar>
      </w:r>
      <w:r w:rsidRPr="00D64CC0">
        <w:rPr>
          <w:rFonts w:ascii="Arial" w:hAnsi="Arial" w:cs="Arial"/>
          <w:b/>
          <w:bCs/>
          <w:color w:val="000000" w:themeColor="text1"/>
          <w:sz w:val="20"/>
          <w:szCs w:val="20"/>
        </w:rPr>
        <w:instrText xml:space="preserve"> FORMTEXT </w:instrText>
      </w:r>
      <w:r w:rsidRPr="00D64CC0">
        <w:rPr>
          <w:rFonts w:ascii="Arial" w:hAnsi="Arial" w:cs="Arial"/>
          <w:b/>
          <w:bCs/>
          <w:color w:val="000000" w:themeColor="text1"/>
          <w:sz w:val="20"/>
          <w:szCs w:val="20"/>
        </w:rPr>
      </w:r>
      <w:r w:rsidRPr="00D64CC0">
        <w:rPr>
          <w:rFonts w:ascii="Arial" w:hAnsi="Arial" w:cs="Arial"/>
          <w:b/>
          <w:bCs/>
          <w:color w:val="000000" w:themeColor="text1"/>
          <w:sz w:val="20"/>
          <w:szCs w:val="20"/>
        </w:rPr>
        <w:fldChar w:fldCharType="separate"/>
      </w:r>
      <w:r w:rsidR="00D64CC0">
        <w:rPr>
          <w:rFonts w:ascii="Arial" w:hAnsi="Arial" w:cs="Arial"/>
          <w:b/>
          <w:bCs/>
          <w:noProof/>
          <w:color w:val="000000" w:themeColor="text1"/>
          <w:sz w:val="20"/>
          <w:szCs w:val="20"/>
        </w:rPr>
        <w:t> </w:t>
      </w:r>
      <w:r w:rsidR="00D64CC0">
        <w:rPr>
          <w:rFonts w:ascii="Arial" w:hAnsi="Arial" w:cs="Arial"/>
          <w:b/>
          <w:bCs/>
          <w:noProof/>
          <w:color w:val="000000" w:themeColor="text1"/>
          <w:sz w:val="20"/>
          <w:szCs w:val="20"/>
        </w:rPr>
        <w:t> </w:t>
      </w:r>
      <w:r w:rsidR="00D64CC0">
        <w:rPr>
          <w:rFonts w:ascii="Arial" w:hAnsi="Arial" w:cs="Arial"/>
          <w:b/>
          <w:bCs/>
          <w:noProof/>
          <w:color w:val="000000" w:themeColor="text1"/>
          <w:sz w:val="20"/>
          <w:szCs w:val="20"/>
        </w:rPr>
        <w:t> </w:t>
      </w:r>
      <w:r w:rsidR="00D64CC0">
        <w:rPr>
          <w:rFonts w:ascii="Arial" w:hAnsi="Arial" w:cs="Arial"/>
          <w:b/>
          <w:bCs/>
          <w:noProof/>
          <w:color w:val="000000" w:themeColor="text1"/>
          <w:sz w:val="20"/>
          <w:szCs w:val="20"/>
        </w:rPr>
        <w:t> </w:t>
      </w:r>
      <w:r w:rsidR="00D64CC0">
        <w:rPr>
          <w:rFonts w:ascii="Arial" w:hAnsi="Arial" w:cs="Arial"/>
          <w:b/>
          <w:bCs/>
          <w:noProof/>
          <w:color w:val="000000" w:themeColor="text1"/>
          <w:sz w:val="20"/>
          <w:szCs w:val="20"/>
        </w:rPr>
        <w:t> </w:t>
      </w:r>
      <w:r w:rsidRPr="00D64CC0">
        <w:rPr>
          <w:rFonts w:ascii="Arial" w:hAnsi="Arial" w:cs="Arial"/>
          <w:b/>
          <w:bCs/>
          <w:color w:val="000000" w:themeColor="text1"/>
          <w:sz w:val="20"/>
          <w:szCs w:val="20"/>
        </w:rPr>
        <w:fldChar w:fldCharType="end"/>
      </w:r>
    </w:p>
    <w:p w14:paraId="5D76A3C9" w14:textId="26E293B2" w:rsidR="0044239B" w:rsidRPr="00D64CC0" w:rsidRDefault="003F20ED" w:rsidP="003F20ED">
      <w:pPr>
        <w:widowControl w:val="0"/>
        <w:spacing w:after="120" w:line="240" w:lineRule="auto"/>
        <w:jc w:val="both"/>
        <w:rPr>
          <w:rFonts w:ascii="Arial" w:hAnsi="Arial" w:cs="Arial"/>
          <w:color w:val="000000" w:themeColor="text1"/>
          <w:sz w:val="20"/>
          <w:szCs w:val="20"/>
        </w:rPr>
      </w:pPr>
      <w:r w:rsidRPr="00D64CC0">
        <w:rPr>
          <w:rFonts w:ascii="Arial" w:hAnsi="Arial" w:cs="Arial"/>
          <w:color w:val="000000" w:themeColor="text1"/>
          <w:sz w:val="20"/>
          <w:szCs w:val="20"/>
        </w:rPr>
        <w:fldChar w:fldCharType="begin">
          <w:ffData>
            <w:name w:val="CaseACocher26"/>
            <w:enabled/>
            <w:calcOnExit w:val="0"/>
            <w:checkBox>
              <w:sizeAuto/>
              <w:default w:val="0"/>
            </w:checkBox>
          </w:ffData>
        </w:fldChar>
      </w:r>
      <w:bookmarkStart w:id="48" w:name="CaseACocher26"/>
      <w:r w:rsidRPr="00D64CC0">
        <w:rPr>
          <w:rFonts w:ascii="Arial" w:hAnsi="Arial" w:cs="Arial"/>
          <w:color w:val="000000" w:themeColor="text1"/>
          <w:sz w:val="20"/>
          <w:szCs w:val="20"/>
        </w:rPr>
        <w:instrText xml:space="preserve"> FORMCHECKBOX </w:instrText>
      </w:r>
      <w:r w:rsidR="00D64CC0" w:rsidRPr="00D64CC0">
        <w:rPr>
          <w:rFonts w:ascii="Arial" w:hAnsi="Arial" w:cs="Arial"/>
          <w:color w:val="000000" w:themeColor="text1"/>
          <w:sz w:val="20"/>
          <w:szCs w:val="20"/>
        </w:rPr>
      </w:r>
      <w:r w:rsidRPr="00D64CC0">
        <w:rPr>
          <w:rFonts w:ascii="Arial" w:hAnsi="Arial" w:cs="Arial"/>
          <w:color w:val="000000" w:themeColor="text1"/>
          <w:sz w:val="20"/>
          <w:szCs w:val="20"/>
        </w:rPr>
        <w:fldChar w:fldCharType="separate"/>
      </w:r>
      <w:r w:rsidRPr="00D64CC0">
        <w:rPr>
          <w:rFonts w:ascii="Arial" w:hAnsi="Arial" w:cs="Arial"/>
          <w:color w:val="000000" w:themeColor="text1"/>
          <w:sz w:val="20"/>
          <w:szCs w:val="20"/>
        </w:rPr>
        <w:fldChar w:fldCharType="end"/>
      </w:r>
      <w:bookmarkEnd w:id="48"/>
      <w:r w:rsidRPr="00D64CC0">
        <w:rPr>
          <w:rFonts w:ascii="Arial" w:hAnsi="Arial" w:cs="Arial"/>
          <w:color w:val="000000" w:themeColor="text1"/>
          <w:sz w:val="20"/>
          <w:szCs w:val="20"/>
        </w:rPr>
        <w:t xml:space="preserve"> </w:t>
      </w:r>
      <w:r w:rsidR="00684B21" w:rsidRPr="00D64CC0">
        <w:rPr>
          <w:rFonts w:ascii="Arial" w:hAnsi="Arial" w:cs="Arial"/>
          <w:color w:val="000000" w:themeColor="text1"/>
          <w:sz w:val="20"/>
          <w:szCs w:val="20"/>
        </w:rPr>
        <w:t>Les parties conviennent que le loyer ne pourra pas être révisé</w:t>
      </w:r>
      <w:r w:rsidR="00C6649A" w:rsidRPr="00D64CC0">
        <w:rPr>
          <w:rFonts w:ascii="Arial" w:hAnsi="Arial" w:cs="Arial"/>
          <w:color w:val="000000" w:themeColor="text1"/>
          <w:sz w:val="20"/>
          <w:szCs w:val="20"/>
        </w:rPr>
        <w:t>.</w:t>
      </w:r>
    </w:p>
    <w:p w14:paraId="17D0C0AA" w14:textId="77777777" w:rsidR="00D32C32" w:rsidRPr="00D64CC0" w:rsidRDefault="00D32C32" w:rsidP="003F20ED">
      <w:pPr>
        <w:spacing w:after="0"/>
        <w:rPr>
          <w:rFonts w:ascii="Arial" w:hAnsi="Arial" w:cs="Arial"/>
          <w:b/>
          <w:bCs/>
          <w:color w:val="000000" w:themeColor="text1"/>
        </w:rPr>
      </w:pPr>
      <w:bookmarkStart w:id="49" w:name="_Toc504040824"/>
    </w:p>
    <w:p w14:paraId="3B76482C" w14:textId="122E5DCA" w:rsidR="003F20ED" w:rsidRPr="00D64CC0" w:rsidRDefault="003F20ED" w:rsidP="003F20ED">
      <w:pPr>
        <w:spacing w:after="0"/>
        <w:rPr>
          <w:rFonts w:ascii="Arial" w:hAnsi="Arial" w:cs="Arial"/>
          <w:b/>
          <w:bCs/>
          <w:color w:val="000000" w:themeColor="text1"/>
        </w:rPr>
      </w:pPr>
      <w:r w:rsidRPr="00D64CC0">
        <w:rPr>
          <w:rFonts w:ascii="Arial" w:hAnsi="Arial" w:cs="Arial"/>
          <w:b/>
          <w:bCs/>
          <w:color w:val="000000" w:themeColor="text1"/>
        </w:rPr>
        <w:t xml:space="preserve">ARTICLE 4.4 : LOYER DE RÉFÉRENCE </w:t>
      </w:r>
    </w:p>
    <w:p w14:paraId="6E118C1E" w14:textId="591ED649" w:rsidR="003F20ED" w:rsidRPr="00D64CC0" w:rsidRDefault="003F20ED" w:rsidP="003F20ED">
      <w:pPr>
        <w:spacing w:after="0"/>
        <w:rPr>
          <w:rFonts w:ascii="Arial" w:hAnsi="Arial" w:cs="Arial"/>
          <w:color w:val="000000" w:themeColor="text1"/>
          <w:sz w:val="20"/>
          <w:szCs w:val="20"/>
        </w:rPr>
      </w:pPr>
      <w:r w:rsidRPr="00D64CC0">
        <w:rPr>
          <w:rFonts w:ascii="Arial" w:hAnsi="Arial" w:cs="Arial"/>
          <w:color w:val="000000" w:themeColor="text1"/>
          <w:sz w:val="20"/>
          <w:szCs w:val="20"/>
        </w:rPr>
        <w:t xml:space="preserve">Le loyer de référence du bien loué </w:t>
      </w:r>
      <w:r w:rsidRPr="00D64CC0">
        <w:rPr>
          <w:rFonts w:ascii="Arial" w:hAnsi="Arial" w:cs="Arial"/>
          <w:color w:val="000000" w:themeColor="text1"/>
          <w:sz w:val="20"/>
          <w:szCs w:val="20"/>
          <w:u w:val="single"/>
        </w:rPr>
        <w:t>ou</w:t>
      </w:r>
      <w:r w:rsidRPr="00D64CC0">
        <w:rPr>
          <w:rFonts w:ascii="Arial" w:hAnsi="Arial" w:cs="Arial"/>
          <w:color w:val="000000" w:themeColor="text1"/>
          <w:sz w:val="20"/>
          <w:szCs w:val="20"/>
        </w:rPr>
        <w:t xml:space="preserve"> l'intervalle de loyers autour du loyer de référence du bien loué (tel que repris sur le site </w:t>
      </w:r>
      <w:hyperlink r:id="rId13" w:history="1">
        <w:r w:rsidRPr="00D64CC0">
          <w:rPr>
            <w:rStyle w:val="Lienhypertexte"/>
            <w:rFonts w:ascii="Arial" w:hAnsi="Arial" w:cs="Arial"/>
            <w:color w:val="000000" w:themeColor="text1"/>
            <w:sz w:val="20"/>
            <w:szCs w:val="20"/>
          </w:rPr>
          <w:t>https://loyers.brussels</w:t>
        </w:r>
      </w:hyperlink>
      <w:r w:rsidRPr="00D64CC0">
        <w:rPr>
          <w:rFonts w:ascii="Arial" w:hAnsi="Arial" w:cs="Arial"/>
          <w:color w:val="000000" w:themeColor="text1"/>
          <w:sz w:val="20"/>
          <w:szCs w:val="20"/>
        </w:rPr>
        <w:t xml:space="preserve">) est : </w:t>
      </w:r>
      <w:r w:rsidRPr="00D64CC0">
        <w:rPr>
          <w:rFonts w:ascii="Arial" w:hAnsi="Arial" w:cs="Arial"/>
          <w:b/>
          <w:bCs/>
          <w:color w:val="000000" w:themeColor="text1"/>
          <w:sz w:val="20"/>
          <w:szCs w:val="20"/>
        </w:rPr>
        <w:fldChar w:fldCharType="begin">
          <w:ffData>
            <w:name w:val="Texte23"/>
            <w:enabled/>
            <w:calcOnExit w:val="0"/>
            <w:textInput/>
          </w:ffData>
        </w:fldChar>
      </w:r>
      <w:r w:rsidRPr="00D64CC0">
        <w:rPr>
          <w:rFonts w:ascii="Arial" w:hAnsi="Arial" w:cs="Arial"/>
          <w:b/>
          <w:bCs/>
          <w:color w:val="000000" w:themeColor="text1"/>
          <w:sz w:val="20"/>
          <w:szCs w:val="20"/>
        </w:rPr>
        <w:instrText xml:space="preserve"> FORMTEXT </w:instrText>
      </w:r>
      <w:r w:rsidRPr="00D64CC0">
        <w:rPr>
          <w:rFonts w:ascii="Arial" w:hAnsi="Arial" w:cs="Arial"/>
          <w:b/>
          <w:bCs/>
          <w:color w:val="000000" w:themeColor="text1"/>
          <w:sz w:val="20"/>
          <w:szCs w:val="20"/>
        </w:rPr>
      </w:r>
      <w:r w:rsidRPr="00D64CC0">
        <w:rPr>
          <w:rFonts w:ascii="Arial" w:hAnsi="Arial" w:cs="Arial"/>
          <w:b/>
          <w:bCs/>
          <w:color w:val="000000" w:themeColor="text1"/>
          <w:sz w:val="20"/>
          <w:szCs w:val="20"/>
        </w:rPr>
        <w:fldChar w:fldCharType="separate"/>
      </w:r>
      <w:r w:rsidR="00D64CC0">
        <w:rPr>
          <w:rFonts w:ascii="Arial" w:hAnsi="Arial" w:cs="Arial"/>
          <w:b/>
          <w:bCs/>
          <w:noProof/>
          <w:color w:val="000000" w:themeColor="text1"/>
          <w:sz w:val="20"/>
          <w:szCs w:val="20"/>
        </w:rPr>
        <w:t> </w:t>
      </w:r>
      <w:r w:rsidR="00D64CC0">
        <w:rPr>
          <w:rFonts w:ascii="Arial" w:hAnsi="Arial" w:cs="Arial"/>
          <w:b/>
          <w:bCs/>
          <w:noProof/>
          <w:color w:val="000000" w:themeColor="text1"/>
          <w:sz w:val="20"/>
          <w:szCs w:val="20"/>
        </w:rPr>
        <w:t> </w:t>
      </w:r>
      <w:r w:rsidR="00D64CC0">
        <w:rPr>
          <w:rFonts w:ascii="Arial" w:hAnsi="Arial" w:cs="Arial"/>
          <w:b/>
          <w:bCs/>
          <w:noProof/>
          <w:color w:val="000000" w:themeColor="text1"/>
          <w:sz w:val="20"/>
          <w:szCs w:val="20"/>
        </w:rPr>
        <w:t> </w:t>
      </w:r>
      <w:r w:rsidR="00D64CC0">
        <w:rPr>
          <w:rFonts w:ascii="Arial" w:hAnsi="Arial" w:cs="Arial"/>
          <w:b/>
          <w:bCs/>
          <w:noProof/>
          <w:color w:val="000000" w:themeColor="text1"/>
          <w:sz w:val="20"/>
          <w:szCs w:val="20"/>
        </w:rPr>
        <w:t> </w:t>
      </w:r>
      <w:r w:rsidR="00D64CC0">
        <w:rPr>
          <w:rFonts w:ascii="Arial" w:hAnsi="Arial" w:cs="Arial"/>
          <w:b/>
          <w:bCs/>
          <w:noProof/>
          <w:color w:val="000000" w:themeColor="text1"/>
          <w:sz w:val="20"/>
          <w:szCs w:val="20"/>
        </w:rPr>
        <w:t> </w:t>
      </w:r>
      <w:r w:rsidRPr="00D64CC0">
        <w:rPr>
          <w:rFonts w:ascii="Arial" w:hAnsi="Arial" w:cs="Arial"/>
          <w:b/>
          <w:bCs/>
          <w:color w:val="000000" w:themeColor="text1"/>
          <w:sz w:val="20"/>
          <w:szCs w:val="20"/>
        </w:rPr>
        <w:fldChar w:fldCharType="end"/>
      </w:r>
      <w:bookmarkStart w:id="50" w:name="_Toc504040826"/>
      <w:bookmarkEnd w:id="49"/>
    </w:p>
    <w:p w14:paraId="6F34A167" w14:textId="77777777" w:rsidR="00D32C32" w:rsidRPr="00D64CC0" w:rsidRDefault="00D32C32" w:rsidP="003F20ED">
      <w:pPr>
        <w:rPr>
          <w:rFonts w:ascii="Arial" w:hAnsi="Arial" w:cs="Arial"/>
          <w:color w:val="000000" w:themeColor="text1"/>
          <w:sz w:val="20"/>
          <w:szCs w:val="20"/>
        </w:rPr>
      </w:pPr>
    </w:p>
    <w:p w14:paraId="1CFDC8D8" w14:textId="4843E1A7" w:rsidR="003F20ED" w:rsidRPr="00D64CC0" w:rsidRDefault="003F20ED" w:rsidP="003F20ED">
      <w:pPr>
        <w:rPr>
          <w:rFonts w:ascii="Arial" w:hAnsi="Arial" w:cs="Arial"/>
          <w:b/>
          <w:bCs/>
          <w:color w:val="000000" w:themeColor="text1"/>
          <w:lang w:val="fr-FR"/>
        </w:rPr>
      </w:pPr>
      <w:r w:rsidRPr="00D64CC0">
        <w:rPr>
          <w:rFonts w:ascii="Arial" w:hAnsi="Arial" w:cs="Arial"/>
          <w:b/>
          <w:bCs/>
          <w:color w:val="000000" w:themeColor="text1"/>
          <w:lang w:val="fr-FR"/>
        </w:rPr>
        <w:t>ARTICLE 5 : FRAIS ET CHARGES</w:t>
      </w:r>
    </w:p>
    <w:p w14:paraId="4F0ED07F" w14:textId="22C9FDA6" w:rsidR="003F20ED" w:rsidRPr="00D64CC0" w:rsidRDefault="003F20ED" w:rsidP="003F20ED">
      <w:pPr>
        <w:rPr>
          <w:rFonts w:ascii="Arial" w:hAnsi="Arial" w:cs="Arial"/>
          <w:b/>
          <w:bCs/>
          <w:color w:val="000000" w:themeColor="text1"/>
        </w:rPr>
      </w:pPr>
      <w:bookmarkStart w:id="51" w:name="_Toc511720262"/>
      <w:r w:rsidRPr="00D64CC0">
        <w:rPr>
          <w:rFonts w:ascii="Arial" w:hAnsi="Arial" w:cs="Arial"/>
          <w:b/>
          <w:bCs/>
          <w:color w:val="000000" w:themeColor="text1"/>
        </w:rPr>
        <w:t>ARTICLE 5.1 : DISPOSITIONS GÉNÉRALES</w:t>
      </w:r>
      <w:bookmarkEnd w:id="51"/>
    </w:p>
    <w:p w14:paraId="066183AA" w14:textId="4EDE014A" w:rsidR="003F20ED" w:rsidRPr="00D64CC0" w:rsidRDefault="003F20ED" w:rsidP="003F20ED">
      <w:pPr>
        <w:spacing w:after="120" w:line="240" w:lineRule="auto"/>
        <w:jc w:val="both"/>
        <w:rPr>
          <w:rFonts w:ascii="Arial" w:hAnsi="Arial" w:cs="Arial"/>
          <w:i/>
          <w:color w:val="000000" w:themeColor="text1"/>
          <w:sz w:val="20"/>
          <w:szCs w:val="20"/>
        </w:rPr>
      </w:pPr>
      <w:r w:rsidRPr="00D64CC0">
        <w:rPr>
          <w:rFonts w:ascii="Arial" w:hAnsi="Arial" w:cs="Arial"/>
          <w:color w:val="000000" w:themeColor="text1"/>
          <w:sz w:val="20"/>
          <w:szCs w:val="20"/>
        </w:rPr>
        <w:fldChar w:fldCharType="begin">
          <w:ffData>
            <w:name w:val="CaseACocher25"/>
            <w:enabled/>
            <w:calcOnExit w:val="0"/>
            <w:checkBox>
              <w:sizeAuto/>
              <w:default w:val="0"/>
            </w:checkBox>
          </w:ffData>
        </w:fldChar>
      </w:r>
      <w:r w:rsidRPr="00D64CC0">
        <w:rPr>
          <w:rFonts w:ascii="Arial" w:hAnsi="Arial" w:cs="Arial"/>
          <w:color w:val="000000" w:themeColor="text1"/>
          <w:sz w:val="20"/>
          <w:szCs w:val="20"/>
        </w:rPr>
        <w:instrText xml:space="preserve"> FORMCHECKBOX </w:instrText>
      </w:r>
      <w:r w:rsidR="00D64CC0" w:rsidRPr="00D64CC0">
        <w:rPr>
          <w:rFonts w:ascii="Arial" w:hAnsi="Arial" w:cs="Arial"/>
          <w:color w:val="000000" w:themeColor="text1"/>
          <w:sz w:val="20"/>
          <w:szCs w:val="20"/>
        </w:rPr>
      </w:r>
      <w:r w:rsidRPr="00D64CC0">
        <w:rPr>
          <w:rFonts w:ascii="Arial" w:hAnsi="Arial" w:cs="Arial"/>
          <w:color w:val="000000" w:themeColor="text1"/>
          <w:sz w:val="20"/>
          <w:szCs w:val="20"/>
        </w:rPr>
        <w:fldChar w:fldCharType="separate"/>
      </w:r>
      <w:r w:rsidRPr="00D64CC0">
        <w:rPr>
          <w:rFonts w:ascii="Arial" w:hAnsi="Arial" w:cs="Arial"/>
          <w:color w:val="000000" w:themeColor="text1"/>
          <w:sz w:val="20"/>
          <w:szCs w:val="20"/>
        </w:rPr>
        <w:fldChar w:fldCharType="end"/>
      </w:r>
      <w:r w:rsidRPr="00D64CC0">
        <w:rPr>
          <w:rFonts w:ascii="Arial" w:hAnsi="Arial" w:cs="Arial"/>
          <w:color w:val="000000" w:themeColor="text1"/>
          <w:sz w:val="20"/>
          <w:szCs w:val="20"/>
        </w:rPr>
        <w:t xml:space="preserve"> Les frais et charges imposés au preneur correspondent à des dépenses réelles.</w:t>
      </w:r>
    </w:p>
    <w:p w14:paraId="6604B6F8" w14:textId="77777777" w:rsidR="003F20ED" w:rsidRPr="00D64CC0" w:rsidRDefault="003F20ED" w:rsidP="003F20ED">
      <w:pPr>
        <w:pStyle w:val="Corpsdetexte"/>
        <w:spacing w:after="120" w:line="240" w:lineRule="auto"/>
        <w:rPr>
          <w:rStyle w:val="ui-provider"/>
          <w:rFonts w:ascii="Arial" w:hAnsi="Arial" w:cs="Arial"/>
          <w:color w:val="000000" w:themeColor="text1"/>
          <w:szCs w:val="20"/>
          <w:lang w:val="fr-BE"/>
        </w:rPr>
      </w:pPr>
      <w:r w:rsidRPr="00D64CC0">
        <w:rPr>
          <w:rFonts w:ascii="Arial" w:eastAsiaTheme="minorHAnsi" w:hAnsi="Arial" w:cs="Arial"/>
          <w:bCs/>
          <w:color w:val="000000" w:themeColor="text1"/>
          <w:szCs w:val="20"/>
          <w:lang w:val="fr-BE"/>
        </w:rPr>
        <w:t>Dans cette hypothèse, seules les dépenses pour des postes qui sont libellés explicitement et énumérés limitativement dans le présent bail, à l’exception de charges exceptionnelles ou nouvelles qui doivent correspondre à des dépenses réelles, sont dues.</w:t>
      </w:r>
      <w:r w:rsidRPr="00D64CC0">
        <w:rPr>
          <w:rStyle w:val="ui-provider"/>
          <w:rFonts w:ascii="Arial" w:hAnsi="Arial" w:cs="Arial"/>
          <w:color w:val="000000" w:themeColor="text1"/>
          <w:szCs w:val="20"/>
          <w:lang w:val="fr-BE"/>
        </w:rPr>
        <w:t> </w:t>
      </w:r>
    </w:p>
    <w:p w14:paraId="5DEC3A5C" w14:textId="77777777" w:rsidR="003F20ED" w:rsidRPr="00D64CC0" w:rsidRDefault="003F20ED" w:rsidP="003F20ED">
      <w:pPr>
        <w:pStyle w:val="Corpsdetexte"/>
        <w:spacing w:after="120" w:line="240" w:lineRule="auto"/>
        <w:rPr>
          <w:rFonts w:ascii="Arial" w:hAnsi="Arial" w:cs="Arial"/>
          <w:color w:val="000000" w:themeColor="text1"/>
          <w:szCs w:val="20"/>
          <w:lang w:val="fr-FR"/>
        </w:rPr>
      </w:pPr>
      <w:r w:rsidRPr="00D64CC0">
        <w:rPr>
          <w:rFonts w:ascii="Arial" w:hAnsi="Arial" w:cs="Arial"/>
          <w:color w:val="000000" w:themeColor="text1"/>
          <w:szCs w:val="20"/>
          <w:lang w:val="fr-BE"/>
        </w:rPr>
        <w:t xml:space="preserve">Le </w:t>
      </w:r>
      <w:r w:rsidRPr="00D64CC0">
        <w:rPr>
          <w:rFonts w:ascii="Arial" w:hAnsi="Arial" w:cs="Arial"/>
          <w:color w:val="000000" w:themeColor="text1"/>
          <w:szCs w:val="20"/>
          <w:lang w:val="fr-FR"/>
        </w:rPr>
        <w:t>preneur :</w:t>
      </w:r>
    </w:p>
    <w:p w14:paraId="4A87B556" w14:textId="12ABE233" w:rsidR="003F20ED" w:rsidRPr="00D64CC0" w:rsidRDefault="003F20ED" w:rsidP="003F20ED">
      <w:pPr>
        <w:pStyle w:val="Corpsdetexte"/>
        <w:spacing w:after="120" w:line="240" w:lineRule="auto"/>
        <w:ind w:left="708"/>
        <w:rPr>
          <w:rFonts w:ascii="Arial" w:hAnsi="Arial" w:cs="Arial"/>
          <w:color w:val="000000" w:themeColor="text1"/>
          <w:szCs w:val="20"/>
          <w:lang w:val="fr-FR"/>
        </w:rPr>
      </w:pPr>
      <w:r w:rsidRPr="00D64CC0">
        <w:rPr>
          <w:rFonts w:ascii="Arial" w:hAnsi="Arial" w:cs="Arial"/>
          <w:color w:val="000000" w:themeColor="text1"/>
          <w:szCs w:val="20"/>
          <w:lang w:val="fr-FR"/>
        </w:rPr>
        <w:fldChar w:fldCharType="begin">
          <w:ffData>
            <w:name w:val="CaseACocher26"/>
            <w:enabled/>
            <w:calcOnExit w:val="0"/>
            <w:checkBox>
              <w:sizeAuto/>
              <w:default w:val="0"/>
            </w:checkBox>
          </w:ffData>
        </w:fldChar>
      </w:r>
      <w:r w:rsidRPr="00D64CC0">
        <w:rPr>
          <w:rFonts w:ascii="Arial" w:hAnsi="Arial" w:cs="Arial"/>
          <w:color w:val="000000" w:themeColor="text1"/>
          <w:szCs w:val="20"/>
          <w:lang w:val="fr-FR"/>
        </w:rPr>
        <w:instrText xml:space="preserve"> FORMCHECKBOX </w:instrText>
      </w:r>
      <w:r w:rsidR="00D64CC0" w:rsidRPr="00D64CC0">
        <w:rPr>
          <w:rFonts w:ascii="Arial" w:hAnsi="Arial" w:cs="Arial"/>
          <w:color w:val="000000" w:themeColor="text1"/>
          <w:szCs w:val="20"/>
          <w:lang w:val="fr-FR"/>
        </w:rPr>
      </w:r>
      <w:r w:rsidRPr="00D64CC0">
        <w:rPr>
          <w:rFonts w:ascii="Arial" w:hAnsi="Arial" w:cs="Arial"/>
          <w:color w:val="000000" w:themeColor="text1"/>
          <w:szCs w:val="20"/>
          <w:lang w:val="fr-FR"/>
        </w:rPr>
        <w:fldChar w:fldCharType="separate"/>
      </w:r>
      <w:r w:rsidRPr="00D64CC0">
        <w:rPr>
          <w:rFonts w:ascii="Arial" w:hAnsi="Arial" w:cs="Arial"/>
          <w:color w:val="000000" w:themeColor="text1"/>
          <w:szCs w:val="20"/>
          <w:lang w:val="fr-FR"/>
        </w:rPr>
        <w:fldChar w:fldCharType="end"/>
      </w:r>
      <w:r w:rsidRPr="00D64CC0">
        <w:rPr>
          <w:rFonts w:ascii="Arial" w:hAnsi="Arial" w:cs="Arial"/>
          <w:color w:val="000000" w:themeColor="text1"/>
          <w:szCs w:val="20"/>
          <w:lang w:val="fr-FR"/>
        </w:rPr>
        <w:t xml:space="preserve"> versera, en plus du loyer, une provision de </w:t>
      </w:r>
      <w:r w:rsidRPr="00D64CC0">
        <w:rPr>
          <w:rFonts w:ascii="Arial" w:hAnsi="Arial" w:cs="Arial"/>
          <w:b/>
          <w:bCs/>
          <w:color w:val="000000" w:themeColor="text1"/>
          <w:szCs w:val="20"/>
        </w:rPr>
        <w:fldChar w:fldCharType="begin">
          <w:ffData>
            <w:name w:val="Texte23"/>
            <w:enabled/>
            <w:calcOnExit w:val="0"/>
            <w:textInput/>
          </w:ffData>
        </w:fldChar>
      </w:r>
      <w:r w:rsidRPr="00D64CC0">
        <w:rPr>
          <w:rFonts w:ascii="Arial" w:hAnsi="Arial" w:cs="Arial"/>
          <w:b/>
          <w:bCs/>
          <w:color w:val="000000" w:themeColor="text1"/>
          <w:szCs w:val="20"/>
        </w:rPr>
        <w:instrText xml:space="preserve"> FORMTEXT </w:instrText>
      </w:r>
      <w:r w:rsidRPr="00D64CC0">
        <w:rPr>
          <w:rFonts w:ascii="Arial" w:hAnsi="Arial" w:cs="Arial"/>
          <w:b/>
          <w:bCs/>
          <w:color w:val="000000" w:themeColor="text1"/>
          <w:szCs w:val="20"/>
        </w:rPr>
      </w:r>
      <w:r w:rsidRPr="00D64CC0">
        <w:rPr>
          <w:rFonts w:ascii="Arial" w:hAnsi="Arial" w:cs="Arial"/>
          <w:b/>
          <w:bCs/>
          <w:color w:val="000000" w:themeColor="text1"/>
          <w:szCs w:val="20"/>
        </w:rPr>
        <w:fldChar w:fldCharType="separate"/>
      </w:r>
      <w:r w:rsidR="00D64CC0">
        <w:rPr>
          <w:rFonts w:ascii="Arial" w:hAnsi="Arial" w:cs="Arial"/>
          <w:b/>
          <w:bCs/>
          <w:noProof/>
          <w:color w:val="000000" w:themeColor="text1"/>
          <w:szCs w:val="20"/>
        </w:rPr>
        <w:t> </w:t>
      </w:r>
      <w:r w:rsidR="00D64CC0">
        <w:rPr>
          <w:rFonts w:ascii="Arial" w:hAnsi="Arial" w:cs="Arial"/>
          <w:b/>
          <w:bCs/>
          <w:noProof/>
          <w:color w:val="000000" w:themeColor="text1"/>
          <w:szCs w:val="20"/>
        </w:rPr>
        <w:t> </w:t>
      </w:r>
      <w:r w:rsidR="00D64CC0">
        <w:rPr>
          <w:rFonts w:ascii="Arial" w:hAnsi="Arial" w:cs="Arial"/>
          <w:b/>
          <w:bCs/>
          <w:noProof/>
          <w:color w:val="000000" w:themeColor="text1"/>
          <w:szCs w:val="20"/>
        </w:rPr>
        <w:t> </w:t>
      </w:r>
      <w:r w:rsidR="00D64CC0">
        <w:rPr>
          <w:rFonts w:ascii="Arial" w:hAnsi="Arial" w:cs="Arial"/>
          <w:b/>
          <w:bCs/>
          <w:noProof/>
          <w:color w:val="000000" w:themeColor="text1"/>
          <w:szCs w:val="20"/>
        </w:rPr>
        <w:t> </w:t>
      </w:r>
      <w:r w:rsidR="00D64CC0">
        <w:rPr>
          <w:rFonts w:ascii="Arial" w:hAnsi="Arial" w:cs="Arial"/>
          <w:b/>
          <w:bCs/>
          <w:noProof/>
          <w:color w:val="000000" w:themeColor="text1"/>
          <w:szCs w:val="20"/>
        </w:rPr>
        <w:t> </w:t>
      </w:r>
      <w:r w:rsidRPr="00D64CC0">
        <w:rPr>
          <w:rFonts w:ascii="Arial" w:hAnsi="Arial" w:cs="Arial"/>
          <w:b/>
          <w:bCs/>
          <w:color w:val="000000" w:themeColor="text1"/>
          <w:szCs w:val="20"/>
        </w:rPr>
        <w:fldChar w:fldCharType="end"/>
      </w:r>
      <w:r w:rsidRPr="00D64CC0">
        <w:rPr>
          <w:rFonts w:ascii="Arial" w:hAnsi="Arial" w:cs="Arial"/>
          <w:b/>
          <w:bCs/>
          <w:color w:val="000000" w:themeColor="text1"/>
          <w:szCs w:val="20"/>
        </w:rPr>
        <w:t xml:space="preserve"> </w:t>
      </w:r>
      <w:r w:rsidRPr="00D64CC0">
        <w:rPr>
          <w:rFonts w:ascii="Arial" w:hAnsi="Arial" w:cs="Arial"/>
          <w:color w:val="000000" w:themeColor="text1"/>
          <w:szCs w:val="20"/>
          <w:lang w:val="fr-FR"/>
        </w:rPr>
        <w:t>euros par mois en même temps que le loyer. La provision pourra être réajustée de commun accord à la demande de l’une ou l’autre des parties, après la production du décompte annuel, en fonction des dépenses encourues telles qu’elles ressortent du dernier décompte effectué.</w:t>
      </w:r>
    </w:p>
    <w:p w14:paraId="53447CE2" w14:textId="26B65ADA" w:rsidR="003F20ED" w:rsidRPr="00D64CC0" w:rsidRDefault="003F20ED" w:rsidP="003F20ED">
      <w:pPr>
        <w:pStyle w:val="Corpsdetexte"/>
        <w:spacing w:after="120" w:line="240" w:lineRule="auto"/>
        <w:ind w:left="708"/>
        <w:jc w:val="left"/>
        <w:rPr>
          <w:rFonts w:ascii="Arial" w:hAnsi="Arial" w:cs="Arial"/>
          <w:color w:val="000000" w:themeColor="text1"/>
          <w:szCs w:val="20"/>
          <w:lang w:val="fr-BE"/>
        </w:rPr>
      </w:pPr>
      <w:r w:rsidRPr="00D64CC0">
        <w:rPr>
          <w:rFonts w:ascii="Arial" w:hAnsi="Arial" w:cs="Arial"/>
          <w:color w:val="000000" w:themeColor="text1"/>
          <w:szCs w:val="20"/>
          <w:lang w:val="fr-BE"/>
        </w:rPr>
        <w:fldChar w:fldCharType="begin">
          <w:ffData>
            <w:name w:val="CaseACocher27"/>
            <w:enabled/>
            <w:calcOnExit w:val="0"/>
            <w:checkBox>
              <w:sizeAuto/>
              <w:default w:val="0"/>
            </w:checkBox>
          </w:ffData>
        </w:fldChar>
      </w:r>
      <w:bookmarkStart w:id="52" w:name="CaseACocher27"/>
      <w:r w:rsidRPr="00D64CC0">
        <w:rPr>
          <w:rFonts w:ascii="Arial" w:hAnsi="Arial" w:cs="Arial"/>
          <w:color w:val="000000" w:themeColor="text1"/>
          <w:szCs w:val="20"/>
          <w:lang w:val="fr-BE"/>
        </w:rPr>
        <w:instrText xml:space="preserve"> FORMCHECKBOX </w:instrText>
      </w:r>
      <w:r w:rsidR="00D64CC0" w:rsidRPr="00D64CC0">
        <w:rPr>
          <w:rFonts w:ascii="Arial" w:hAnsi="Arial" w:cs="Arial"/>
          <w:color w:val="000000" w:themeColor="text1"/>
          <w:szCs w:val="20"/>
          <w:lang w:val="fr-BE"/>
        </w:rPr>
      </w:r>
      <w:r w:rsidRPr="00D64CC0">
        <w:rPr>
          <w:rFonts w:ascii="Arial" w:hAnsi="Arial" w:cs="Arial"/>
          <w:color w:val="000000" w:themeColor="text1"/>
          <w:szCs w:val="20"/>
          <w:lang w:val="fr-BE"/>
        </w:rPr>
        <w:fldChar w:fldCharType="separate"/>
      </w:r>
      <w:r w:rsidRPr="00D64CC0">
        <w:rPr>
          <w:rFonts w:ascii="Arial" w:hAnsi="Arial" w:cs="Arial"/>
          <w:color w:val="000000" w:themeColor="text1"/>
          <w:szCs w:val="20"/>
          <w:lang w:val="fr-BE"/>
        </w:rPr>
        <w:fldChar w:fldCharType="end"/>
      </w:r>
      <w:bookmarkEnd w:id="52"/>
      <w:r w:rsidRPr="00D64CC0">
        <w:rPr>
          <w:rFonts w:ascii="Arial" w:hAnsi="Arial" w:cs="Arial"/>
          <w:color w:val="000000" w:themeColor="text1"/>
          <w:szCs w:val="20"/>
          <w:lang w:val="fr-BE"/>
        </w:rPr>
        <w:t xml:space="preserve"> ne versera </w:t>
      </w:r>
      <w:r w:rsidRPr="00D64CC0">
        <w:rPr>
          <w:rFonts w:ascii="Arial" w:hAnsi="Arial" w:cs="Arial"/>
          <w:color w:val="000000" w:themeColor="text1"/>
          <w:szCs w:val="20"/>
          <w:lang w:val="fr-FR"/>
        </w:rPr>
        <w:t>pas</w:t>
      </w:r>
      <w:r w:rsidRPr="00D64CC0">
        <w:rPr>
          <w:rFonts w:ascii="Arial" w:hAnsi="Arial" w:cs="Arial"/>
          <w:color w:val="000000" w:themeColor="text1"/>
          <w:szCs w:val="20"/>
          <w:lang w:val="fr-BE"/>
        </w:rPr>
        <w:t xml:space="preserve"> de provision pour charges et acquittera sa part dans celles-ci tous les </w:t>
      </w:r>
      <w:r w:rsidRPr="00D64CC0">
        <w:rPr>
          <w:rFonts w:ascii="Arial" w:hAnsi="Arial" w:cs="Arial"/>
          <w:b/>
          <w:bCs/>
          <w:color w:val="000000" w:themeColor="text1"/>
          <w:szCs w:val="20"/>
        </w:rPr>
        <w:fldChar w:fldCharType="begin">
          <w:ffData>
            <w:name w:val=""/>
            <w:enabled/>
            <w:calcOnExit w:val="0"/>
            <w:textInput>
              <w:default w:val="[Indiquer la fréquence]"/>
            </w:textInput>
          </w:ffData>
        </w:fldChar>
      </w:r>
      <w:r w:rsidRPr="00D64CC0">
        <w:rPr>
          <w:rFonts w:ascii="Arial" w:hAnsi="Arial" w:cs="Arial"/>
          <w:b/>
          <w:bCs/>
          <w:color w:val="000000" w:themeColor="text1"/>
          <w:szCs w:val="20"/>
        </w:rPr>
        <w:instrText xml:space="preserve"> FORMTEXT </w:instrText>
      </w:r>
      <w:r w:rsidRPr="00D64CC0">
        <w:rPr>
          <w:rFonts w:ascii="Arial" w:hAnsi="Arial" w:cs="Arial"/>
          <w:b/>
          <w:bCs/>
          <w:color w:val="000000" w:themeColor="text1"/>
          <w:szCs w:val="20"/>
        </w:rPr>
      </w:r>
      <w:r w:rsidRPr="00D64CC0">
        <w:rPr>
          <w:rFonts w:ascii="Arial" w:hAnsi="Arial" w:cs="Arial"/>
          <w:b/>
          <w:bCs/>
          <w:color w:val="000000" w:themeColor="text1"/>
          <w:szCs w:val="20"/>
        </w:rPr>
        <w:fldChar w:fldCharType="separate"/>
      </w:r>
      <w:r w:rsidR="00D64CC0">
        <w:rPr>
          <w:rFonts w:ascii="Arial" w:hAnsi="Arial" w:cs="Arial"/>
          <w:b/>
          <w:bCs/>
          <w:noProof/>
          <w:color w:val="000000" w:themeColor="text1"/>
          <w:szCs w:val="20"/>
        </w:rPr>
        <w:t>[Indiquer la fréquence]</w:t>
      </w:r>
      <w:r w:rsidRPr="00D64CC0">
        <w:rPr>
          <w:rFonts w:ascii="Arial" w:hAnsi="Arial" w:cs="Arial"/>
          <w:b/>
          <w:bCs/>
          <w:color w:val="000000" w:themeColor="text1"/>
          <w:szCs w:val="20"/>
        </w:rPr>
        <w:fldChar w:fldCharType="end"/>
      </w:r>
      <w:r w:rsidRPr="00D64CC0">
        <w:rPr>
          <w:rFonts w:ascii="Arial" w:hAnsi="Arial" w:cs="Arial"/>
          <w:b/>
          <w:bCs/>
          <w:color w:val="000000" w:themeColor="text1"/>
          <w:szCs w:val="20"/>
        </w:rPr>
        <w:t xml:space="preserve"> </w:t>
      </w:r>
      <w:r w:rsidRPr="00D64CC0">
        <w:rPr>
          <w:rFonts w:ascii="Arial" w:hAnsi="Arial" w:cs="Arial"/>
          <w:color w:val="000000" w:themeColor="text1"/>
          <w:szCs w:val="20"/>
          <w:lang w:val="fr-BE"/>
        </w:rPr>
        <w:t xml:space="preserve">sur envoi du décompte détaillé qui lui sera adressé par le bailleur. </w:t>
      </w:r>
    </w:p>
    <w:p w14:paraId="0577BF60" w14:textId="64BB2B0E" w:rsidR="003F20ED" w:rsidRPr="00D64CC0" w:rsidRDefault="003F20ED" w:rsidP="003F20ED">
      <w:pPr>
        <w:spacing w:after="120" w:line="240" w:lineRule="auto"/>
        <w:jc w:val="both"/>
        <w:rPr>
          <w:rFonts w:ascii="Arial" w:hAnsi="Arial" w:cs="Arial"/>
          <w:color w:val="000000" w:themeColor="text1"/>
          <w:sz w:val="20"/>
          <w:szCs w:val="20"/>
        </w:rPr>
      </w:pPr>
      <w:r w:rsidRPr="00D64CC0">
        <w:rPr>
          <w:rFonts w:ascii="Arial" w:hAnsi="Arial" w:cs="Arial"/>
          <w:color w:val="000000" w:themeColor="text1"/>
          <w:sz w:val="20"/>
          <w:szCs w:val="20"/>
        </w:rPr>
        <w:fldChar w:fldCharType="begin">
          <w:ffData>
            <w:name w:val="CaseACocher28"/>
            <w:enabled/>
            <w:calcOnExit w:val="0"/>
            <w:checkBox>
              <w:sizeAuto/>
              <w:default w:val="0"/>
            </w:checkBox>
          </w:ffData>
        </w:fldChar>
      </w:r>
      <w:bookmarkStart w:id="53" w:name="CaseACocher28"/>
      <w:r w:rsidRPr="00D64CC0">
        <w:rPr>
          <w:rFonts w:ascii="Arial" w:hAnsi="Arial" w:cs="Arial"/>
          <w:color w:val="000000" w:themeColor="text1"/>
          <w:sz w:val="20"/>
          <w:szCs w:val="20"/>
        </w:rPr>
        <w:instrText xml:space="preserve"> FORMCHECKBOX </w:instrText>
      </w:r>
      <w:r w:rsidR="00D64CC0" w:rsidRPr="00D64CC0">
        <w:rPr>
          <w:rFonts w:ascii="Arial" w:hAnsi="Arial" w:cs="Arial"/>
          <w:color w:val="000000" w:themeColor="text1"/>
          <w:sz w:val="20"/>
          <w:szCs w:val="20"/>
        </w:rPr>
      </w:r>
      <w:r w:rsidRPr="00D64CC0">
        <w:rPr>
          <w:rFonts w:ascii="Arial" w:hAnsi="Arial" w:cs="Arial"/>
          <w:color w:val="000000" w:themeColor="text1"/>
          <w:sz w:val="20"/>
          <w:szCs w:val="20"/>
        </w:rPr>
        <w:fldChar w:fldCharType="separate"/>
      </w:r>
      <w:r w:rsidRPr="00D64CC0">
        <w:rPr>
          <w:rFonts w:ascii="Arial" w:hAnsi="Arial" w:cs="Arial"/>
          <w:color w:val="000000" w:themeColor="text1"/>
          <w:sz w:val="20"/>
          <w:szCs w:val="20"/>
        </w:rPr>
        <w:fldChar w:fldCharType="end"/>
      </w:r>
      <w:bookmarkEnd w:id="53"/>
      <w:r w:rsidRPr="00D64CC0">
        <w:rPr>
          <w:rFonts w:ascii="Arial" w:hAnsi="Arial" w:cs="Arial"/>
          <w:color w:val="000000" w:themeColor="text1"/>
          <w:sz w:val="20"/>
          <w:szCs w:val="20"/>
        </w:rPr>
        <w:t xml:space="preserve"> Les frais et charges imposés au preneur sont fixés forfaitairement à </w:t>
      </w:r>
      <w:r w:rsidRPr="00D64CC0">
        <w:rPr>
          <w:rFonts w:ascii="Arial" w:hAnsi="Arial" w:cs="Arial"/>
          <w:b/>
          <w:bCs/>
          <w:color w:val="000000" w:themeColor="text1"/>
          <w:sz w:val="20"/>
          <w:szCs w:val="20"/>
        </w:rPr>
        <w:fldChar w:fldCharType="begin">
          <w:ffData>
            <w:name w:val="Texte23"/>
            <w:enabled/>
            <w:calcOnExit w:val="0"/>
            <w:textInput/>
          </w:ffData>
        </w:fldChar>
      </w:r>
      <w:r w:rsidRPr="00D64CC0">
        <w:rPr>
          <w:rFonts w:ascii="Arial" w:hAnsi="Arial" w:cs="Arial"/>
          <w:b/>
          <w:bCs/>
          <w:color w:val="000000" w:themeColor="text1"/>
          <w:sz w:val="20"/>
          <w:szCs w:val="20"/>
        </w:rPr>
        <w:instrText xml:space="preserve"> FORMTEXT </w:instrText>
      </w:r>
      <w:r w:rsidRPr="00D64CC0">
        <w:rPr>
          <w:rFonts w:ascii="Arial" w:hAnsi="Arial" w:cs="Arial"/>
          <w:b/>
          <w:bCs/>
          <w:color w:val="000000" w:themeColor="text1"/>
          <w:sz w:val="20"/>
          <w:szCs w:val="20"/>
        </w:rPr>
      </w:r>
      <w:r w:rsidRPr="00D64CC0">
        <w:rPr>
          <w:rFonts w:ascii="Arial" w:hAnsi="Arial" w:cs="Arial"/>
          <w:b/>
          <w:bCs/>
          <w:color w:val="000000" w:themeColor="text1"/>
          <w:sz w:val="20"/>
          <w:szCs w:val="20"/>
        </w:rPr>
        <w:fldChar w:fldCharType="separate"/>
      </w:r>
      <w:r w:rsidR="00D64CC0">
        <w:rPr>
          <w:rFonts w:ascii="Arial" w:hAnsi="Arial" w:cs="Arial"/>
          <w:b/>
          <w:bCs/>
          <w:noProof/>
          <w:color w:val="000000" w:themeColor="text1"/>
          <w:sz w:val="20"/>
          <w:szCs w:val="20"/>
        </w:rPr>
        <w:t> </w:t>
      </w:r>
      <w:r w:rsidR="00D64CC0">
        <w:rPr>
          <w:rFonts w:ascii="Arial" w:hAnsi="Arial" w:cs="Arial"/>
          <w:b/>
          <w:bCs/>
          <w:noProof/>
          <w:color w:val="000000" w:themeColor="text1"/>
          <w:sz w:val="20"/>
          <w:szCs w:val="20"/>
        </w:rPr>
        <w:t> </w:t>
      </w:r>
      <w:r w:rsidR="00D64CC0">
        <w:rPr>
          <w:rFonts w:ascii="Arial" w:hAnsi="Arial" w:cs="Arial"/>
          <w:b/>
          <w:bCs/>
          <w:noProof/>
          <w:color w:val="000000" w:themeColor="text1"/>
          <w:sz w:val="20"/>
          <w:szCs w:val="20"/>
        </w:rPr>
        <w:t> </w:t>
      </w:r>
      <w:r w:rsidR="00D64CC0">
        <w:rPr>
          <w:rFonts w:ascii="Arial" w:hAnsi="Arial" w:cs="Arial"/>
          <w:b/>
          <w:bCs/>
          <w:noProof/>
          <w:color w:val="000000" w:themeColor="text1"/>
          <w:sz w:val="20"/>
          <w:szCs w:val="20"/>
        </w:rPr>
        <w:t> </w:t>
      </w:r>
      <w:r w:rsidR="00D64CC0">
        <w:rPr>
          <w:rFonts w:ascii="Arial" w:hAnsi="Arial" w:cs="Arial"/>
          <w:b/>
          <w:bCs/>
          <w:noProof/>
          <w:color w:val="000000" w:themeColor="text1"/>
          <w:sz w:val="20"/>
          <w:szCs w:val="20"/>
        </w:rPr>
        <w:t> </w:t>
      </w:r>
      <w:r w:rsidRPr="00D64CC0">
        <w:rPr>
          <w:rFonts w:ascii="Arial" w:hAnsi="Arial" w:cs="Arial"/>
          <w:b/>
          <w:bCs/>
          <w:color w:val="000000" w:themeColor="text1"/>
          <w:sz w:val="20"/>
          <w:szCs w:val="20"/>
        </w:rPr>
        <w:fldChar w:fldCharType="end"/>
      </w:r>
      <w:r w:rsidRPr="00D64CC0">
        <w:rPr>
          <w:rFonts w:ascii="Arial" w:hAnsi="Arial" w:cs="Arial"/>
          <w:b/>
          <w:bCs/>
          <w:color w:val="000000" w:themeColor="text1"/>
          <w:sz w:val="20"/>
          <w:szCs w:val="20"/>
        </w:rPr>
        <w:t xml:space="preserve"> </w:t>
      </w:r>
      <w:r w:rsidRPr="00D64CC0">
        <w:rPr>
          <w:rFonts w:ascii="Arial" w:hAnsi="Arial" w:cs="Arial"/>
          <w:color w:val="000000" w:themeColor="text1"/>
          <w:sz w:val="20"/>
          <w:szCs w:val="20"/>
        </w:rPr>
        <w:t>euros et sont payables par mois en même temps que le loyer.</w:t>
      </w:r>
    </w:p>
    <w:p w14:paraId="5DF56E1C" w14:textId="06F26C96" w:rsidR="003F20ED" w:rsidRPr="00D64CC0" w:rsidRDefault="003F20ED" w:rsidP="003F20ED">
      <w:pPr>
        <w:spacing w:after="120" w:line="240" w:lineRule="auto"/>
        <w:jc w:val="both"/>
        <w:rPr>
          <w:rFonts w:ascii="Arial" w:hAnsi="Arial" w:cs="Arial"/>
          <w:color w:val="000000" w:themeColor="text1"/>
          <w:sz w:val="20"/>
          <w:szCs w:val="20"/>
        </w:rPr>
      </w:pPr>
      <w:r w:rsidRPr="00D64CC0">
        <w:rPr>
          <w:rFonts w:ascii="Arial" w:hAnsi="Arial" w:cs="Arial"/>
          <w:color w:val="000000" w:themeColor="text1"/>
          <w:sz w:val="20"/>
          <w:szCs w:val="20"/>
        </w:rPr>
        <w:fldChar w:fldCharType="begin">
          <w:ffData>
            <w:name w:val="CaseACocher29"/>
            <w:enabled/>
            <w:calcOnExit w:val="0"/>
            <w:checkBox>
              <w:sizeAuto/>
              <w:default w:val="0"/>
            </w:checkBox>
          </w:ffData>
        </w:fldChar>
      </w:r>
      <w:bookmarkStart w:id="54" w:name="CaseACocher29"/>
      <w:r w:rsidRPr="00D64CC0">
        <w:rPr>
          <w:rFonts w:ascii="Arial" w:hAnsi="Arial" w:cs="Arial"/>
          <w:color w:val="000000" w:themeColor="text1"/>
          <w:sz w:val="20"/>
          <w:szCs w:val="20"/>
        </w:rPr>
        <w:instrText xml:space="preserve"> FORMCHECKBOX </w:instrText>
      </w:r>
      <w:r w:rsidR="00D64CC0" w:rsidRPr="00D64CC0">
        <w:rPr>
          <w:rFonts w:ascii="Arial" w:hAnsi="Arial" w:cs="Arial"/>
          <w:color w:val="000000" w:themeColor="text1"/>
          <w:sz w:val="20"/>
          <w:szCs w:val="20"/>
        </w:rPr>
      </w:r>
      <w:r w:rsidRPr="00D64CC0">
        <w:rPr>
          <w:rFonts w:ascii="Arial" w:hAnsi="Arial" w:cs="Arial"/>
          <w:color w:val="000000" w:themeColor="text1"/>
          <w:sz w:val="20"/>
          <w:szCs w:val="20"/>
        </w:rPr>
        <w:fldChar w:fldCharType="separate"/>
      </w:r>
      <w:r w:rsidRPr="00D64CC0">
        <w:rPr>
          <w:rFonts w:ascii="Arial" w:hAnsi="Arial" w:cs="Arial"/>
          <w:color w:val="000000" w:themeColor="text1"/>
          <w:sz w:val="20"/>
          <w:szCs w:val="20"/>
        </w:rPr>
        <w:fldChar w:fldCharType="end"/>
      </w:r>
      <w:bookmarkEnd w:id="54"/>
      <w:r w:rsidRPr="00D64CC0">
        <w:rPr>
          <w:rFonts w:ascii="Arial" w:hAnsi="Arial" w:cs="Arial"/>
          <w:color w:val="000000" w:themeColor="text1"/>
          <w:sz w:val="20"/>
          <w:szCs w:val="20"/>
        </w:rPr>
        <w:t xml:space="preserve"> Aucune charge n’est due en plus du loyer. Les articles 6.2 à 6.5 ne sont pas applicables.</w:t>
      </w:r>
    </w:p>
    <w:p w14:paraId="2B8E16C5" w14:textId="319D620F" w:rsidR="003F20ED" w:rsidRPr="00D64CC0" w:rsidRDefault="003F20ED" w:rsidP="003F20ED">
      <w:pPr>
        <w:spacing w:after="120" w:line="240" w:lineRule="auto"/>
        <w:jc w:val="both"/>
        <w:rPr>
          <w:rFonts w:ascii="Arial" w:hAnsi="Arial" w:cs="Arial"/>
          <w:color w:val="000000" w:themeColor="text1"/>
          <w:sz w:val="20"/>
          <w:szCs w:val="20"/>
        </w:rPr>
      </w:pPr>
      <w:r w:rsidRPr="00D64CC0">
        <w:rPr>
          <w:rFonts w:ascii="Arial" w:hAnsi="Arial" w:cs="Arial"/>
          <w:color w:val="000000" w:themeColor="text1"/>
          <w:sz w:val="20"/>
          <w:szCs w:val="20"/>
        </w:rPr>
        <w:fldChar w:fldCharType="begin">
          <w:ffData>
            <w:name w:val="CaseACocher30"/>
            <w:enabled/>
            <w:calcOnExit w:val="0"/>
            <w:checkBox>
              <w:sizeAuto/>
              <w:default w:val="0"/>
            </w:checkBox>
          </w:ffData>
        </w:fldChar>
      </w:r>
      <w:bookmarkStart w:id="55" w:name="CaseACocher30"/>
      <w:r w:rsidRPr="00D64CC0">
        <w:rPr>
          <w:rFonts w:ascii="Arial" w:hAnsi="Arial" w:cs="Arial"/>
          <w:color w:val="000000" w:themeColor="text1"/>
          <w:sz w:val="20"/>
          <w:szCs w:val="20"/>
        </w:rPr>
        <w:instrText xml:space="preserve"> FORMCHECKBOX </w:instrText>
      </w:r>
      <w:r w:rsidR="00D64CC0" w:rsidRPr="00D64CC0">
        <w:rPr>
          <w:rFonts w:ascii="Arial" w:hAnsi="Arial" w:cs="Arial"/>
          <w:color w:val="000000" w:themeColor="text1"/>
          <w:sz w:val="20"/>
          <w:szCs w:val="20"/>
        </w:rPr>
      </w:r>
      <w:r w:rsidRPr="00D64CC0">
        <w:rPr>
          <w:rFonts w:ascii="Arial" w:hAnsi="Arial" w:cs="Arial"/>
          <w:color w:val="000000" w:themeColor="text1"/>
          <w:sz w:val="20"/>
          <w:szCs w:val="20"/>
        </w:rPr>
        <w:fldChar w:fldCharType="separate"/>
      </w:r>
      <w:r w:rsidRPr="00D64CC0">
        <w:rPr>
          <w:rFonts w:ascii="Arial" w:hAnsi="Arial" w:cs="Arial"/>
          <w:color w:val="000000" w:themeColor="text1"/>
          <w:sz w:val="20"/>
          <w:szCs w:val="20"/>
        </w:rPr>
        <w:fldChar w:fldCharType="end"/>
      </w:r>
      <w:bookmarkEnd w:id="55"/>
      <w:r w:rsidRPr="00D64CC0">
        <w:rPr>
          <w:rFonts w:ascii="Arial" w:hAnsi="Arial" w:cs="Arial"/>
          <w:color w:val="000000" w:themeColor="text1"/>
          <w:sz w:val="20"/>
          <w:szCs w:val="20"/>
        </w:rPr>
        <w:t xml:space="preserve"> Les frais et charges privatives et communes du bien loué comprennent </w:t>
      </w:r>
      <w:r w:rsidRPr="00D64CC0">
        <w:rPr>
          <w:rFonts w:ascii="Arial" w:hAnsi="Arial" w:cs="Arial"/>
          <w:b/>
          <w:bCs/>
          <w:color w:val="000000" w:themeColor="text1"/>
          <w:sz w:val="20"/>
          <w:szCs w:val="20"/>
        </w:rPr>
        <w:fldChar w:fldCharType="begin">
          <w:ffData>
            <w:name w:val="Texte23"/>
            <w:enabled/>
            <w:calcOnExit w:val="0"/>
            <w:textInput/>
          </w:ffData>
        </w:fldChar>
      </w:r>
      <w:r w:rsidRPr="00D64CC0">
        <w:rPr>
          <w:rFonts w:ascii="Arial" w:hAnsi="Arial" w:cs="Arial"/>
          <w:b/>
          <w:bCs/>
          <w:color w:val="000000" w:themeColor="text1"/>
          <w:sz w:val="20"/>
          <w:szCs w:val="20"/>
        </w:rPr>
        <w:instrText xml:space="preserve"> FORMTEXT </w:instrText>
      </w:r>
      <w:r w:rsidRPr="00D64CC0">
        <w:rPr>
          <w:rFonts w:ascii="Arial" w:hAnsi="Arial" w:cs="Arial"/>
          <w:b/>
          <w:bCs/>
          <w:color w:val="000000" w:themeColor="text1"/>
          <w:sz w:val="20"/>
          <w:szCs w:val="20"/>
        </w:rPr>
      </w:r>
      <w:r w:rsidRPr="00D64CC0">
        <w:rPr>
          <w:rFonts w:ascii="Arial" w:hAnsi="Arial" w:cs="Arial"/>
          <w:b/>
          <w:bCs/>
          <w:color w:val="000000" w:themeColor="text1"/>
          <w:sz w:val="20"/>
          <w:szCs w:val="20"/>
        </w:rPr>
        <w:fldChar w:fldCharType="separate"/>
      </w:r>
      <w:r w:rsidR="00D64CC0">
        <w:rPr>
          <w:rFonts w:ascii="Arial" w:hAnsi="Arial" w:cs="Arial"/>
          <w:b/>
          <w:bCs/>
          <w:noProof/>
          <w:color w:val="000000" w:themeColor="text1"/>
          <w:sz w:val="20"/>
          <w:szCs w:val="20"/>
        </w:rPr>
        <w:t> </w:t>
      </w:r>
      <w:r w:rsidR="00D64CC0">
        <w:rPr>
          <w:rFonts w:ascii="Arial" w:hAnsi="Arial" w:cs="Arial"/>
          <w:b/>
          <w:bCs/>
          <w:noProof/>
          <w:color w:val="000000" w:themeColor="text1"/>
          <w:sz w:val="20"/>
          <w:szCs w:val="20"/>
        </w:rPr>
        <w:t> </w:t>
      </w:r>
      <w:r w:rsidR="00D64CC0">
        <w:rPr>
          <w:rFonts w:ascii="Arial" w:hAnsi="Arial" w:cs="Arial"/>
          <w:b/>
          <w:bCs/>
          <w:noProof/>
          <w:color w:val="000000" w:themeColor="text1"/>
          <w:sz w:val="20"/>
          <w:szCs w:val="20"/>
        </w:rPr>
        <w:t> </w:t>
      </w:r>
      <w:r w:rsidR="00D64CC0">
        <w:rPr>
          <w:rFonts w:ascii="Arial" w:hAnsi="Arial" w:cs="Arial"/>
          <w:b/>
          <w:bCs/>
          <w:noProof/>
          <w:color w:val="000000" w:themeColor="text1"/>
          <w:sz w:val="20"/>
          <w:szCs w:val="20"/>
        </w:rPr>
        <w:t> </w:t>
      </w:r>
      <w:r w:rsidR="00D64CC0">
        <w:rPr>
          <w:rFonts w:ascii="Arial" w:hAnsi="Arial" w:cs="Arial"/>
          <w:b/>
          <w:bCs/>
          <w:noProof/>
          <w:color w:val="000000" w:themeColor="text1"/>
          <w:sz w:val="20"/>
          <w:szCs w:val="20"/>
        </w:rPr>
        <w:t> </w:t>
      </w:r>
      <w:r w:rsidRPr="00D64CC0">
        <w:rPr>
          <w:rFonts w:ascii="Arial" w:hAnsi="Arial" w:cs="Arial"/>
          <w:b/>
          <w:bCs/>
          <w:color w:val="000000" w:themeColor="text1"/>
          <w:sz w:val="20"/>
          <w:szCs w:val="20"/>
        </w:rPr>
        <w:fldChar w:fldCharType="end"/>
      </w:r>
    </w:p>
    <w:p w14:paraId="0F93F306" w14:textId="77777777" w:rsidR="00D32C32" w:rsidRPr="00D64CC0" w:rsidRDefault="00D32C32" w:rsidP="003F20ED">
      <w:pPr>
        <w:spacing w:after="0"/>
        <w:rPr>
          <w:rFonts w:ascii="Arial" w:hAnsi="Arial" w:cs="Arial"/>
          <w:b/>
          <w:bCs/>
          <w:color w:val="000000" w:themeColor="text1"/>
        </w:rPr>
      </w:pPr>
      <w:bookmarkStart w:id="56" w:name="_Toc511720263"/>
      <w:bookmarkStart w:id="57" w:name="_Toc504040828"/>
      <w:bookmarkEnd w:id="50"/>
    </w:p>
    <w:p w14:paraId="55B80FF9" w14:textId="32E829AF" w:rsidR="003F20ED" w:rsidRPr="00D64CC0" w:rsidRDefault="003F20ED" w:rsidP="003F20ED">
      <w:pPr>
        <w:spacing w:after="0"/>
        <w:rPr>
          <w:rFonts w:ascii="Arial" w:hAnsi="Arial" w:cs="Arial"/>
          <w:b/>
          <w:bCs/>
          <w:color w:val="000000" w:themeColor="text1"/>
        </w:rPr>
      </w:pPr>
      <w:r w:rsidRPr="00D64CC0">
        <w:rPr>
          <w:rFonts w:ascii="Arial" w:hAnsi="Arial" w:cs="Arial"/>
          <w:b/>
          <w:bCs/>
          <w:color w:val="000000" w:themeColor="text1"/>
        </w:rPr>
        <w:t>ARTICLE 5.2 : CONVERSION DES CHARGES FORFAITAIRES EN CHARGES RÉELLES</w:t>
      </w:r>
      <w:bookmarkEnd w:id="56"/>
      <w:r w:rsidRPr="00D64CC0">
        <w:rPr>
          <w:rFonts w:ascii="Arial" w:hAnsi="Arial" w:cs="Arial"/>
          <w:b/>
          <w:bCs/>
          <w:color w:val="000000" w:themeColor="text1"/>
        </w:rPr>
        <w:t xml:space="preserve"> OU RÉVISION DES CHARGES FORFAITAIRES</w:t>
      </w:r>
    </w:p>
    <w:p w14:paraId="53E732F5" w14:textId="5E94BBCE" w:rsidR="003F20ED" w:rsidRPr="00D64CC0" w:rsidRDefault="003F20ED" w:rsidP="003F20ED">
      <w:pPr>
        <w:spacing w:after="0" w:line="240" w:lineRule="auto"/>
        <w:jc w:val="both"/>
        <w:rPr>
          <w:rFonts w:ascii="Arial" w:hAnsi="Arial" w:cs="Arial"/>
          <w:bCs/>
          <w:color w:val="000000" w:themeColor="text1"/>
          <w:sz w:val="20"/>
          <w:szCs w:val="20"/>
        </w:rPr>
      </w:pPr>
      <w:r w:rsidRPr="00D64CC0">
        <w:rPr>
          <w:rFonts w:ascii="Arial" w:hAnsi="Arial" w:cs="Arial"/>
          <w:bCs/>
          <w:color w:val="000000" w:themeColor="text1"/>
          <w:sz w:val="20"/>
          <w:szCs w:val="20"/>
        </w:rPr>
        <w:t xml:space="preserve">À tout moment, chacune des parties peut demander la conversion des frais et charges forfaitaires en frais et charges réels ou leur révision en fonction des dépenses réellement encourues. </w:t>
      </w:r>
      <w:bookmarkStart w:id="58" w:name="_Toc511720264"/>
    </w:p>
    <w:p w14:paraId="0D3CC8E0" w14:textId="77777777" w:rsidR="003F20ED" w:rsidRPr="00D64CC0" w:rsidRDefault="003F20ED" w:rsidP="003F20ED">
      <w:pPr>
        <w:spacing w:after="0" w:line="240" w:lineRule="auto"/>
        <w:jc w:val="both"/>
        <w:rPr>
          <w:rFonts w:ascii="Arial" w:hAnsi="Arial" w:cs="Arial"/>
          <w:bCs/>
          <w:color w:val="000000" w:themeColor="text1"/>
          <w:sz w:val="20"/>
          <w:szCs w:val="20"/>
        </w:rPr>
      </w:pPr>
    </w:p>
    <w:p w14:paraId="679ABAEA" w14:textId="15A099DE" w:rsidR="003F20ED" w:rsidRPr="00D64CC0" w:rsidRDefault="003F20ED" w:rsidP="003F20ED">
      <w:pPr>
        <w:spacing w:after="0"/>
        <w:rPr>
          <w:rFonts w:ascii="Arial" w:hAnsi="Arial" w:cs="Arial"/>
          <w:b/>
          <w:bCs/>
          <w:color w:val="000000" w:themeColor="text1"/>
        </w:rPr>
      </w:pPr>
      <w:r w:rsidRPr="00D64CC0">
        <w:rPr>
          <w:rFonts w:ascii="Arial" w:hAnsi="Arial" w:cs="Arial"/>
          <w:b/>
          <w:bCs/>
          <w:color w:val="000000" w:themeColor="text1"/>
        </w:rPr>
        <w:t>ARTICLE 5.3 : COMPTES DISTINCTS ET JUSTIFICATIFS</w:t>
      </w:r>
      <w:bookmarkEnd w:id="58"/>
    </w:p>
    <w:p w14:paraId="3601A203" w14:textId="77777777" w:rsidR="003F20ED" w:rsidRPr="00D64CC0" w:rsidRDefault="003F20ED" w:rsidP="003F20ED">
      <w:pPr>
        <w:spacing w:after="0" w:line="240" w:lineRule="auto"/>
        <w:jc w:val="both"/>
        <w:rPr>
          <w:rFonts w:ascii="Arial" w:hAnsi="Arial" w:cs="Arial"/>
          <w:color w:val="000000" w:themeColor="text1"/>
          <w:sz w:val="20"/>
          <w:szCs w:val="20"/>
        </w:rPr>
      </w:pPr>
      <w:r w:rsidRPr="00D64CC0">
        <w:rPr>
          <w:rFonts w:ascii="Arial" w:hAnsi="Arial" w:cs="Arial"/>
          <w:color w:val="000000" w:themeColor="text1"/>
          <w:sz w:val="20"/>
          <w:szCs w:val="20"/>
        </w:rPr>
        <w:t xml:space="preserve">Si les frais et charges sont des dépenses réelles, ils doivent être détaillés dans un décompte distinct du loyer. Le bailleur l’établit à chaque date anniversaire de l’entrée en vigueur du bail, qu’il communique au preneur dans les douze mois qui suivent. Il doit produire les documents établissant ces dépenses. </w:t>
      </w:r>
    </w:p>
    <w:p w14:paraId="77B1225B" w14:textId="77777777" w:rsidR="003F20ED" w:rsidRPr="00D64CC0" w:rsidRDefault="003F20ED" w:rsidP="003F20ED">
      <w:pPr>
        <w:spacing w:after="0" w:line="240" w:lineRule="auto"/>
        <w:jc w:val="both"/>
        <w:rPr>
          <w:rFonts w:ascii="Arial" w:hAnsi="Arial" w:cs="Arial"/>
          <w:color w:val="000000" w:themeColor="text1"/>
          <w:sz w:val="20"/>
          <w:szCs w:val="20"/>
        </w:rPr>
      </w:pPr>
    </w:p>
    <w:p w14:paraId="617FF205" w14:textId="77777777" w:rsidR="003F20ED" w:rsidRPr="00D64CC0" w:rsidRDefault="003F20ED" w:rsidP="003F20ED">
      <w:pPr>
        <w:spacing w:after="0"/>
        <w:jc w:val="both"/>
        <w:rPr>
          <w:rFonts w:ascii="Arial" w:hAnsi="Arial" w:cs="Arial"/>
          <w:color w:val="000000" w:themeColor="text1"/>
          <w:sz w:val="20"/>
          <w:szCs w:val="20"/>
        </w:rPr>
      </w:pPr>
      <w:r w:rsidRPr="00D64CC0">
        <w:rPr>
          <w:rFonts w:ascii="Arial" w:hAnsi="Arial" w:cs="Arial"/>
          <w:color w:val="000000" w:themeColor="text1"/>
          <w:sz w:val="20"/>
          <w:szCs w:val="20"/>
        </w:rPr>
        <w:t>Dans le cas d'immeubles à appartements multiples, dont la gestion est assurée par une même personne, l'obligation est remplie dès lors que le bailleur fait parvenir au preneur un relevé des frais et charges et que la possibilité est offerte à celui-ci ou à son mandataire de consulter les documents sans frais. Cette possibilité doit être reprise sur chaque élément de facturation communiqué au preneur.</w:t>
      </w:r>
    </w:p>
    <w:p w14:paraId="0474987D" w14:textId="77777777" w:rsidR="003F20ED" w:rsidRPr="00D64CC0" w:rsidRDefault="003F20ED" w:rsidP="003F20ED">
      <w:pPr>
        <w:spacing w:after="0"/>
        <w:jc w:val="both"/>
        <w:rPr>
          <w:rFonts w:ascii="Arial" w:hAnsi="Arial" w:cs="Arial"/>
          <w:b/>
          <w:bCs/>
          <w:color w:val="000000" w:themeColor="text1"/>
          <w:sz w:val="28"/>
          <w:szCs w:val="28"/>
        </w:rPr>
      </w:pPr>
    </w:p>
    <w:p w14:paraId="080AB1C1" w14:textId="77777777" w:rsidR="003F20ED" w:rsidRPr="00D64CC0" w:rsidRDefault="003F20ED" w:rsidP="003F20ED">
      <w:pPr>
        <w:spacing w:after="0"/>
        <w:jc w:val="both"/>
        <w:rPr>
          <w:rFonts w:ascii="Arial" w:hAnsi="Arial" w:cs="Arial"/>
          <w:color w:val="000000" w:themeColor="text1"/>
          <w:sz w:val="20"/>
          <w:szCs w:val="20"/>
        </w:rPr>
      </w:pPr>
      <w:r w:rsidRPr="00D64CC0">
        <w:rPr>
          <w:rFonts w:ascii="Arial" w:hAnsi="Arial" w:cs="Arial"/>
          <w:color w:val="000000" w:themeColor="text1"/>
          <w:sz w:val="20"/>
          <w:szCs w:val="20"/>
        </w:rPr>
        <w:lastRenderedPageBreak/>
        <w:t xml:space="preserve">La clef de répartition des charges, tel que repris dans le présent bail, ne peut être modifié qu’avec l’accord des parties. </w:t>
      </w:r>
    </w:p>
    <w:p w14:paraId="1D51F163" w14:textId="77777777" w:rsidR="003F20ED" w:rsidRPr="00D64CC0" w:rsidRDefault="003F20ED" w:rsidP="003F20ED">
      <w:pPr>
        <w:spacing w:after="0"/>
        <w:jc w:val="both"/>
        <w:rPr>
          <w:rFonts w:ascii="Arial" w:hAnsi="Arial" w:cs="Arial"/>
          <w:color w:val="000000" w:themeColor="text1"/>
        </w:rPr>
      </w:pPr>
    </w:p>
    <w:p w14:paraId="6BA62640" w14:textId="77777777" w:rsidR="003F20ED" w:rsidRPr="00D64CC0" w:rsidRDefault="003F20ED" w:rsidP="003F20ED">
      <w:pPr>
        <w:spacing w:after="0"/>
        <w:jc w:val="both"/>
        <w:rPr>
          <w:rFonts w:ascii="Arial" w:hAnsi="Arial" w:cs="Arial"/>
          <w:color w:val="000000" w:themeColor="text1"/>
          <w:sz w:val="20"/>
          <w:szCs w:val="20"/>
        </w:rPr>
      </w:pPr>
      <w:r w:rsidRPr="00D64CC0">
        <w:rPr>
          <w:rFonts w:ascii="Arial" w:hAnsi="Arial" w:cs="Arial"/>
          <w:color w:val="000000" w:themeColor="text1"/>
          <w:sz w:val="20"/>
          <w:szCs w:val="20"/>
        </w:rPr>
        <w:t xml:space="preserve">Le preneur supporte les frais directement liés à la consommation, à l’exclusion des frais de rappel et de recouvrement et de tout surcoût qui ne lui n’est pas imputable. </w:t>
      </w:r>
    </w:p>
    <w:p w14:paraId="6016436F" w14:textId="77777777" w:rsidR="003F20ED" w:rsidRPr="00D64CC0" w:rsidRDefault="003F20ED" w:rsidP="003F20ED">
      <w:pPr>
        <w:spacing w:after="0"/>
        <w:jc w:val="both"/>
        <w:rPr>
          <w:rFonts w:ascii="Arial" w:hAnsi="Arial" w:cs="Arial"/>
          <w:color w:val="000000" w:themeColor="text1"/>
          <w:sz w:val="20"/>
          <w:szCs w:val="20"/>
        </w:rPr>
      </w:pPr>
    </w:p>
    <w:p w14:paraId="5125DF9A" w14:textId="77777777" w:rsidR="003F20ED" w:rsidRPr="00D64CC0" w:rsidRDefault="003F20ED" w:rsidP="003F20ED">
      <w:pPr>
        <w:spacing w:after="0"/>
        <w:jc w:val="both"/>
        <w:rPr>
          <w:rFonts w:ascii="Arial" w:hAnsi="Arial" w:cs="Arial"/>
          <w:color w:val="000000" w:themeColor="text1"/>
          <w:sz w:val="20"/>
          <w:szCs w:val="20"/>
        </w:rPr>
      </w:pPr>
      <w:r w:rsidRPr="00D64CC0">
        <w:rPr>
          <w:rFonts w:ascii="Arial" w:hAnsi="Arial" w:cs="Arial"/>
          <w:color w:val="000000" w:themeColor="text1"/>
          <w:sz w:val="20"/>
          <w:szCs w:val="20"/>
        </w:rPr>
        <w:t>En cas de surconsommation consécutive à une fuite d’eau, le tarif appliqué par le bailleur ne peut excéder celui qui est prévu par l’article 38/2, 1er tiret, 2ème phrase de l’ordonnance du 20 octobre 2006 établissant un cadre pour la politique de l’eau, pourvu que le preneur ait averti le bailleur en temps utile de l’apparition du problème.</w:t>
      </w:r>
    </w:p>
    <w:bookmarkEnd w:id="57"/>
    <w:p w14:paraId="361830AC" w14:textId="77777777" w:rsidR="00D32C32" w:rsidRPr="00D64CC0" w:rsidRDefault="00D32C32" w:rsidP="003F20ED">
      <w:pPr>
        <w:rPr>
          <w:rFonts w:ascii="Arial" w:hAnsi="Arial" w:cs="Arial"/>
          <w:b/>
          <w:bCs/>
          <w:color w:val="000000" w:themeColor="text1"/>
        </w:rPr>
      </w:pPr>
    </w:p>
    <w:p w14:paraId="56F4D4E9" w14:textId="080B5713" w:rsidR="003F20ED" w:rsidRPr="00D64CC0" w:rsidRDefault="003F20ED" w:rsidP="003F20ED">
      <w:pPr>
        <w:rPr>
          <w:rFonts w:ascii="Arial" w:hAnsi="Arial" w:cs="Arial"/>
          <w:b/>
          <w:bCs/>
          <w:color w:val="000000" w:themeColor="text1"/>
        </w:rPr>
      </w:pPr>
      <w:r w:rsidRPr="00D64CC0">
        <w:rPr>
          <w:rFonts w:ascii="Arial" w:hAnsi="Arial" w:cs="Arial"/>
          <w:b/>
          <w:bCs/>
          <w:color w:val="000000" w:themeColor="text1"/>
        </w:rPr>
        <w:t>ARTICLE 5.4 : CHARGES PRIVATIVES</w:t>
      </w:r>
    </w:p>
    <w:p w14:paraId="0998E4E3" w14:textId="3D00179B" w:rsidR="003F20ED" w:rsidRPr="00D64CC0" w:rsidRDefault="003F20ED" w:rsidP="003F20ED">
      <w:pPr>
        <w:spacing w:after="0"/>
        <w:rPr>
          <w:rFonts w:ascii="Arial" w:hAnsi="Arial" w:cs="Arial"/>
          <w:b/>
          <w:bCs/>
          <w:color w:val="000000" w:themeColor="text1"/>
        </w:rPr>
      </w:pPr>
      <w:bookmarkStart w:id="59" w:name="_Toc511720266"/>
      <w:r w:rsidRPr="00D64CC0">
        <w:rPr>
          <w:rFonts w:ascii="Arial" w:hAnsi="Arial" w:cs="Arial"/>
          <w:b/>
          <w:bCs/>
          <w:color w:val="000000" w:themeColor="text1"/>
        </w:rPr>
        <w:t>ARTICLE 5.4.1 : S’IL EXISTE DES COMPTEURS INDIVIDUELS</w:t>
      </w:r>
      <w:bookmarkEnd w:id="59"/>
    </w:p>
    <w:p w14:paraId="49917DB4" w14:textId="77777777" w:rsidR="003F20ED" w:rsidRPr="00D64CC0" w:rsidRDefault="003F20ED" w:rsidP="003F20ED">
      <w:pPr>
        <w:pStyle w:val="Corpsdetexte"/>
        <w:spacing w:after="0" w:line="240" w:lineRule="auto"/>
        <w:rPr>
          <w:rFonts w:ascii="Arial" w:hAnsi="Arial" w:cs="Arial"/>
          <w:bCs/>
          <w:color w:val="000000" w:themeColor="text1"/>
          <w:szCs w:val="20"/>
          <w:lang w:val="fr-FR"/>
        </w:rPr>
      </w:pPr>
      <w:r w:rsidRPr="00D64CC0">
        <w:rPr>
          <w:rFonts w:ascii="Arial" w:hAnsi="Arial" w:cs="Arial"/>
          <w:color w:val="000000" w:themeColor="text1"/>
          <w:lang w:val="fr-FR"/>
        </w:rPr>
        <w:t>Les parties relèveront contradictoirement les compteurs individuels ou jauge avant l’occupation des lieux par le preneur.</w:t>
      </w:r>
      <w:r w:rsidRPr="00D64CC0">
        <w:rPr>
          <w:rFonts w:ascii="Arial" w:hAnsi="Arial" w:cs="Arial"/>
          <w:bCs/>
          <w:color w:val="000000" w:themeColor="text1"/>
          <w:szCs w:val="20"/>
          <w:lang w:val="fr-FR"/>
        </w:rPr>
        <w:t xml:space="preserve"> </w:t>
      </w:r>
    </w:p>
    <w:p w14:paraId="6D9046CB" w14:textId="77777777" w:rsidR="003F20ED" w:rsidRPr="00D64CC0" w:rsidRDefault="003F20ED" w:rsidP="003F20ED">
      <w:pPr>
        <w:pStyle w:val="Corpsdetexte"/>
        <w:spacing w:after="0" w:line="240" w:lineRule="auto"/>
        <w:rPr>
          <w:rFonts w:ascii="Arial" w:hAnsi="Arial" w:cs="Arial"/>
          <w:bCs/>
          <w:color w:val="000000" w:themeColor="text1"/>
          <w:szCs w:val="20"/>
          <w:lang w:val="fr-BE"/>
        </w:rPr>
      </w:pPr>
    </w:p>
    <w:p w14:paraId="52F8C2DF" w14:textId="77777777" w:rsidR="003F20ED" w:rsidRPr="00D64CC0" w:rsidRDefault="003F20ED" w:rsidP="003F20ED">
      <w:pPr>
        <w:pStyle w:val="Corpsdetexte"/>
        <w:spacing w:after="0" w:line="240" w:lineRule="auto"/>
        <w:rPr>
          <w:rFonts w:ascii="Arial" w:hAnsi="Arial" w:cs="Arial"/>
          <w:bCs/>
          <w:color w:val="000000" w:themeColor="text1"/>
          <w:szCs w:val="20"/>
          <w:lang w:val="fr-BE"/>
        </w:rPr>
      </w:pPr>
      <w:r w:rsidRPr="00D64CC0">
        <w:rPr>
          <w:rFonts w:ascii="Arial" w:hAnsi="Arial" w:cs="Arial"/>
          <w:bCs/>
          <w:color w:val="000000" w:themeColor="text1"/>
          <w:szCs w:val="20"/>
          <w:lang w:val="fr-BE"/>
        </w:rPr>
        <w:t xml:space="preserve">Les compteurs portent les numéros et codes suivants : </w:t>
      </w:r>
    </w:p>
    <w:p w14:paraId="2C58B8DC" w14:textId="77777777" w:rsidR="003F20ED" w:rsidRPr="00D64CC0" w:rsidRDefault="003F20ED" w:rsidP="003F20ED">
      <w:pPr>
        <w:pStyle w:val="Corpsdetexte"/>
        <w:spacing w:after="0" w:line="240" w:lineRule="auto"/>
        <w:rPr>
          <w:rFonts w:ascii="Arial" w:hAnsi="Arial" w:cs="Arial"/>
          <w:bCs/>
          <w:color w:val="000000" w:themeColor="text1"/>
          <w:szCs w:val="20"/>
          <w:lang w:val="fr-BE"/>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09"/>
      </w:tblGrid>
      <w:tr w:rsidR="00D64CC0" w:rsidRPr="00D64CC0" w14:paraId="5D0E40C9" w14:textId="77777777" w:rsidTr="00562E92">
        <w:trPr>
          <w:trHeight w:val="348"/>
        </w:trPr>
        <w:tc>
          <w:tcPr>
            <w:tcW w:w="7409" w:type="dxa"/>
          </w:tcPr>
          <w:p w14:paraId="62B88D36" w14:textId="3DF8703F" w:rsidR="003F20ED" w:rsidRPr="00D64CC0" w:rsidRDefault="003F20ED" w:rsidP="00562E92">
            <w:pPr>
              <w:pStyle w:val="Corpsdetexte"/>
              <w:spacing w:after="0" w:line="240" w:lineRule="auto"/>
              <w:rPr>
                <w:rFonts w:ascii="Arial" w:hAnsi="Arial" w:cs="Arial"/>
                <w:color w:val="000000" w:themeColor="text1"/>
              </w:rPr>
            </w:pPr>
            <w:r w:rsidRPr="00D64CC0">
              <w:rPr>
                <w:rFonts w:ascii="Arial" w:hAnsi="Arial" w:cs="Arial"/>
                <w:color w:val="000000" w:themeColor="text1"/>
              </w:rPr>
              <w:t xml:space="preserve">Eau chaude :  Numéro </w:t>
            </w:r>
            <w:r w:rsidRPr="00D64CC0">
              <w:rPr>
                <w:rFonts w:ascii="Arial" w:hAnsi="Arial" w:cs="Arial"/>
                <w:b/>
                <w:bCs/>
                <w:color w:val="000000" w:themeColor="text1"/>
                <w:szCs w:val="20"/>
              </w:rPr>
              <w:fldChar w:fldCharType="begin">
                <w:ffData>
                  <w:name w:val="Texte23"/>
                  <w:enabled/>
                  <w:calcOnExit w:val="0"/>
                  <w:textInput/>
                </w:ffData>
              </w:fldChar>
            </w:r>
            <w:r w:rsidRPr="00D64CC0">
              <w:rPr>
                <w:rFonts w:ascii="Arial" w:hAnsi="Arial" w:cs="Arial"/>
                <w:b/>
                <w:bCs/>
                <w:color w:val="000000" w:themeColor="text1"/>
                <w:szCs w:val="20"/>
              </w:rPr>
              <w:instrText xml:space="preserve"> FORMTEXT </w:instrText>
            </w:r>
            <w:r w:rsidRPr="00D64CC0">
              <w:rPr>
                <w:rFonts w:ascii="Arial" w:hAnsi="Arial" w:cs="Arial"/>
                <w:b/>
                <w:bCs/>
                <w:color w:val="000000" w:themeColor="text1"/>
                <w:szCs w:val="20"/>
              </w:rPr>
            </w:r>
            <w:r w:rsidRPr="00D64CC0">
              <w:rPr>
                <w:rFonts w:ascii="Arial" w:hAnsi="Arial" w:cs="Arial"/>
                <w:b/>
                <w:bCs/>
                <w:color w:val="000000" w:themeColor="text1"/>
                <w:szCs w:val="20"/>
              </w:rPr>
              <w:fldChar w:fldCharType="separate"/>
            </w:r>
            <w:r w:rsidR="00D64CC0">
              <w:rPr>
                <w:rFonts w:ascii="Arial" w:hAnsi="Arial" w:cs="Arial"/>
                <w:b/>
                <w:bCs/>
                <w:noProof/>
                <w:color w:val="000000" w:themeColor="text1"/>
                <w:szCs w:val="20"/>
              </w:rPr>
              <w:t> </w:t>
            </w:r>
            <w:r w:rsidR="00D64CC0">
              <w:rPr>
                <w:rFonts w:ascii="Arial" w:hAnsi="Arial" w:cs="Arial"/>
                <w:b/>
                <w:bCs/>
                <w:noProof/>
                <w:color w:val="000000" w:themeColor="text1"/>
                <w:szCs w:val="20"/>
              </w:rPr>
              <w:t> </w:t>
            </w:r>
            <w:r w:rsidR="00D64CC0">
              <w:rPr>
                <w:rFonts w:ascii="Arial" w:hAnsi="Arial" w:cs="Arial"/>
                <w:b/>
                <w:bCs/>
                <w:noProof/>
                <w:color w:val="000000" w:themeColor="text1"/>
                <w:szCs w:val="20"/>
              </w:rPr>
              <w:t> </w:t>
            </w:r>
            <w:r w:rsidR="00D64CC0">
              <w:rPr>
                <w:rFonts w:ascii="Arial" w:hAnsi="Arial" w:cs="Arial"/>
                <w:b/>
                <w:bCs/>
                <w:noProof/>
                <w:color w:val="000000" w:themeColor="text1"/>
                <w:szCs w:val="20"/>
              </w:rPr>
              <w:t> </w:t>
            </w:r>
            <w:r w:rsidR="00D64CC0">
              <w:rPr>
                <w:rFonts w:ascii="Arial" w:hAnsi="Arial" w:cs="Arial"/>
                <w:b/>
                <w:bCs/>
                <w:noProof/>
                <w:color w:val="000000" w:themeColor="text1"/>
                <w:szCs w:val="20"/>
              </w:rPr>
              <w:t> </w:t>
            </w:r>
            <w:r w:rsidRPr="00D64CC0">
              <w:rPr>
                <w:rFonts w:ascii="Arial" w:hAnsi="Arial" w:cs="Arial"/>
                <w:b/>
                <w:bCs/>
                <w:color w:val="000000" w:themeColor="text1"/>
                <w:szCs w:val="20"/>
              </w:rPr>
              <w:fldChar w:fldCharType="end"/>
            </w:r>
            <w:r w:rsidRPr="00D64CC0">
              <w:rPr>
                <w:rFonts w:ascii="Arial" w:hAnsi="Arial" w:cs="Arial"/>
                <w:b/>
                <w:bCs/>
                <w:color w:val="000000" w:themeColor="text1"/>
                <w:szCs w:val="20"/>
              </w:rPr>
              <w:t xml:space="preserve"> </w:t>
            </w:r>
            <w:r w:rsidRPr="00D64CC0">
              <w:rPr>
                <w:rFonts w:ascii="Arial" w:hAnsi="Arial" w:cs="Arial"/>
                <w:color w:val="000000" w:themeColor="text1"/>
              </w:rPr>
              <w:t xml:space="preserve">Code </w:t>
            </w:r>
            <w:r w:rsidRPr="00D64CC0">
              <w:rPr>
                <w:rFonts w:ascii="Arial" w:hAnsi="Arial" w:cs="Arial"/>
                <w:b/>
                <w:bCs/>
                <w:color w:val="000000" w:themeColor="text1"/>
                <w:szCs w:val="20"/>
              </w:rPr>
              <w:fldChar w:fldCharType="begin">
                <w:ffData>
                  <w:name w:val="Texte23"/>
                  <w:enabled/>
                  <w:calcOnExit w:val="0"/>
                  <w:textInput/>
                </w:ffData>
              </w:fldChar>
            </w:r>
            <w:r w:rsidRPr="00D64CC0">
              <w:rPr>
                <w:rFonts w:ascii="Arial" w:hAnsi="Arial" w:cs="Arial"/>
                <w:b/>
                <w:bCs/>
                <w:color w:val="000000" w:themeColor="text1"/>
                <w:szCs w:val="20"/>
              </w:rPr>
              <w:instrText xml:space="preserve"> FORMTEXT </w:instrText>
            </w:r>
            <w:r w:rsidRPr="00D64CC0">
              <w:rPr>
                <w:rFonts w:ascii="Arial" w:hAnsi="Arial" w:cs="Arial"/>
                <w:b/>
                <w:bCs/>
                <w:color w:val="000000" w:themeColor="text1"/>
                <w:szCs w:val="20"/>
              </w:rPr>
            </w:r>
            <w:r w:rsidRPr="00D64CC0">
              <w:rPr>
                <w:rFonts w:ascii="Arial" w:hAnsi="Arial" w:cs="Arial"/>
                <w:b/>
                <w:bCs/>
                <w:color w:val="000000" w:themeColor="text1"/>
                <w:szCs w:val="20"/>
              </w:rPr>
              <w:fldChar w:fldCharType="separate"/>
            </w:r>
            <w:r w:rsidR="00D64CC0">
              <w:rPr>
                <w:rFonts w:ascii="Arial" w:hAnsi="Arial" w:cs="Arial"/>
                <w:b/>
                <w:bCs/>
                <w:noProof/>
                <w:color w:val="000000" w:themeColor="text1"/>
                <w:szCs w:val="20"/>
              </w:rPr>
              <w:t> </w:t>
            </w:r>
            <w:r w:rsidR="00D64CC0">
              <w:rPr>
                <w:rFonts w:ascii="Arial" w:hAnsi="Arial" w:cs="Arial"/>
                <w:b/>
                <w:bCs/>
                <w:noProof/>
                <w:color w:val="000000" w:themeColor="text1"/>
                <w:szCs w:val="20"/>
              </w:rPr>
              <w:t> </w:t>
            </w:r>
            <w:r w:rsidR="00D64CC0">
              <w:rPr>
                <w:rFonts w:ascii="Arial" w:hAnsi="Arial" w:cs="Arial"/>
                <w:b/>
                <w:bCs/>
                <w:noProof/>
                <w:color w:val="000000" w:themeColor="text1"/>
                <w:szCs w:val="20"/>
              </w:rPr>
              <w:t> </w:t>
            </w:r>
            <w:r w:rsidR="00D64CC0">
              <w:rPr>
                <w:rFonts w:ascii="Arial" w:hAnsi="Arial" w:cs="Arial"/>
                <w:b/>
                <w:bCs/>
                <w:noProof/>
                <w:color w:val="000000" w:themeColor="text1"/>
                <w:szCs w:val="20"/>
              </w:rPr>
              <w:t> </w:t>
            </w:r>
            <w:r w:rsidR="00D64CC0">
              <w:rPr>
                <w:rFonts w:ascii="Arial" w:hAnsi="Arial" w:cs="Arial"/>
                <w:b/>
                <w:bCs/>
                <w:noProof/>
                <w:color w:val="000000" w:themeColor="text1"/>
                <w:szCs w:val="20"/>
              </w:rPr>
              <w:t> </w:t>
            </w:r>
            <w:r w:rsidRPr="00D64CC0">
              <w:rPr>
                <w:rFonts w:ascii="Arial" w:hAnsi="Arial" w:cs="Arial"/>
                <w:b/>
                <w:bCs/>
                <w:color w:val="000000" w:themeColor="text1"/>
                <w:szCs w:val="20"/>
              </w:rPr>
              <w:fldChar w:fldCharType="end"/>
            </w:r>
          </w:p>
        </w:tc>
      </w:tr>
      <w:tr w:rsidR="00D64CC0" w:rsidRPr="00D64CC0" w14:paraId="2F8E8728" w14:textId="77777777" w:rsidTr="00562E92">
        <w:trPr>
          <w:trHeight w:val="348"/>
        </w:trPr>
        <w:tc>
          <w:tcPr>
            <w:tcW w:w="7409" w:type="dxa"/>
          </w:tcPr>
          <w:p w14:paraId="06D835A4" w14:textId="762E470E" w:rsidR="003F20ED" w:rsidRPr="00D64CC0" w:rsidRDefault="003F20ED" w:rsidP="00562E92">
            <w:pPr>
              <w:pStyle w:val="Corpsdetexte"/>
              <w:spacing w:after="0" w:line="240" w:lineRule="auto"/>
              <w:rPr>
                <w:rFonts w:ascii="Arial" w:hAnsi="Arial" w:cs="Arial"/>
                <w:bCs/>
                <w:color w:val="000000" w:themeColor="text1"/>
                <w:szCs w:val="20"/>
                <w:lang w:val="fr-BE"/>
              </w:rPr>
            </w:pPr>
            <w:r w:rsidRPr="00D64CC0">
              <w:rPr>
                <w:rFonts w:ascii="Arial" w:hAnsi="Arial" w:cs="Arial"/>
                <w:bCs/>
                <w:color w:val="000000" w:themeColor="text1"/>
                <w:szCs w:val="20"/>
                <w:lang w:val="fr-BE"/>
              </w:rPr>
              <w:t xml:space="preserve">Eau froide :  </w:t>
            </w:r>
            <w:r w:rsidRPr="00D64CC0">
              <w:rPr>
                <w:rFonts w:ascii="Arial" w:hAnsi="Arial" w:cs="Arial"/>
                <w:color w:val="000000" w:themeColor="text1"/>
              </w:rPr>
              <w:t xml:space="preserve">Numéro </w:t>
            </w:r>
            <w:r w:rsidRPr="00D64CC0">
              <w:rPr>
                <w:rFonts w:ascii="Arial" w:hAnsi="Arial" w:cs="Arial"/>
                <w:b/>
                <w:bCs/>
                <w:color w:val="000000" w:themeColor="text1"/>
                <w:szCs w:val="20"/>
              </w:rPr>
              <w:fldChar w:fldCharType="begin">
                <w:ffData>
                  <w:name w:val="Texte23"/>
                  <w:enabled/>
                  <w:calcOnExit w:val="0"/>
                  <w:textInput/>
                </w:ffData>
              </w:fldChar>
            </w:r>
            <w:r w:rsidRPr="00D64CC0">
              <w:rPr>
                <w:rFonts w:ascii="Arial" w:hAnsi="Arial" w:cs="Arial"/>
                <w:b/>
                <w:bCs/>
                <w:color w:val="000000" w:themeColor="text1"/>
                <w:szCs w:val="20"/>
              </w:rPr>
              <w:instrText xml:space="preserve"> FORMTEXT </w:instrText>
            </w:r>
            <w:r w:rsidRPr="00D64CC0">
              <w:rPr>
                <w:rFonts w:ascii="Arial" w:hAnsi="Arial" w:cs="Arial"/>
                <w:b/>
                <w:bCs/>
                <w:color w:val="000000" w:themeColor="text1"/>
                <w:szCs w:val="20"/>
              </w:rPr>
            </w:r>
            <w:r w:rsidRPr="00D64CC0">
              <w:rPr>
                <w:rFonts w:ascii="Arial" w:hAnsi="Arial" w:cs="Arial"/>
                <w:b/>
                <w:bCs/>
                <w:color w:val="000000" w:themeColor="text1"/>
                <w:szCs w:val="20"/>
              </w:rPr>
              <w:fldChar w:fldCharType="separate"/>
            </w:r>
            <w:r w:rsidR="00D64CC0">
              <w:rPr>
                <w:rFonts w:ascii="Arial" w:hAnsi="Arial" w:cs="Arial"/>
                <w:b/>
                <w:bCs/>
                <w:noProof/>
                <w:color w:val="000000" w:themeColor="text1"/>
                <w:szCs w:val="20"/>
              </w:rPr>
              <w:t> </w:t>
            </w:r>
            <w:r w:rsidR="00D64CC0">
              <w:rPr>
                <w:rFonts w:ascii="Arial" w:hAnsi="Arial" w:cs="Arial"/>
                <w:b/>
                <w:bCs/>
                <w:noProof/>
                <w:color w:val="000000" w:themeColor="text1"/>
                <w:szCs w:val="20"/>
              </w:rPr>
              <w:t> </w:t>
            </w:r>
            <w:r w:rsidR="00D64CC0">
              <w:rPr>
                <w:rFonts w:ascii="Arial" w:hAnsi="Arial" w:cs="Arial"/>
                <w:b/>
                <w:bCs/>
                <w:noProof/>
                <w:color w:val="000000" w:themeColor="text1"/>
                <w:szCs w:val="20"/>
              </w:rPr>
              <w:t> </w:t>
            </w:r>
            <w:r w:rsidR="00D64CC0">
              <w:rPr>
                <w:rFonts w:ascii="Arial" w:hAnsi="Arial" w:cs="Arial"/>
                <w:b/>
                <w:bCs/>
                <w:noProof/>
                <w:color w:val="000000" w:themeColor="text1"/>
                <w:szCs w:val="20"/>
              </w:rPr>
              <w:t> </w:t>
            </w:r>
            <w:r w:rsidR="00D64CC0">
              <w:rPr>
                <w:rFonts w:ascii="Arial" w:hAnsi="Arial" w:cs="Arial"/>
                <w:b/>
                <w:bCs/>
                <w:noProof/>
                <w:color w:val="000000" w:themeColor="text1"/>
                <w:szCs w:val="20"/>
              </w:rPr>
              <w:t> </w:t>
            </w:r>
            <w:r w:rsidRPr="00D64CC0">
              <w:rPr>
                <w:rFonts w:ascii="Arial" w:hAnsi="Arial" w:cs="Arial"/>
                <w:b/>
                <w:bCs/>
                <w:color w:val="000000" w:themeColor="text1"/>
                <w:szCs w:val="20"/>
              </w:rPr>
              <w:fldChar w:fldCharType="end"/>
            </w:r>
            <w:r w:rsidRPr="00D64CC0">
              <w:rPr>
                <w:rFonts w:ascii="Arial" w:hAnsi="Arial" w:cs="Arial"/>
                <w:b/>
                <w:bCs/>
                <w:color w:val="000000" w:themeColor="text1"/>
                <w:szCs w:val="20"/>
              </w:rPr>
              <w:t xml:space="preserve"> </w:t>
            </w:r>
            <w:r w:rsidRPr="00D64CC0">
              <w:rPr>
                <w:rFonts w:ascii="Arial" w:hAnsi="Arial" w:cs="Arial"/>
                <w:color w:val="000000" w:themeColor="text1"/>
              </w:rPr>
              <w:t xml:space="preserve">Code </w:t>
            </w:r>
            <w:r w:rsidRPr="00D64CC0">
              <w:rPr>
                <w:rFonts w:ascii="Arial" w:hAnsi="Arial" w:cs="Arial"/>
                <w:b/>
                <w:bCs/>
                <w:color w:val="000000" w:themeColor="text1"/>
                <w:szCs w:val="20"/>
              </w:rPr>
              <w:fldChar w:fldCharType="begin">
                <w:ffData>
                  <w:name w:val="Texte23"/>
                  <w:enabled/>
                  <w:calcOnExit w:val="0"/>
                  <w:textInput/>
                </w:ffData>
              </w:fldChar>
            </w:r>
            <w:r w:rsidRPr="00D64CC0">
              <w:rPr>
                <w:rFonts w:ascii="Arial" w:hAnsi="Arial" w:cs="Arial"/>
                <w:b/>
                <w:bCs/>
                <w:color w:val="000000" w:themeColor="text1"/>
                <w:szCs w:val="20"/>
              </w:rPr>
              <w:instrText xml:space="preserve"> FORMTEXT </w:instrText>
            </w:r>
            <w:r w:rsidRPr="00D64CC0">
              <w:rPr>
                <w:rFonts w:ascii="Arial" w:hAnsi="Arial" w:cs="Arial"/>
                <w:b/>
                <w:bCs/>
                <w:color w:val="000000" w:themeColor="text1"/>
                <w:szCs w:val="20"/>
              </w:rPr>
            </w:r>
            <w:r w:rsidRPr="00D64CC0">
              <w:rPr>
                <w:rFonts w:ascii="Arial" w:hAnsi="Arial" w:cs="Arial"/>
                <w:b/>
                <w:bCs/>
                <w:color w:val="000000" w:themeColor="text1"/>
                <w:szCs w:val="20"/>
              </w:rPr>
              <w:fldChar w:fldCharType="separate"/>
            </w:r>
            <w:r w:rsidR="00D64CC0">
              <w:rPr>
                <w:rFonts w:ascii="Arial" w:hAnsi="Arial" w:cs="Arial"/>
                <w:b/>
                <w:bCs/>
                <w:noProof/>
                <w:color w:val="000000" w:themeColor="text1"/>
                <w:szCs w:val="20"/>
              </w:rPr>
              <w:t> </w:t>
            </w:r>
            <w:r w:rsidR="00D64CC0">
              <w:rPr>
                <w:rFonts w:ascii="Arial" w:hAnsi="Arial" w:cs="Arial"/>
                <w:b/>
                <w:bCs/>
                <w:noProof/>
                <w:color w:val="000000" w:themeColor="text1"/>
                <w:szCs w:val="20"/>
              </w:rPr>
              <w:t> </w:t>
            </w:r>
            <w:r w:rsidR="00D64CC0">
              <w:rPr>
                <w:rFonts w:ascii="Arial" w:hAnsi="Arial" w:cs="Arial"/>
                <w:b/>
                <w:bCs/>
                <w:noProof/>
                <w:color w:val="000000" w:themeColor="text1"/>
                <w:szCs w:val="20"/>
              </w:rPr>
              <w:t> </w:t>
            </w:r>
            <w:r w:rsidR="00D64CC0">
              <w:rPr>
                <w:rFonts w:ascii="Arial" w:hAnsi="Arial" w:cs="Arial"/>
                <w:b/>
                <w:bCs/>
                <w:noProof/>
                <w:color w:val="000000" w:themeColor="text1"/>
                <w:szCs w:val="20"/>
              </w:rPr>
              <w:t> </w:t>
            </w:r>
            <w:r w:rsidR="00D64CC0">
              <w:rPr>
                <w:rFonts w:ascii="Arial" w:hAnsi="Arial" w:cs="Arial"/>
                <w:b/>
                <w:bCs/>
                <w:noProof/>
                <w:color w:val="000000" w:themeColor="text1"/>
                <w:szCs w:val="20"/>
              </w:rPr>
              <w:t> </w:t>
            </w:r>
            <w:r w:rsidRPr="00D64CC0">
              <w:rPr>
                <w:rFonts w:ascii="Arial" w:hAnsi="Arial" w:cs="Arial"/>
                <w:b/>
                <w:bCs/>
                <w:color w:val="000000" w:themeColor="text1"/>
                <w:szCs w:val="20"/>
              </w:rPr>
              <w:fldChar w:fldCharType="end"/>
            </w:r>
          </w:p>
        </w:tc>
      </w:tr>
      <w:tr w:rsidR="00D64CC0" w:rsidRPr="00D64CC0" w14:paraId="0454BF2F" w14:textId="77777777" w:rsidTr="00562E92">
        <w:trPr>
          <w:trHeight w:val="348"/>
        </w:trPr>
        <w:tc>
          <w:tcPr>
            <w:tcW w:w="7409" w:type="dxa"/>
          </w:tcPr>
          <w:p w14:paraId="09E3D450" w14:textId="141C0E8D" w:rsidR="003F20ED" w:rsidRPr="00D64CC0" w:rsidRDefault="003F20ED" w:rsidP="00562E92">
            <w:pPr>
              <w:pStyle w:val="Corpsdetexte"/>
              <w:spacing w:after="0" w:line="240" w:lineRule="auto"/>
              <w:rPr>
                <w:rFonts w:ascii="Arial" w:hAnsi="Arial" w:cs="Arial"/>
                <w:bCs/>
                <w:color w:val="000000" w:themeColor="text1"/>
                <w:szCs w:val="20"/>
                <w:lang w:val="fr-BE"/>
              </w:rPr>
            </w:pPr>
            <w:r w:rsidRPr="00D64CC0">
              <w:rPr>
                <w:rFonts w:ascii="Arial" w:hAnsi="Arial" w:cs="Arial"/>
                <w:bCs/>
                <w:color w:val="000000" w:themeColor="text1"/>
                <w:szCs w:val="20"/>
                <w:lang w:val="fr-BE"/>
              </w:rPr>
              <w:t>Gaz : </w:t>
            </w:r>
            <w:r w:rsidRPr="00D64CC0">
              <w:rPr>
                <w:rFonts w:ascii="Arial" w:hAnsi="Arial" w:cs="Arial"/>
                <w:color w:val="000000" w:themeColor="text1"/>
              </w:rPr>
              <w:t xml:space="preserve">Numéro </w:t>
            </w:r>
            <w:r w:rsidRPr="00D64CC0">
              <w:rPr>
                <w:rFonts w:ascii="Arial" w:hAnsi="Arial" w:cs="Arial"/>
                <w:b/>
                <w:bCs/>
                <w:color w:val="000000" w:themeColor="text1"/>
                <w:szCs w:val="20"/>
              </w:rPr>
              <w:fldChar w:fldCharType="begin">
                <w:ffData>
                  <w:name w:val="Texte23"/>
                  <w:enabled/>
                  <w:calcOnExit w:val="0"/>
                  <w:textInput/>
                </w:ffData>
              </w:fldChar>
            </w:r>
            <w:r w:rsidRPr="00D64CC0">
              <w:rPr>
                <w:rFonts w:ascii="Arial" w:hAnsi="Arial" w:cs="Arial"/>
                <w:b/>
                <w:bCs/>
                <w:color w:val="000000" w:themeColor="text1"/>
                <w:szCs w:val="20"/>
              </w:rPr>
              <w:instrText xml:space="preserve"> FORMTEXT </w:instrText>
            </w:r>
            <w:r w:rsidRPr="00D64CC0">
              <w:rPr>
                <w:rFonts w:ascii="Arial" w:hAnsi="Arial" w:cs="Arial"/>
                <w:b/>
                <w:bCs/>
                <w:color w:val="000000" w:themeColor="text1"/>
                <w:szCs w:val="20"/>
              </w:rPr>
            </w:r>
            <w:r w:rsidRPr="00D64CC0">
              <w:rPr>
                <w:rFonts w:ascii="Arial" w:hAnsi="Arial" w:cs="Arial"/>
                <w:b/>
                <w:bCs/>
                <w:color w:val="000000" w:themeColor="text1"/>
                <w:szCs w:val="20"/>
              </w:rPr>
              <w:fldChar w:fldCharType="separate"/>
            </w:r>
            <w:r w:rsidR="00D64CC0">
              <w:rPr>
                <w:rFonts w:ascii="Arial" w:hAnsi="Arial" w:cs="Arial"/>
                <w:b/>
                <w:bCs/>
                <w:noProof/>
                <w:color w:val="000000" w:themeColor="text1"/>
                <w:szCs w:val="20"/>
              </w:rPr>
              <w:t> </w:t>
            </w:r>
            <w:r w:rsidR="00D64CC0">
              <w:rPr>
                <w:rFonts w:ascii="Arial" w:hAnsi="Arial" w:cs="Arial"/>
                <w:b/>
                <w:bCs/>
                <w:noProof/>
                <w:color w:val="000000" w:themeColor="text1"/>
                <w:szCs w:val="20"/>
              </w:rPr>
              <w:t> </w:t>
            </w:r>
            <w:r w:rsidR="00D64CC0">
              <w:rPr>
                <w:rFonts w:ascii="Arial" w:hAnsi="Arial" w:cs="Arial"/>
                <w:b/>
                <w:bCs/>
                <w:noProof/>
                <w:color w:val="000000" w:themeColor="text1"/>
                <w:szCs w:val="20"/>
              </w:rPr>
              <w:t> </w:t>
            </w:r>
            <w:r w:rsidR="00D64CC0">
              <w:rPr>
                <w:rFonts w:ascii="Arial" w:hAnsi="Arial" w:cs="Arial"/>
                <w:b/>
                <w:bCs/>
                <w:noProof/>
                <w:color w:val="000000" w:themeColor="text1"/>
                <w:szCs w:val="20"/>
              </w:rPr>
              <w:t> </w:t>
            </w:r>
            <w:r w:rsidR="00D64CC0">
              <w:rPr>
                <w:rFonts w:ascii="Arial" w:hAnsi="Arial" w:cs="Arial"/>
                <w:b/>
                <w:bCs/>
                <w:noProof/>
                <w:color w:val="000000" w:themeColor="text1"/>
                <w:szCs w:val="20"/>
              </w:rPr>
              <w:t> </w:t>
            </w:r>
            <w:r w:rsidRPr="00D64CC0">
              <w:rPr>
                <w:rFonts w:ascii="Arial" w:hAnsi="Arial" w:cs="Arial"/>
                <w:b/>
                <w:bCs/>
                <w:color w:val="000000" w:themeColor="text1"/>
                <w:szCs w:val="20"/>
              </w:rPr>
              <w:fldChar w:fldCharType="end"/>
            </w:r>
            <w:r w:rsidRPr="00D64CC0">
              <w:rPr>
                <w:rFonts w:ascii="Arial" w:hAnsi="Arial" w:cs="Arial"/>
                <w:b/>
                <w:bCs/>
                <w:color w:val="000000" w:themeColor="text1"/>
                <w:szCs w:val="20"/>
              </w:rPr>
              <w:t xml:space="preserve"> </w:t>
            </w:r>
            <w:r w:rsidRPr="00D64CC0">
              <w:rPr>
                <w:rFonts w:ascii="Arial" w:hAnsi="Arial" w:cs="Arial"/>
                <w:color w:val="000000" w:themeColor="text1"/>
              </w:rPr>
              <w:t xml:space="preserve">Code </w:t>
            </w:r>
            <w:r w:rsidRPr="00D64CC0">
              <w:rPr>
                <w:rFonts w:ascii="Arial" w:hAnsi="Arial" w:cs="Arial"/>
                <w:b/>
                <w:bCs/>
                <w:color w:val="000000" w:themeColor="text1"/>
                <w:szCs w:val="20"/>
              </w:rPr>
              <w:fldChar w:fldCharType="begin">
                <w:ffData>
                  <w:name w:val="Texte23"/>
                  <w:enabled/>
                  <w:calcOnExit w:val="0"/>
                  <w:textInput/>
                </w:ffData>
              </w:fldChar>
            </w:r>
            <w:r w:rsidRPr="00D64CC0">
              <w:rPr>
                <w:rFonts w:ascii="Arial" w:hAnsi="Arial" w:cs="Arial"/>
                <w:b/>
                <w:bCs/>
                <w:color w:val="000000" w:themeColor="text1"/>
                <w:szCs w:val="20"/>
              </w:rPr>
              <w:instrText xml:space="preserve"> FORMTEXT </w:instrText>
            </w:r>
            <w:r w:rsidRPr="00D64CC0">
              <w:rPr>
                <w:rFonts w:ascii="Arial" w:hAnsi="Arial" w:cs="Arial"/>
                <w:b/>
                <w:bCs/>
                <w:color w:val="000000" w:themeColor="text1"/>
                <w:szCs w:val="20"/>
              </w:rPr>
            </w:r>
            <w:r w:rsidRPr="00D64CC0">
              <w:rPr>
                <w:rFonts w:ascii="Arial" w:hAnsi="Arial" w:cs="Arial"/>
                <w:b/>
                <w:bCs/>
                <w:color w:val="000000" w:themeColor="text1"/>
                <w:szCs w:val="20"/>
              </w:rPr>
              <w:fldChar w:fldCharType="separate"/>
            </w:r>
            <w:r w:rsidR="00D64CC0">
              <w:rPr>
                <w:rFonts w:ascii="Arial" w:hAnsi="Arial" w:cs="Arial"/>
                <w:b/>
                <w:bCs/>
                <w:noProof/>
                <w:color w:val="000000" w:themeColor="text1"/>
                <w:szCs w:val="20"/>
              </w:rPr>
              <w:t> </w:t>
            </w:r>
            <w:r w:rsidR="00D64CC0">
              <w:rPr>
                <w:rFonts w:ascii="Arial" w:hAnsi="Arial" w:cs="Arial"/>
                <w:b/>
                <w:bCs/>
                <w:noProof/>
                <w:color w:val="000000" w:themeColor="text1"/>
                <w:szCs w:val="20"/>
              </w:rPr>
              <w:t> </w:t>
            </w:r>
            <w:r w:rsidR="00D64CC0">
              <w:rPr>
                <w:rFonts w:ascii="Arial" w:hAnsi="Arial" w:cs="Arial"/>
                <w:b/>
                <w:bCs/>
                <w:noProof/>
                <w:color w:val="000000" w:themeColor="text1"/>
                <w:szCs w:val="20"/>
              </w:rPr>
              <w:t> </w:t>
            </w:r>
            <w:r w:rsidR="00D64CC0">
              <w:rPr>
                <w:rFonts w:ascii="Arial" w:hAnsi="Arial" w:cs="Arial"/>
                <w:b/>
                <w:bCs/>
                <w:noProof/>
                <w:color w:val="000000" w:themeColor="text1"/>
                <w:szCs w:val="20"/>
              </w:rPr>
              <w:t> </w:t>
            </w:r>
            <w:r w:rsidR="00D64CC0">
              <w:rPr>
                <w:rFonts w:ascii="Arial" w:hAnsi="Arial" w:cs="Arial"/>
                <w:b/>
                <w:bCs/>
                <w:noProof/>
                <w:color w:val="000000" w:themeColor="text1"/>
                <w:szCs w:val="20"/>
              </w:rPr>
              <w:t> </w:t>
            </w:r>
            <w:r w:rsidRPr="00D64CC0">
              <w:rPr>
                <w:rFonts w:ascii="Arial" w:hAnsi="Arial" w:cs="Arial"/>
                <w:b/>
                <w:bCs/>
                <w:color w:val="000000" w:themeColor="text1"/>
                <w:szCs w:val="20"/>
              </w:rPr>
              <w:fldChar w:fldCharType="end"/>
            </w:r>
          </w:p>
        </w:tc>
      </w:tr>
      <w:tr w:rsidR="00D64CC0" w:rsidRPr="00D64CC0" w14:paraId="55A4EBB3" w14:textId="77777777" w:rsidTr="00562E92">
        <w:trPr>
          <w:trHeight w:val="348"/>
        </w:trPr>
        <w:tc>
          <w:tcPr>
            <w:tcW w:w="7409" w:type="dxa"/>
          </w:tcPr>
          <w:p w14:paraId="42371171" w14:textId="367FEC66" w:rsidR="003F20ED" w:rsidRPr="00D64CC0" w:rsidRDefault="003F20ED" w:rsidP="00562E92">
            <w:pPr>
              <w:pStyle w:val="Corpsdetexte"/>
              <w:spacing w:after="0" w:line="240" w:lineRule="auto"/>
              <w:rPr>
                <w:rFonts w:ascii="Arial" w:hAnsi="Arial" w:cs="Arial"/>
                <w:color w:val="000000" w:themeColor="text1"/>
              </w:rPr>
            </w:pPr>
            <w:r w:rsidRPr="00D64CC0">
              <w:rPr>
                <w:rFonts w:ascii="Arial" w:hAnsi="Arial" w:cs="Arial"/>
                <w:color w:val="000000" w:themeColor="text1"/>
              </w:rPr>
              <w:t xml:space="preserve">Électricité jour : Numéro </w:t>
            </w:r>
            <w:r w:rsidRPr="00D64CC0">
              <w:rPr>
                <w:rFonts w:ascii="Arial" w:hAnsi="Arial" w:cs="Arial"/>
                <w:b/>
                <w:bCs/>
                <w:color w:val="000000" w:themeColor="text1"/>
                <w:szCs w:val="20"/>
              </w:rPr>
              <w:fldChar w:fldCharType="begin">
                <w:ffData>
                  <w:name w:val="Texte23"/>
                  <w:enabled/>
                  <w:calcOnExit w:val="0"/>
                  <w:textInput/>
                </w:ffData>
              </w:fldChar>
            </w:r>
            <w:r w:rsidRPr="00D64CC0">
              <w:rPr>
                <w:rFonts w:ascii="Arial" w:hAnsi="Arial" w:cs="Arial"/>
                <w:b/>
                <w:bCs/>
                <w:color w:val="000000" w:themeColor="text1"/>
                <w:szCs w:val="20"/>
              </w:rPr>
              <w:instrText xml:space="preserve"> FORMTEXT </w:instrText>
            </w:r>
            <w:r w:rsidRPr="00D64CC0">
              <w:rPr>
                <w:rFonts w:ascii="Arial" w:hAnsi="Arial" w:cs="Arial"/>
                <w:b/>
                <w:bCs/>
                <w:color w:val="000000" w:themeColor="text1"/>
                <w:szCs w:val="20"/>
              </w:rPr>
            </w:r>
            <w:r w:rsidRPr="00D64CC0">
              <w:rPr>
                <w:rFonts w:ascii="Arial" w:hAnsi="Arial" w:cs="Arial"/>
                <w:b/>
                <w:bCs/>
                <w:color w:val="000000" w:themeColor="text1"/>
                <w:szCs w:val="20"/>
              </w:rPr>
              <w:fldChar w:fldCharType="separate"/>
            </w:r>
            <w:r w:rsidR="00D64CC0">
              <w:rPr>
                <w:rFonts w:ascii="Arial" w:hAnsi="Arial" w:cs="Arial"/>
                <w:b/>
                <w:bCs/>
                <w:noProof/>
                <w:color w:val="000000" w:themeColor="text1"/>
                <w:szCs w:val="20"/>
              </w:rPr>
              <w:t> </w:t>
            </w:r>
            <w:r w:rsidR="00D64CC0">
              <w:rPr>
                <w:rFonts w:ascii="Arial" w:hAnsi="Arial" w:cs="Arial"/>
                <w:b/>
                <w:bCs/>
                <w:noProof/>
                <w:color w:val="000000" w:themeColor="text1"/>
                <w:szCs w:val="20"/>
              </w:rPr>
              <w:t> </w:t>
            </w:r>
            <w:r w:rsidR="00D64CC0">
              <w:rPr>
                <w:rFonts w:ascii="Arial" w:hAnsi="Arial" w:cs="Arial"/>
                <w:b/>
                <w:bCs/>
                <w:noProof/>
                <w:color w:val="000000" w:themeColor="text1"/>
                <w:szCs w:val="20"/>
              </w:rPr>
              <w:t> </w:t>
            </w:r>
            <w:r w:rsidR="00D64CC0">
              <w:rPr>
                <w:rFonts w:ascii="Arial" w:hAnsi="Arial" w:cs="Arial"/>
                <w:b/>
                <w:bCs/>
                <w:noProof/>
                <w:color w:val="000000" w:themeColor="text1"/>
                <w:szCs w:val="20"/>
              </w:rPr>
              <w:t> </w:t>
            </w:r>
            <w:r w:rsidR="00D64CC0">
              <w:rPr>
                <w:rFonts w:ascii="Arial" w:hAnsi="Arial" w:cs="Arial"/>
                <w:b/>
                <w:bCs/>
                <w:noProof/>
                <w:color w:val="000000" w:themeColor="text1"/>
                <w:szCs w:val="20"/>
              </w:rPr>
              <w:t> </w:t>
            </w:r>
            <w:r w:rsidRPr="00D64CC0">
              <w:rPr>
                <w:rFonts w:ascii="Arial" w:hAnsi="Arial" w:cs="Arial"/>
                <w:b/>
                <w:bCs/>
                <w:color w:val="000000" w:themeColor="text1"/>
                <w:szCs w:val="20"/>
              </w:rPr>
              <w:fldChar w:fldCharType="end"/>
            </w:r>
            <w:r w:rsidRPr="00D64CC0">
              <w:rPr>
                <w:rFonts w:ascii="Arial" w:hAnsi="Arial" w:cs="Arial"/>
                <w:b/>
                <w:bCs/>
                <w:color w:val="000000" w:themeColor="text1"/>
                <w:szCs w:val="20"/>
              </w:rPr>
              <w:t xml:space="preserve"> </w:t>
            </w:r>
            <w:r w:rsidRPr="00D64CC0">
              <w:rPr>
                <w:rFonts w:ascii="Arial" w:hAnsi="Arial" w:cs="Arial"/>
                <w:color w:val="000000" w:themeColor="text1"/>
              </w:rPr>
              <w:t xml:space="preserve">Code </w:t>
            </w:r>
            <w:r w:rsidRPr="00D64CC0">
              <w:rPr>
                <w:rFonts w:ascii="Arial" w:hAnsi="Arial" w:cs="Arial"/>
                <w:b/>
                <w:bCs/>
                <w:color w:val="000000" w:themeColor="text1"/>
                <w:szCs w:val="20"/>
              </w:rPr>
              <w:fldChar w:fldCharType="begin">
                <w:ffData>
                  <w:name w:val="Texte23"/>
                  <w:enabled/>
                  <w:calcOnExit w:val="0"/>
                  <w:textInput/>
                </w:ffData>
              </w:fldChar>
            </w:r>
            <w:r w:rsidRPr="00D64CC0">
              <w:rPr>
                <w:rFonts w:ascii="Arial" w:hAnsi="Arial" w:cs="Arial"/>
                <w:b/>
                <w:bCs/>
                <w:color w:val="000000" w:themeColor="text1"/>
                <w:szCs w:val="20"/>
              </w:rPr>
              <w:instrText xml:space="preserve"> FORMTEXT </w:instrText>
            </w:r>
            <w:r w:rsidRPr="00D64CC0">
              <w:rPr>
                <w:rFonts w:ascii="Arial" w:hAnsi="Arial" w:cs="Arial"/>
                <w:b/>
                <w:bCs/>
                <w:color w:val="000000" w:themeColor="text1"/>
                <w:szCs w:val="20"/>
              </w:rPr>
            </w:r>
            <w:r w:rsidRPr="00D64CC0">
              <w:rPr>
                <w:rFonts w:ascii="Arial" w:hAnsi="Arial" w:cs="Arial"/>
                <w:b/>
                <w:bCs/>
                <w:color w:val="000000" w:themeColor="text1"/>
                <w:szCs w:val="20"/>
              </w:rPr>
              <w:fldChar w:fldCharType="separate"/>
            </w:r>
            <w:r w:rsidR="00D64CC0">
              <w:rPr>
                <w:rFonts w:ascii="Arial" w:hAnsi="Arial" w:cs="Arial"/>
                <w:b/>
                <w:bCs/>
                <w:noProof/>
                <w:color w:val="000000" w:themeColor="text1"/>
                <w:szCs w:val="20"/>
              </w:rPr>
              <w:t> </w:t>
            </w:r>
            <w:r w:rsidR="00D64CC0">
              <w:rPr>
                <w:rFonts w:ascii="Arial" w:hAnsi="Arial" w:cs="Arial"/>
                <w:b/>
                <w:bCs/>
                <w:noProof/>
                <w:color w:val="000000" w:themeColor="text1"/>
                <w:szCs w:val="20"/>
              </w:rPr>
              <w:t> </w:t>
            </w:r>
            <w:r w:rsidR="00D64CC0">
              <w:rPr>
                <w:rFonts w:ascii="Arial" w:hAnsi="Arial" w:cs="Arial"/>
                <w:b/>
                <w:bCs/>
                <w:noProof/>
                <w:color w:val="000000" w:themeColor="text1"/>
                <w:szCs w:val="20"/>
              </w:rPr>
              <w:t> </w:t>
            </w:r>
            <w:r w:rsidR="00D64CC0">
              <w:rPr>
                <w:rFonts w:ascii="Arial" w:hAnsi="Arial" w:cs="Arial"/>
                <w:b/>
                <w:bCs/>
                <w:noProof/>
                <w:color w:val="000000" w:themeColor="text1"/>
                <w:szCs w:val="20"/>
              </w:rPr>
              <w:t> </w:t>
            </w:r>
            <w:r w:rsidR="00D64CC0">
              <w:rPr>
                <w:rFonts w:ascii="Arial" w:hAnsi="Arial" w:cs="Arial"/>
                <w:b/>
                <w:bCs/>
                <w:noProof/>
                <w:color w:val="000000" w:themeColor="text1"/>
                <w:szCs w:val="20"/>
              </w:rPr>
              <w:t> </w:t>
            </w:r>
            <w:r w:rsidRPr="00D64CC0">
              <w:rPr>
                <w:rFonts w:ascii="Arial" w:hAnsi="Arial" w:cs="Arial"/>
                <w:b/>
                <w:bCs/>
                <w:color w:val="000000" w:themeColor="text1"/>
                <w:szCs w:val="20"/>
              </w:rPr>
              <w:fldChar w:fldCharType="end"/>
            </w:r>
          </w:p>
        </w:tc>
      </w:tr>
      <w:tr w:rsidR="00D64CC0" w:rsidRPr="00D64CC0" w14:paraId="3196AFC3" w14:textId="77777777" w:rsidTr="00562E92">
        <w:trPr>
          <w:trHeight w:val="348"/>
        </w:trPr>
        <w:tc>
          <w:tcPr>
            <w:tcW w:w="7409" w:type="dxa"/>
          </w:tcPr>
          <w:p w14:paraId="32F30F17" w14:textId="66CC90A2" w:rsidR="003F20ED" w:rsidRPr="00D64CC0" w:rsidRDefault="003F20ED" w:rsidP="00562E92">
            <w:pPr>
              <w:pStyle w:val="Corpsdetexte"/>
              <w:spacing w:after="0" w:line="240" w:lineRule="auto"/>
              <w:rPr>
                <w:rFonts w:ascii="Arial" w:hAnsi="Arial" w:cs="Arial"/>
                <w:color w:val="000000" w:themeColor="text1"/>
              </w:rPr>
            </w:pPr>
            <w:r w:rsidRPr="00D64CC0">
              <w:rPr>
                <w:rFonts w:ascii="Arial" w:hAnsi="Arial" w:cs="Arial"/>
                <w:color w:val="000000" w:themeColor="text1"/>
              </w:rPr>
              <w:t xml:space="preserve">Électricité nuit : Numéro </w:t>
            </w:r>
            <w:r w:rsidRPr="00D64CC0">
              <w:rPr>
                <w:rFonts w:ascii="Arial" w:hAnsi="Arial" w:cs="Arial"/>
                <w:b/>
                <w:bCs/>
                <w:color w:val="000000" w:themeColor="text1"/>
                <w:szCs w:val="20"/>
              </w:rPr>
              <w:fldChar w:fldCharType="begin">
                <w:ffData>
                  <w:name w:val="Texte23"/>
                  <w:enabled/>
                  <w:calcOnExit w:val="0"/>
                  <w:textInput/>
                </w:ffData>
              </w:fldChar>
            </w:r>
            <w:r w:rsidRPr="00D64CC0">
              <w:rPr>
                <w:rFonts w:ascii="Arial" w:hAnsi="Arial" w:cs="Arial"/>
                <w:b/>
                <w:bCs/>
                <w:color w:val="000000" w:themeColor="text1"/>
                <w:szCs w:val="20"/>
              </w:rPr>
              <w:instrText xml:space="preserve"> FORMTEXT </w:instrText>
            </w:r>
            <w:r w:rsidRPr="00D64CC0">
              <w:rPr>
                <w:rFonts w:ascii="Arial" w:hAnsi="Arial" w:cs="Arial"/>
                <w:b/>
                <w:bCs/>
                <w:color w:val="000000" w:themeColor="text1"/>
                <w:szCs w:val="20"/>
              </w:rPr>
            </w:r>
            <w:r w:rsidRPr="00D64CC0">
              <w:rPr>
                <w:rFonts w:ascii="Arial" w:hAnsi="Arial" w:cs="Arial"/>
                <w:b/>
                <w:bCs/>
                <w:color w:val="000000" w:themeColor="text1"/>
                <w:szCs w:val="20"/>
              </w:rPr>
              <w:fldChar w:fldCharType="separate"/>
            </w:r>
            <w:r w:rsidR="00D64CC0">
              <w:rPr>
                <w:rFonts w:ascii="Arial" w:hAnsi="Arial" w:cs="Arial"/>
                <w:b/>
                <w:bCs/>
                <w:noProof/>
                <w:color w:val="000000" w:themeColor="text1"/>
                <w:szCs w:val="20"/>
              </w:rPr>
              <w:t> </w:t>
            </w:r>
            <w:r w:rsidR="00D64CC0">
              <w:rPr>
                <w:rFonts w:ascii="Arial" w:hAnsi="Arial" w:cs="Arial"/>
                <w:b/>
                <w:bCs/>
                <w:noProof/>
                <w:color w:val="000000" w:themeColor="text1"/>
                <w:szCs w:val="20"/>
              </w:rPr>
              <w:t> </w:t>
            </w:r>
            <w:r w:rsidR="00D64CC0">
              <w:rPr>
                <w:rFonts w:ascii="Arial" w:hAnsi="Arial" w:cs="Arial"/>
                <w:b/>
                <w:bCs/>
                <w:noProof/>
                <w:color w:val="000000" w:themeColor="text1"/>
                <w:szCs w:val="20"/>
              </w:rPr>
              <w:t> </w:t>
            </w:r>
            <w:r w:rsidR="00D64CC0">
              <w:rPr>
                <w:rFonts w:ascii="Arial" w:hAnsi="Arial" w:cs="Arial"/>
                <w:b/>
                <w:bCs/>
                <w:noProof/>
                <w:color w:val="000000" w:themeColor="text1"/>
                <w:szCs w:val="20"/>
              </w:rPr>
              <w:t> </w:t>
            </w:r>
            <w:r w:rsidR="00D64CC0">
              <w:rPr>
                <w:rFonts w:ascii="Arial" w:hAnsi="Arial" w:cs="Arial"/>
                <w:b/>
                <w:bCs/>
                <w:noProof/>
                <w:color w:val="000000" w:themeColor="text1"/>
                <w:szCs w:val="20"/>
              </w:rPr>
              <w:t> </w:t>
            </w:r>
            <w:r w:rsidRPr="00D64CC0">
              <w:rPr>
                <w:rFonts w:ascii="Arial" w:hAnsi="Arial" w:cs="Arial"/>
                <w:b/>
                <w:bCs/>
                <w:color w:val="000000" w:themeColor="text1"/>
                <w:szCs w:val="20"/>
              </w:rPr>
              <w:fldChar w:fldCharType="end"/>
            </w:r>
            <w:r w:rsidRPr="00D64CC0">
              <w:rPr>
                <w:rFonts w:ascii="Arial" w:hAnsi="Arial" w:cs="Arial"/>
                <w:b/>
                <w:bCs/>
                <w:color w:val="000000" w:themeColor="text1"/>
                <w:szCs w:val="20"/>
              </w:rPr>
              <w:t xml:space="preserve"> </w:t>
            </w:r>
            <w:r w:rsidRPr="00D64CC0">
              <w:rPr>
                <w:rFonts w:ascii="Arial" w:hAnsi="Arial" w:cs="Arial"/>
                <w:color w:val="000000" w:themeColor="text1"/>
              </w:rPr>
              <w:t xml:space="preserve">Code </w:t>
            </w:r>
            <w:r w:rsidRPr="00D64CC0">
              <w:rPr>
                <w:rFonts w:ascii="Arial" w:hAnsi="Arial" w:cs="Arial"/>
                <w:b/>
                <w:bCs/>
                <w:color w:val="000000" w:themeColor="text1"/>
                <w:szCs w:val="20"/>
              </w:rPr>
              <w:fldChar w:fldCharType="begin">
                <w:ffData>
                  <w:name w:val="Texte23"/>
                  <w:enabled/>
                  <w:calcOnExit w:val="0"/>
                  <w:textInput/>
                </w:ffData>
              </w:fldChar>
            </w:r>
            <w:r w:rsidRPr="00D64CC0">
              <w:rPr>
                <w:rFonts w:ascii="Arial" w:hAnsi="Arial" w:cs="Arial"/>
                <w:b/>
                <w:bCs/>
                <w:color w:val="000000" w:themeColor="text1"/>
                <w:szCs w:val="20"/>
              </w:rPr>
              <w:instrText xml:space="preserve"> FORMTEXT </w:instrText>
            </w:r>
            <w:r w:rsidRPr="00D64CC0">
              <w:rPr>
                <w:rFonts w:ascii="Arial" w:hAnsi="Arial" w:cs="Arial"/>
                <w:b/>
                <w:bCs/>
                <w:color w:val="000000" w:themeColor="text1"/>
                <w:szCs w:val="20"/>
              </w:rPr>
            </w:r>
            <w:r w:rsidRPr="00D64CC0">
              <w:rPr>
                <w:rFonts w:ascii="Arial" w:hAnsi="Arial" w:cs="Arial"/>
                <w:b/>
                <w:bCs/>
                <w:color w:val="000000" w:themeColor="text1"/>
                <w:szCs w:val="20"/>
              </w:rPr>
              <w:fldChar w:fldCharType="separate"/>
            </w:r>
            <w:r w:rsidR="00D64CC0">
              <w:rPr>
                <w:rFonts w:ascii="Arial" w:hAnsi="Arial" w:cs="Arial"/>
                <w:b/>
                <w:bCs/>
                <w:noProof/>
                <w:color w:val="000000" w:themeColor="text1"/>
                <w:szCs w:val="20"/>
              </w:rPr>
              <w:t> </w:t>
            </w:r>
            <w:r w:rsidR="00D64CC0">
              <w:rPr>
                <w:rFonts w:ascii="Arial" w:hAnsi="Arial" w:cs="Arial"/>
                <w:b/>
                <w:bCs/>
                <w:noProof/>
                <w:color w:val="000000" w:themeColor="text1"/>
                <w:szCs w:val="20"/>
              </w:rPr>
              <w:t> </w:t>
            </w:r>
            <w:r w:rsidR="00D64CC0">
              <w:rPr>
                <w:rFonts w:ascii="Arial" w:hAnsi="Arial" w:cs="Arial"/>
                <w:b/>
                <w:bCs/>
                <w:noProof/>
                <w:color w:val="000000" w:themeColor="text1"/>
                <w:szCs w:val="20"/>
              </w:rPr>
              <w:t> </w:t>
            </w:r>
            <w:r w:rsidR="00D64CC0">
              <w:rPr>
                <w:rFonts w:ascii="Arial" w:hAnsi="Arial" w:cs="Arial"/>
                <w:b/>
                <w:bCs/>
                <w:noProof/>
                <w:color w:val="000000" w:themeColor="text1"/>
                <w:szCs w:val="20"/>
              </w:rPr>
              <w:t> </w:t>
            </w:r>
            <w:r w:rsidR="00D64CC0">
              <w:rPr>
                <w:rFonts w:ascii="Arial" w:hAnsi="Arial" w:cs="Arial"/>
                <w:b/>
                <w:bCs/>
                <w:noProof/>
                <w:color w:val="000000" w:themeColor="text1"/>
                <w:szCs w:val="20"/>
              </w:rPr>
              <w:t> </w:t>
            </w:r>
            <w:r w:rsidRPr="00D64CC0">
              <w:rPr>
                <w:rFonts w:ascii="Arial" w:hAnsi="Arial" w:cs="Arial"/>
                <w:b/>
                <w:bCs/>
                <w:color w:val="000000" w:themeColor="text1"/>
                <w:szCs w:val="20"/>
              </w:rPr>
              <w:fldChar w:fldCharType="end"/>
            </w:r>
          </w:p>
        </w:tc>
      </w:tr>
      <w:tr w:rsidR="003F20ED" w:rsidRPr="00D64CC0" w14:paraId="73FD5FA7" w14:textId="77777777" w:rsidTr="00562E92">
        <w:trPr>
          <w:trHeight w:val="348"/>
        </w:trPr>
        <w:tc>
          <w:tcPr>
            <w:tcW w:w="7409" w:type="dxa"/>
          </w:tcPr>
          <w:p w14:paraId="7CE18D79" w14:textId="4B89757E" w:rsidR="003F20ED" w:rsidRPr="00D64CC0" w:rsidRDefault="003F20ED" w:rsidP="00562E92">
            <w:pPr>
              <w:pStyle w:val="Corpsdetexte"/>
              <w:spacing w:after="0" w:line="240" w:lineRule="auto"/>
              <w:rPr>
                <w:rFonts w:ascii="Arial" w:hAnsi="Arial" w:cs="Arial"/>
                <w:bCs/>
                <w:color w:val="000000" w:themeColor="text1"/>
                <w:szCs w:val="20"/>
                <w:lang w:val="fr-BE"/>
              </w:rPr>
            </w:pPr>
            <w:r w:rsidRPr="00D64CC0">
              <w:rPr>
                <w:rFonts w:ascii="Arial" w:hAnsi="Arial" w:cs="Arial"/>
                <w:bCs/>
                <w:color w:val="000000" w:themeColor="text1"/>
                <w:szCs w:val="20"/>
                <w:lang w:val="fr-BE"/>
              </w:rPr>
              <w:t xml:space="preserve">Autre: </w:t>
            </w:r>
            <w:r w:rsidRPr="00D64CC0">
              <w:rPr>
                <w:rFonts w:ascii="Arial" w:hAnsi="Arial" w:cs="Arial"/>
                <w:color w:val="000000" w:themeColor="text1"/>
              </w:rPr>
              <w:t xml:space="preserve">Numéro </w:t>
            </w:r>
            <w:r w:rsidRPr="00D64CC0">
              <w:rPr>
                <w:rFonts w:ascii="Arial" w:hAnsi="Arial" w:cs="Arial"/>
                <w:b/>
                <w:bCs/>
                <w:color w:val="000000" w:themeColor="text1"/>
                <w:szCs w:val="20"/>
              </w:rPr>
              <w:fldChar w:fldCharType="begin">
                <w:ffData>
                  <w:name w:val="Texte23"/>
                  <w:enabled/>
                  <w:calcOnExit w:val="0"/>
                  <w:textInput/>
                </w:ffData>
              </w:fldChar>
            </w:r>
            <w:r w:rsidRPr="00D64CC0">
              <w:rPr>
                <w:rFonts w:ascii="Arial" w:hAnsi="Arial" w:cs="Arial"/>
                <w:b/>
                <w:bCs/>
                <w:color w:val="000000" w:themeColor="text1"/>
                <w:szCs w:val="20"/>
              </w:rPr>
              <w:instrText xml:space="preserve"> FORMTEXT </w:instrText>
            </w:r>
            <w:r w:rsidRPr="00D64CC0">
              <w:rPr>
                <w:rFonts w:ascii="Arial" w:hAnsi="Arial" w:cs="Arial"/>
                <w:b/>
                <w:bCs/>
                <w:color w:val="000000" w:themeColor="text1"/>
                <w:szCs w:val="20"/>
              </w:rPr>
            </w:r>
            <w:r w:rsidRPr="00D64CC0">
              <w:rPr>
                <w:rFonts w:ascii="Arial" w:hAnsi="Arial" w:cs="Arial"/>
                <w:b/>
                <w:bCs/>
                <w:color w:val="000000" w:themeColor="text1"/>
                <w:szCs w:val="20"/>
              </w:rPr>
              <w:fldChar w:fldCharType="separate"/>
            </w:r>
            <w:r w:rsidR="00D64CC0">
              <w:rPr>
                <w:rFonts w:ascii="Arial" w:hAnsi="Arial" w:cs="Arial"/>
                <w:b/>
                <w:bCs/>
                <w:noProof/>
                <w:color w:val="000000" w:themeColor="text1"/>
                <w:szCs w:val="20"/>
              </w:rPr>
              <w:t> </w:t>
            </w:r>
            <w:r w:rsidR="00D64CC0">
              <w:rPr>
                <w:rFonts w:ascii="Arial" w:hAnsi="Arial" w:cs="Arial"/>
                <w:b/>
                <w:bCs/>
                <w:noProof/>
                <w:color w:val="000000" w:themeColor="text1"/>
                <w:szCs w:val="20"/>
              </w:rPr>
              <w:t> </w:t>
            </w:r>
            <w:r w:rsidR="00D64CC0">
              <w:rPr>
                <w:rFonts w:ascii="Arial" w:hAnsi="Arial" w:cs="Arial"/>
                <w:b/>
                <w:bCs/>
                <w:noProof/>
                <w:color w:val="000000" w:themeColor="text1"/>
                <w:szCs w:val="20"/>
              </w:rPr>
              <w:t> </w:t>
            </w:r>
            <w:r w:rsidR="00D64CC0">
              <w:rPr>
                <w:rFonts w:ascii="Arial" w:hAnsi="Arial" w:cs="Arial"/>
                <w:b/>
                <w:bCs/>
                <w:noProof/>
                <w:color w:val="000000" w:themeColor="text1"/>
                <w:szCs w:val="20"/>
              </w:rPr>
              <w:t> </w:t>
            </w:r>
            <w:r w:rsidR="00D64CC0">
              <w:rPr>
                <w:rFonts w:ascii="Arial" w:hAnsi="Arial" w:cs="Arial"/>
                <w:b/>
                <w:bCs/>
                <w:noProof/>
                <w:color w:val="000000" w:themeColor="text1"/>
                <w:szCs w:val="20"/>
              </w:rPr>
              <w:t> </w:t>
            </w:r>
            <w:r w:rsidRPr="00D64CC0">
              <w:rPr>
                <w:rFonts w:ascii="Arial" w:hAnsi="Arial" w:cs="Arial"/>
                <w:b/>
                <w:bCs/>
                <w:color w:val="000000" w:themeColor="text1"/>
                <w:szCs w:val="20"/>
              </w:rPr>
              <w:fldChar w:fldCharType="end"/>
            </w:r>
            <w:r w:rsidRPr="00D64CC0">
              <w:rPr>
                <w:rFonts w:ascii="Arial" w:hAnsi="Arial" w:cs="Arial"/>
                <w:b/>
                <w:bCs/>
                <w:color w:val="000000" w:themeColor="text1"/>
                <w:szCs w:val="20"/>
              </w:rPr>
              <w:t xml:space="preserve"> </w:t>
            </w:r>
            <w:r w:rsidRPr="00D64CC0">
              <w:rPr>
                <w:rFonts w:ascii="Arial" w:hAnsi="Arial" w:cs="Arial"/>
                <w:color w:val="000000" w:themeColor="text1"/>
              </w:rPr>
              <w:t xml:space="preserve">Code </w:t>
            </w:r>
            <w:r w:rsidRPr="00D64CC0">
              <w:rPr>
                <w:rFonts w:ascii="Arial" w:hAnsi="Arial" w:cs="Arial"/>
                <w:b/>
                <w:bCs/>
                <w:color w:val="000000" w:themeColor="text1"/>
                <w:szCs w:val="20"/>
              </w:rPr>
              <w:fldChar w:fldCharType="begin">
                <w:ffData>
                  <w:name w:val="Texte23"/>
                  <w:enabled/>
                  <w:calcOnExit w:val="0"/>
                  <w:textInput/>
                </w:ffData>
              </w:fldChar>
            </w:r>
            <w:r w:rsidRPr="00D64CC0">
              <w:rPr>
                <w:rFonts w:ascii="Arial" w:hAnsi="Arial" w:cs="Arial"/>
                <w:b/>
                <w:bCs/>
                <w:color w:val="000000" w:themeColor="text1"/>
                <w:szCs w:val="20"/>
              </w:rPr>
              <w:instrText xml:space="preserve"> FORMTEXT </w:instrText>
            </w:r>
            <w:r w:rsidRPr="00D64CC0">
              <w:rPr>
                <w:rFonts w:ascii="Arial" w:hAnsi="Arial" w:cs="Arial"/>
                <w:b/>
                <w:bCs/>
                <w:color w:val="000000" w:themeColor="text1"/>
                <w:szCs w:val="20"/>
              </w:rPr>
            </w:r>
            <w:r w:rsidRPr="00D64CC0">
              <w:rPr>
                <w:rFonts w:ascii="Arial" w:hAnsi="Arial" w:cs="Arial"/>
                <w:b/>
                <w:bCs/>
                <w:color w:val="000000" w:themeColor="text1"/>
                <w:szCs w:val="20"/>
              </w:rPr>
              <w:fldChar w:fldCharType="separate"/>
            </w:r>
            <w:r w:rsidR="00D64CC0">
              <w:rPr>
                <w:rFonts w:ascii="Arial" w:hAnsi="Arial" w:cs="Arial"/>
                <w:b/>
                <w:bCs/>
                <w:noProof/>
                <w:color w:val="000000" w:themeColor="text1"/>
                <w:szCs w:val="20"/>
              </w:rPr>
              <w:t> </w:t>
            </w:r>
            <w:r w:rsidR="00D64CC0">
              <w:rPr>
                <w:rFonts w:ascii="Arial" w:hAnsi="Arial" w:cs="Arial"/>
                <w:b/>
                <w:bCs/>
                <w:noProof/>
                <w:color w:val="000000" w:themeColor="text1"/>
                <w:szCs w:val="20"/>
              </w:rPr>
              <w:t> </w:t>
            </w:r>
            <w:r w:rsidR="00D64CC0">
              <w:rPr>
                <w:rFonts w:ascii="Arial" w:hAnsi="Arial" w:cs="Arial"/>
                <w:b/>
                <w:bCs/>
                <w:noProof/>
                <w:color w:val="000000" w:themeColor="text1"/>
                <w:szCs w:val="20"/>
              </w:rPr>
              <w:t> </w:t>
            </w:r>
            <w:r w:rsidR="00D64CC0">
              <w:rPr>
                <w:rFonts w:ascii="Arial" w:hAnsi="Arial" w:cs="Arial"/>
                <w:b/>
                <w:bCs/>
                <w:noProof/>
                <w:color w:val="000000" w:themeColor="text1"/>
                <w:szCs w:val="20"/>
              </w:rPr>
              <w:t> </w:t>
            </w:r>
            <w:r w:rsidR="00D64CC0">
              <w:rPr>
                <w:rFonts w:ascii="Arial" w:hAnsi="Arial" w:cs="Arial"/>
                <w:b/>
                <w:bCs/>
                <w:noProof/>
                <w:color w:val="000000" w:themeColor="text1"/>
                <w:szCs w:val="20"/>
              </w:rPr>
              <w:t> </w:t>
            </w:r>
            <w:r w:rsidRPr="00D64CC0">
              <w:rPr>
                <w:rFonts w:ascii="Arial" w:hAnsi="Arial" w:cs="Arial"/>
                <w:b/>
                <w:bCs/>
                <w:color w:val="000000" w:themeColor="text1"/>
                <w:szCs w:val="20"/>
              </w:rPr>
              <w:fldChar w:fldCharType="end"/>
            </w:r>
          </w:p>
        </w:tc>
      </w:tr>
    </w:tbl>
    <w:p w14:paraId="5A4B7DE1" w14:textId="77777777" w:rsidR="003F20ED" w:rsidRPr="00D64CC0" w:rsidRDefault="003F20ED" w:rsidP="003F20ED">
      <w:pPr>
        <w:pStyle w:val="Corpsdetexte"/>
        <w:spacing w:after="0" w:line="240" w:lineRule="auto"/>
        <w:rPr>
          <w:rFonts w:ascii="Arial" w:hAnsi="Arial" w:cs="Arial"/>
          <w:bCs/>
          <w:color w:val="000000" w:themeColor="text1"/>
          <w:szCs w:val="20"/>
          <w:lang w:val="fr-BE"/>
        </w:rPr>
      </w:pPr>
    </w:p>
    <w:p w14:paraId="1D291674" w14:textId="77777777" w:rsidR="003F20ED" w:rsidRPr="00D64CC0" w:rsidRDefault="003F20ED" w:rsidP="003F20ED">
      <w:pPr>
        <w:pStyle w:val="Corpsdetexte"/>
        <w:spacing w:after="0" w:line="240" w:lineRule="auto"/>
        <w:rPr>
          <w:rFonts w:ascii="Arial" w:hAnsi="Arial" w:cs="Arial"/>
          <w:bCs/>
          <w:color w:val="000000" w:themeColor="text1"/>
          <w:szCs w:val="20"/>
          <w:lang w:val="fr-BE"/>
        </w:rPr>
      </w:pPr>
      <w:r w:rsidRPr="00D64CC0">
        <w:rPr>
          <w:rFonts w:ascii="Arial" w:hAnsi="Arial" w:cs="Arial"/>
          <w:bCs/>
          <w:color w:val="000000" w:themeColor="text1"/>
          <w:szCs w:val="20"/>
          <w:lang w:val="fr-BE"/>
        </w:rPr>
        <w:t>Les index correspondants sont indiqués dans l’état des lieux d’entrée.</w:t>
      </w:r>
    </w:p>
    <w:p w14:paraId="5F3BC7B3" w14:textId="77777777" w:rsidR="00572E47" w:rsidRPr="00D64CC0" w:rsidRDefault="00572E47" w:rsidP="00E4131D">
      <w:pPr>
        <w:pStyle w:val="Corpsdetexte"/>
        <w:spacing w:after="120" w:line="240" w:lineRule="auto"/>
        <w:rPr>
          <w:rFonts w:ascii="Arial" w:hAnsi="Arial" w:cs="Arial"/>
          <w:bCs/>
          <w:color w:val="000000" w:themeColor="text1"/>
          <w:szCs w:val="20"/>
          <w:lang w:val="fr-BE"/>
        </w:rPr>
      </w:pPr>
    </w:p>
    <w:p w14:paraId="20CD8A01" w14:textId="10835F8B" w:rsidR="003F20ED" w:rsidRPr="00D64CC0" w:rsidRDefault="003F20ED" w:rsidP="003F20ED">
      <w:pPr>
        <w:spacing w:after="0"/>
        <w:rPr>
          <w:rFonts w:ascii="Arial" w:hAnsi="Arial" w:cs="Arial"/>
          <w:b/>
          <w:bCs/>
          <w:color w:val="000000" w:themeColor="text1"/>
        </w:rPr>
      </w:pPr>
      <w:bookmarkStart w:id="60" w:name="_Toc504040831"/>
      <w:r w:rsidRPr="00D64CC0">
        <w:rPr>
          <w:rFonts w:ascii="Arial" w:hAnsi="Arial" w:cs="Arial"/>
          <w:b/>
          <w:bCs/>
          <w:color w:val="000000" w:themeColor="text1"/>
        </w:rPr>
        <w:t>ARTICLE 5.4.2 : S’IL N’EXISTE PAS DE COMPTEUR INDIVIDUEL</w:t>
      </w:r>
    </w:p>
    <w:p w14:paraId="0833FCD1" w14:textId="77777777" w:rsidR="003F20ED" w:rsidRPr="00D64CC0" w:rsidRDefault="003F20ED" w:rsidP="003F20ED">
      <w:pPr>
        <w:spacing w:after="0"/>
        <w:rPr>
          <w:rFonts w:ascii="Arial" w:hAnsi="Arial" w:cs="Arial"/>
          <w:color w:val="000000" w:themeColor="text1"/>
          <w:sz w:val="20"/>
          <w:szCs w:val="20"/>
        </w:rPr>
      </w:pPr>
      <w:r w:rsidRPr="00D64CC0">
        <w:rPr>
          <w:rFonts w:ascii="Arial" w:hAnsi="Arial" w:cs="Arial"/>
          <w:color w:val="000000" w:themeColor="text1"/>
          <w:sz w:val="20"/>
          <w:szCs w:val="20"/>
        </w:rPr>
        <w:t xml:space="preserve">Pour ce qui suit, les parties conviennent que les provisions selon quotes-parts prévues ci-dessous seront déterminée(s) en fonction : </w:t>
      </w:r>
    </w:p>
    <w:p w14:paraId="4D769718" w14:textId="77777777" w:rsidR="003F20ED" w:rsidRPr="00D64CC0" w:rsidRDefault="003F20ED" w:rsidP="003F20ED">
      <w:pPr>
        <w:spacing w:after="0"/>
        <w:rPr>
          <w:rFonts w:ascii="Arial" w:hAnsi="Arial" w:cs="Arial"/>
          <w:b/>
          <w:bCs/>
          <w:color w:val="000000" w:themeColor="text1"/>
        </w:rPr>
      </w:pPr>
    </w:p>
    <w:p w14:paraId="598F6443" w14:textId="77777777" w:rsidR="003F20ED" w:rsidRPr="00D64CC0" w:rsidRDefault="003F20ED" w:rsidP="003F20ED">
      <w:pPr>
        <w:pStyle w:val="Paragraphedeliste"/>
        <w:numPr>
          <w:ilvl w:val="0"/>
          <w:numId w:val="46"/>
        </w:numPr>
        <w:spacing w:after="0" w:line="240" w:lineRule="auto"/>
        <w:ind w:left="1134" w:hanging="425"/>
        <w:jc w:val="both"/>
        <w:rPr>
          <w:rFonts w:ascii="Arial" w:hAnsi="Arial" w:cs="Arial"/>
          <w:color w:val="000000" w:themeColor="text1"/>
          <w:sz w:val="20"/>
          <w:szCs w:val="20"/>
        </w:rPr>
      </w:pPr>
      <w:r w:rsidRPr="00D64CC0">
        <w:rPr>
          <w:rFonts w:ascii="Arial" w:hAnsi="Arial" w:cs="Arial"/>
          <w:color w:val="000000" w:themeColor="text1"/>
          <w:sz w:val="20"/>
          <w:szCs w:val="20"/>
        </w:rPr>
        <w:t>Du nombre de logements situés dans l’immeuble et le nombre de personnes habitant chaque logement, chaque logement étant présumé engendrer des charges et frais égaux ;</w:t>
      </w:r>
    </w:p>
    <w:p w14:paraId="6D06316F" w14:textId="77777777" w:rsidR="003F20ED" w:rsidRPr="00D64CC0" w:rsidRDefault="003F20ED" w:rsidP="003F20ED">
      <w:pPr>
        <w:pStyle w:val="Paragraphedeliste"/>
        <w:spacing w:after="0" w:line="240" w:lineRule="auto"/>
        <w:ind w:left="1134"/>
        <w:jc w:val="both"/>
        <w:rPr>
          <w:rFonts w:ascii="Arial" w:hAnsi="Arial" w:cs="Arial"/>
          <w:color w:val="000000" w:themeColor="text1"/>
          <w:sz w:val="20"/>
          <w:szCs w:val="20"/>
        </w:rPr>
      </w:pPr>
    </w:p>
    <w:p w14:paraId="21A35A06" w14:textId="3E7F1E71" w:rsidR="003F20ED" w:rsidRPr="00D64CC0" w:rsidRDefault="003F20ED" w:rsidP="003F20ED">
      <w:pPr>
        <w:pStyle w:val="Paragraphedeliste"/>
        <w:numPr>
          <w:ilvl w:val="0"/>
          <w:numId w:val="46"/>
        </w:numPr>
        <w:spacing w:after="0" w:line="240" w:lineRule="auto"/>
        <w:ind w:left="1134" w:hanging="425"/>
        <w:jc w:val="both"/>
        <w:rPr>
          <w:rFonts w:ascii="Arial" w:hAnsi="Arial" w:cs="Arial"/>
          <w:color w:val="000000" w:themeColor="text1"/>
          <w:sz w:val="20"/>
          <w:szCs w:val="20"/>
        </w:rPr>
      </w:pPr>
      <w:r w:rsidRPr="00D64CC0">
        <w:rPr>
          <w:rFonts w:ascii="Arial" w:hAnsi="Arial" w:cs="Arial"/>
          <w:color w:val="000000" w:themeColor="text1"/>
          <w:sz w:val="20"/>
          <w:szCs w:val="20"/>
        </w:rPr>
        <w:t xml:space="preserve">De la superficie du logement par rapport à la superficie totale des parties privatives de l’immeuble, soit </w:t>
      </w:r>
      <w:r w:rsidRPr="00D64CC0">
        <w:rPr>
          <w:rFonts w:ascii="Arial" w:hAnsi="Arial" w:cs="Arial"/>
          <w:b/>
          <w:bCs/>
          <w:color w:val="000000" w:themeColor="text1"/>
          <w:sz w:val="20"/>
          <w:szCs w:val="20"/>
        </w:rPr>
        <w:fldChar w:fldCharType="begin">
          <w:ffData>
            <w:name w:val="Texte23"/>
            <w:enabled/>
            <w:calcOnExit w:val="0"/>
            <w:textInput/>
          </w:ffData>
        </w:fldChar>
      </w:r>
      <w:r w:rsidRPr="00D64CC0">
        <w:rPr>
          <w:rFonts w:ascii="Arial" w:hAnsi="Arial" w:cs="Arial"/>
          <w:b/>
          <w:bCs/>
          <w:color w:val="000000" w:themeColor="text1"/>
          <w:sz w:val="20"/>
          <w:szCs w:val="20"/>
        </w:rPr>
        <w:instrText xml:space="preserve"> FORMTEXT </w:instrText>
      </w:r>
      <w:r w:rsidRPr="00D64CC0">
        <w:rPr>
          <w:rFonts w:ascii="Arial" w:hAnsi="Arial" w:cs="Arial"/>
          <w:b/>
          <w:bCs/>
          <w:color w:val="000000" w:themeColor="text1"/>
          <w:sz w:val="20"/>
          <w:szCs w:val="20"/>
        </w:rPr>
      </w:r>
      <w:r w:rsidRPr="00D64CC0">
        <w:rPr>
          <w:rFonts w:ascii="Arial" w:hAnsi="Arial" w:cs="Arial"/>
          <w:b/>
          <w:bCs/>
          <w:color w:val="000000" w:themeColor="text1"/>
          <w:sz w:val="20"/>
          <w:szCs w:val="20"/>
        </w:rPr>
        <w:fldChar w:fldCharType="separate"/>
      </w:r>
      <w:r w:rsidR="00D64CC0">
        <w:rPr>
          <w:rFonts w:ascii="Arial" w:hAnsi="Arial" w:cs="Arial"/>
          <w:b/>
          <w:bCs/>
          <w:noProof/>
          <w:color w:val="000000" w:themeColor="text1"/>
          <w:sz w:val="20"/>
          <w:szCs w:val="20"/>
        </w:rPr>
        <w:t> </w:t>
      </w:r>
      <w:r w:rsidR="00D64CC0">
        <w:rPr>
          <w:rFonts w:ascii="Arial" w:hAnsi="Arial" w:cs="Arial"/>
          <w:b/>
          <w:bCs/>
          <w:noProof/>
          <w:color w:val="000000" w:themeColor="text1"/>
          <w:sz w:val="20"/>
          <w:szCs w:val="20"/>
        </w:rPr>
        <w:t> </w:t>
      </w:r>
      <w:r w:rsidR="00D64CC0">
        <w:rPr>
          <w:rFonts w:ascii="Arial" w:hAnsi="Arial" w:cs="Arial"/>
          <w:b/>
          <w:bCs/>
          <w:noProof/>
          <w:color w:val="000000" w:themeColor="text1"/>
          <w:sz w:val="20"/>
          <w:szCs w:val="20"/>
        </w:rPr>
        <w:t> </w:t>
      </w:r>
      <w:r w:rsidR="00D64CC0">
        <w:rPr>
          <w:rFonts w:ascii="Arial" w:hAnsi="Arial" w:cs="Arial"/>
          <w:b/>
          <w:bCs/>
          <w:noProof/>
          <w:color w:val="000000" w:themeColor="text1"/>
          <w:sz w:val="20"/>
          <w:szCs w:val="20"/>
        </w:rPr>
        <w:t> </w:t>
      </w:r>
      <w:r w:rsidR="00D64CC0">
        <w:rPr>
          <w:rFonts w:ascii="Arial" w:hAnsi="Arial" w:cs="Arial"/>
          <w:b/>
          <w:bCs/>
          <w:noProof/>
          <w:color w:val="000000" w:themeColor="text1"/>
          <w:sz w:val="20"/>
          <w:szCs w:val="20"/>
        </w:rPr>
        <w:t> </w:t>
      </w:r>
      <w:r w:rsidRPr="00D64CC0">
        <w:rPr>
          <w:rFonts w:ascii="Arial" w:hAnsi="Arial" w:cs="Arial"/>
          <w:b/>
          <w:bCs/>
          <w:color w:val="000000" w:themeColor="text1"/>
          <w:sz w:val="20"/>
          <w:szCs w:val="20"/>
        </w:rPr>
        <w:fldChar w:fldCharType="end"/>
      </w:r>
      <w:r w:rsidRPr="00D64CC0">
        <w:rPr>
          <w:rFonts w:ascii="Arial" w:hAnsi="Arial" w:cs="Arial"/>
          <w:color w:val="000000" w:themeColor="text1"/>
          <w:sz w:val="20"/>
          <w:szCs w:val="20"/>
        </w:rPr>
        <w:t> ;</w:t>
      </w:r>
    </w:p>
    <w:p w14:paraId="12C164D6" w14:textId="77777777" w:rsidR="003F20ED" w:rsidRPr="00D64CC0" w:rsidRDefault="003F20ED" w:rsidP="003F20ED">
      <w:pPr>
        <w:spacing w:after="0" w:line="240" w:lineRule="auto"/>
        <w:jc w:val="both"/>
        <w:rPr>
          <w:rFonts w:ascii="Arial" w:hAnsi="Arial" w:cs="Arial"/>
          <w:color w:val="000000" w:themeColor="text1"/>
          <w:sz w:val="20"/>
          <w:szCs w:val="20"/>
        </w:rPr>
      </w:pPr>
    </w:p>
    <w:p w14:paraId="20461240" w14:textId="2FC19A30" w:rsidR="003F20ED" w:rsidRPr="00D64CC0" w:rsidRDefault="003F20ED" w:rsidP="003F20ED">
      <w:pPr>
        <w:pStyle w:val="Paragraphedeliste"/>
        <w:numPr>
          <w:ilvl w:val="0"/>
          <w:numId w:val="46"/>
        </w:numPr>
        <w:spacing w:after="0" w:line="240" w:lineRule="auto"/>
        <w:ind w:left="1134" w:hanging="425"/>
        <w:jc w:val="both"/>
        <w:rPr>
          <w:rFonts w:ascii="Arial" w:hAnsi="Arial" w:cs="Arial"/>
          <w:color w:val="000000" w:themeColor="text1"/>
          <w:sz w:val="20"/>
          <w:szCs w:val="20"/>
        </w:rPr>
      </w:pPr>
      <w:r w:rsidRPr="00D64CC0">
        <w:rPr>
          <w:rFonts w:ascii="Arial" w:hAnsi="Arial" w:cs="Arial"/>
          <w:color w:val="000000" w:themeColor="text1"/>
          <w:sz w:val="20"/>
          <w:szCs w:val="20"/>
        </w:rPr>
        <w:t xml:space="preserve">Du nombre de quotités du bien loué dans les parties communes de l’immeuble, telles qu’elles ressortent de l’acte de base, soit </w:t>
      </w:r>
      <w:r w:rsidRPr="00D64CC0">
        <w:rPr>
          <w:rFonts w:ascii="Arial" w:hAnsi="Arial" w:cs="Arial"/>
          <w:b/>
          <w:bCs/>
          <w:color w:val="000000" w:themeColor="text1"/>
          <w:sz w:val="20"/>
          <w:szCs w:val="20"/>
        </w:rPr>
        <w:fldChar w:fldCharType="begin">
          <w:ffData>
            <w:name w:val="Texte23"/>
            <w:enabled/>
            <w:calcOnExit w:val="0"/>
            <w:textInput/>
          </w:ffData>
        </w:fldChar>
      </w:r>
      <w:r w:rsidRPr="00D64CC0">
        <w:rPr>
          <w:rFonts w:ascii="Arial" w:hAnsi="Arial" w:cs="Arial"/>
          <w:b/>
          <w:bCs/>
          <w:color w:val="000000" w:themeColor="text1"/>
          <w:sz w:val="20"/>
          <w:szCs w:val="20"/>
        </w:rPr>
        <w:instrText xml:space="preserve"> FORMTEXT </w:instrText>
      </w:r>
      <w:r w:rsidRPr="00D64CC0">
        <w:rPr>
          <w:rFonts w:ascii="Arial" w:hAnsi="Arial" w:cs="Arial"/>
          <w:b/>
          <w:bCs/>
          <w:color w:val="000000" w:themeColor="text1"/>
          <w:sz w:val="20"/>
          <w:szCs w:val="20"/>
        </w:rPr>
      </w:r>
      <w:r w:rsidRPr="00D64CC0">
        <w:rPr>
          <w:rFonts w:ascii="Arial" w:hAnsi="Arial" w:cs="Arial"/>
          <w:b/>
          <w:bCs/>
          <w:color w:val="000000" w:themeColor="text1"/>
          <w:sz w:val="20"/>
          <w:szCs w:val="20"/>
        </w:rPr>
        <w:fldChar w:fldCharType="separate"/>
      </w:r>
      <w:r w:rsidR="00D64CC0">
        <w:rPr>
          <w:rFonts w:ascii="Arial" w:hAnsi="Arial" w:cs="Arial"/>
          <w:b/>
          <w:bCs/>
          <w:noProof/>
          <w:color w:val="000000" w:themeColor="text1"/>
          <w:sz w:val="20"/>
          <w:szCs w:val="20"/>
        </w:rPr>
        <w:t> </w:t>
      </w:r>
      <w:r w:rsidR="00D64CC0">
        <w:rPr>
          <w:rFonts w:ascii="Arial" w:hAnsi="Arial" w:cs="Arial"/>
          <w:b/>
          <w:bCs/>
          <w:noProof/>
          <w:color w:val="000000" w:themeColor="text1"/>
          <w:sz w:val="20"/>
          <w:szCs w:val="20"/>
        </w:rPr>
        <w:t> </w:t>
      </w:r>
      <w:r w:rsidR="00D64CC0">
        <w:rPr>
          <w:rFonts w:ascii="Arial" w:hAnsi="Arial" w:cs="Arial"/>
          <w:b/>
          <w:bCs/>
          <w:noProof/>
          <w:color w:val="000000" w:themeColor="text1"/>
          <w:sz w:val="20"/>
          <w:szCs w:val="20"/>
        </w:rPr>
        <w:t> </w:t>
      </w:r>
      <w:r w:rsidR="00D64CC0">
        <w:rPr>
          <w:rFonts w:ascii="Arial" w:hAnsi="Arial" w:cs="Arial"/>
          <w:b/>
          <w:bCs/>
          <w:noProof/>
          <w:color w:val="000000" w:themeColor="text1"/>
          <w:sz w:val="20"/>
          <w:szCs w:val="20"/>
        </w:rPr>
        <w:t> </w:t>
      </w:r>
      <w:r w:rsidR="00D64CC0">
        <w:rPr>
          <w:rFonts w:ascii="Arial" w:hAnsi="Arial" w:cs="Arial"/>
          <w:b/>
          <w:bCs/>
          <w:noProof/>
          <w:color w:val="000000" w:themeColor="text1"/>
          <w:sz w:val="20"/>
          <w:szCs w:val="20"/>
        </w:rPr>
        <w:t> </w:t>
      </w:r>
      <w:r w:rsidRPr="00D64CC0">
        <w:rPr>
          <w:rFonts w:ascii="Arial" w:hAnsi="Arial" w:cs="Arial"/>
          <w:b/>
          <w:bCs/>
          <w:color w:val="000000" w:themeColor="text1"/>
          <w:sz w:val="20"/>
          <w:szCs w:val="20"/>
        </w:rPr>
        <w:fldChar w:fldCharType="end"/>
      </w:r>
      <w:r w:rsidRPr="00D64CC0">
        <w:rPr>
          <w:rFonts w:ascii="Arial" w:hAnsi="Arial" w:cs="Arial"/>
          <w:b/>
          <w:bCs/>
          <w:color w:val="000000" w:themeColor="text1"/>
          <w:sz w:val="20"/>
          <w:szCs w:val="20"/>
        </w:rPr>
        <w:t xml:space="preserve"> </w:t>
      </w:r>
      <w:r w:rsidRPr="00D64CC0">
        <w:rPr>
          <w:rFonts w:ascii="Arial" w:hAnsi="Arial" w:cs="Arial"/>
          <w:color w:val="000000" w:themeColor="text1"/>
          <w:sz w:val="20"/>
          <w:szCs w:val="20"/>
        </w:rPr>
        <w:t>quotités ;</w:t>
      </w:r>
    </w:p>
    <w:p w14:paraId="3B36F70B" w14:textId="77777777" w:rsidR="003F20ED" w:rsidRPr="00D64CC0" w:rsidRDefault="003F20ED" w:rsidP="003F20ED">
      <w:pPr>
        <w:spacing w:after="0" w:line="240" w:lineRule="auto"/>
        <w:jc w:val="both"/>
        <w:rPr>
          <w:rFonts w:ascii="Arial" w:hAnsi="Arial" w:cs="Arial"/>
          <w:color w:val="000000" w:themeColor="text1"/>
          <w:sz w:val="20"/>
          <w:szCs w:val="20"/>
        </w:rPr>
      </w:pPr>
    </w:p>
    <w:p w14:paraId="46B03A03" w14:textId="3D84AC2C" w:rsidR="003F20ED" w:rsidRPr="00D64CC0" w:rsidRDefault="003F20ED" w:rsidP="003F20ED">
      <w:pPr>
        <w:pStyle w:val="Paragraphedeliste"/>
        <w:numPr>
          <w:ilvl w:val="0"/>
          <w:numId w:val="46"/>
        </w:numPr>
        <w:spacing w:after="0" w:line="240" w:lineRule="auto"/>
        <w:ind w:left="1134" w:hanging="425"/>
        <w:jc w:val="both"/>
        <w:rPr>
          <w:rFonts w:ascii="Arial" w:hAnsi="Arial" w:cs="Arial"/>
          <w:color w:val="000000" w:themeColor="text1"/>
          <w:sz w:val="20"/>
          <w:szCs w:val="20"/>
        </w:rPr>
      </w:pPr>
      <w:r w:rsidRPr="00D64CC0">
        <w:rPr>
          <w:rFonts w:ascii="Arial" w:hAnsi="Arial" w:cs="Arial"/>
          <w:color w:val="000000" w:themeColor="text1"/>
          <w:sz w:val="20"/>
          <w:szCs w:val="20"/>
        </w:rPr>
        <w:t>Autre </w:t>
      </w:r>
      <w:r w:rsidRPr="00D64CC0">
        <w:rPr>
          <w:rFonts w:ascii="Arial" w:hAnsi="Arial" w:cs="Arial"/>
          <w:color w:val="000000" w:themeColor="text1"/>
          <w:sz w:val="20"/>
        </w:rPr>
        <w:t>(précisez)</w:t>
      </w:r>
      <w:r w:rsidRPr="00D64CC0">
        <w:rPr>
          <w:rFonts w:ascii="Arial" w:hAnsi="Arial" w:cs="Arial"/>
          <w:color w:val="000000" w:themeColor="text1"/>
          <w:sz w:val="20"/>
          <w:szCs w:val="20"/>
        </w:rPr>
        <w:t xml:space="preserve"> : </w:t>
      </w:r>
      <w:r w:rsidRPr="00D64CC0">
        <w:rPr>
          <w:rFonts w:ascii="Arial" w:hAnsi="Arial" w:cs="Arial"/>
          <w:b/>
          <w:bCs/>
          <w:color w:val="000000" w:themeColor="text1"/>
          <w:sz w:val="20"/>
          <w:szCs w:val="20"/>
        </w:rPr>
        <w:fldChar w:fldCharType="begin">
          <w:ffData>
            <w:name w:val="Texte23"/>
            <w:enabled/>
            <w:calcOnExit w:val="0"/>
            <w:textInput/>
          </w:ffData>
        </w:fldChar>
      </w:r>
      <w:r w:rsidRPr="00D64CC0">
        <w:rPr>
          <w:rFonts w:ascii="Arial" w:hAnsi="Arial" w:cs="Arial"/>
          <w:b/>
          <w:bCs/>
          <w:color w:val="000000" w:themeColor="text1"/>
          <w:sz w:val="20"/>
          <w:szCs w:val="20"/>
        </w:rPr>
        <w:instrText xml:space="preserve"> FORMTEXT </w:instrText>
      </w:r>
      <w:r w:rsidRPr="00D64CC0">
        <w:rPr>
          <w:rFonts w:ascii="Arial" w:hAnsi="Arial" w:cs="Arial"/>
          <w:b/>
          <w:bCs/>
          <w:color w:val="000000" w:themeColor="text1"/>
          <w:sz w:val="20"/>
          <w:szCs w:val="20"/>
        </w:rPr>
      </w:r>
      <w:r w:rsidRPr="00D64CC0">
        <w:rPr>
          <w:rFonts w:ascii="Arial" w:hAnsi="Arial" w:cs="Arial"/>
          <w:b/>
          <w:bCs/>
          <w:color w:val="000000" w:themeColor="text1"/>
          <w:sz w:val="20"/>
          <w:szCs w:val="20"/>
        </w:rPr>
        <w:fldChar w:fldCharType="separate"/>
      </w:r>
      <w:r w:rsidR="00D64CC0">
        <w:rPr>
          <w:rFonts w:ascii="Arial" w:hAnsi="Arial" w:cs="Arial"/>
          <w:b/>
          <w:bCs/>
          <w:noProof/>
          <w:color w:val="000000" w:themeColor="text1"/>
          <w:sz w:val="20"/>
          <w:szCs w:val="20"/>
        </w:rPr>
        <w:t> </w:t>
      </w:r>
      <w:r w:rsidR="00D64CC0">
        <w:rPr>
          <w:rFonts w:ascii="Arial" w:hAnsi="Arial" w:cs="Arial"/>
          <w:b/>
          <w:bCs/>
          <w:noProof/>
          <w:color w:val="000000" w:themeColor="text1"/>
          <w:sz w:val="20"/>
          <w:szCs w:val="20"/>
        </w:rPr>
        <w:t> </w:t>
      </w:r>
      <w:r w:rsidR="00D64CC0">
        <w:rPr>
          <w:rFonts w:ascii="Arial" w:hAnsi="Arial" w:cs="Arial"/>
          <w:b/>
          <w:bCs/>
          <w:noProof/>
          <w:color w:val="000000" w:themeColor="text1"/>
          <w:sz w:val="20"/>
          <w:szCs w:val="20"/>
        </w:rPr>
        <w:t> </w:t>
      </w:r>
      <w:r w:rsidR="00D64CC0">
        <w:rPr>
          <w:rFonts w:ascii="Arial" w:hAnsi="Arial" w:cs="Arial"/>
          <w:b/>
          <w:bCs/>
          <w:noProof/>
          <w:color w:val="000000" w:themeColor="text1"/>
          <w:sz w:val="20"/>
          <w:szCs w:val="20"/>
        </w:rPr>
        <w:t> </w:t>
      </w:r>
      <w:r w:rsidR="00D64CC0">
        <w:rPr>
          <w:rFonts w:ascii="Arial" w:hAnsi="Arial" w:cs="Arial"/>
          <w:b/>
          <w:bCs/>
          <w:noProof/>
          <w:color w:val="000000" w:themeColor="text1"/>
          <w:sz w:val="20"/>
          <w:szCs w:val="20"/>
        </w:rPr>
        <w:t> </w:t>
      </w:r>
      <w:r w:rsidRPr="00D64CC0">
        <w:rPr>
          <w:rFonts w:ascii="Arial" w:hAnsi="Arial" w:cs="Arial"/>
          <w:b/>
          <w:bCs/>
          <w:color w:val="000000" w:themeColor="text1"/>
          <w:sz w:val="20"/>
          <w:szCs w:val="20"/>
        </w:rPr>
        <w:fldChar w:fldCharType="end"/>
      </w:r>
    </w:p>
    <w:p w14:paraId="71AE56D5" w14:textId="77777777" w:rsidR="003F20ED" w:rsidRPr="00D64CC0" w:rsidRDefault="003F20ED" w:rsidP="003F20ED">
      <w:pPr>
        <w:spacing w:after="0" w:line="240" w:lineRule="auto"/>
        <w:jc w:val="both"/>
        <w:rPr>
          <w:rFonts w:ascii="Arial" w:hAnsi="Arial" w:cs="Arial"/>
          <w:color w:val="000000" w:themeColor="text1"/>
          <w:sz w:val="20"/>
          <w:szCs w:val="20"/>
        </w:rPr>
      </w:pPr>
    </w:p>
    <w:p w14:paraId="4846301A" w14:textId="77777777" w:rsidR="003F20ED" w:rsidRPr="00D64CC0" w:rsidRDefault="003F20ED" w:rsidP="003F20ED">
      <w:pPr>
        <w:spacing w:after="0" w:line="240" w:lineRule="auto"/>
        <w:jc w:val="both"/>
        <w:rPr>
          <w:rFonts w:ascii="Arial" w:hAnsi="Arial" w:cs="Arial"/>
          <w:color w:val="000000" w:themeColor="text1"/>
          <w:sz w:val="20"/>
          <w:szCs w:val="20"/>
        </w:rPr>
      </w:pPr>
      <w:r w:rsidRPr="00D64CC0">
        <w:rPr>
          <w:rFonts w:ascii="Arial" w:hAnsi="Arial" w:cs="Arial"/>
          <w:color w:val="000000" w:themeColor="text1"/>
          <w:sz w:val="20"/>
          <w:szCs w:val="20"/>
        </w:rPr>
        <w:t xml:space="preserve">Le preneur interviendra dans le coût : </w:t>
      </w:r>
    </w:p>
    <w:p w14:paraId="47B01F8D" w14:textId="77777777" w:rsidR="003F20ED" w:rsidRPr="00D64CC0" w:rsidRDefault="003F20ED" w:rsidP="003F20ED">
      <w:pPr>
        <w:spacing w:after="0" w:line="240" w:lineRule="auto"/>
        <w:jc w:val="both"/>
        <w:rPr>
          <w:rFonts w:ascii="Arial" w:hAnsi="Arial" w:cs="Arial"/>
          <w:color w:val="000000" w:themeColor="text1"/>
          <w:sz w:val="20"/>
          <w:szCs w:val="20"/>
        </w:rPr>
      </w:pPr>
    </w:p>
    <w:p w14:paraId="4AB73059" w14:textId="7191EB6A" w:rsidR="003F20ED" w:rsidRPr="00D64CC0" w:rsidRDefault="003F20ED" w:rsidP="003F20ED">
      <w:pPr>
        <w:spacing w:after="0" w:line="240" w:lineRule="auto"/>
        <w:ind w:firstLine="709"/>
        <w:jc w:val="both"/>
        <w:rPr>
          <w:rFonts w:ascii="Arial" w:hAnsi="Arial" w:cs="Arial"/>
          <w:color w:val="000000" w:themeColor="text1"/>
          <w:sz w:val="20"/>
          <w:szCs w:val="20"/>
        </w:rPr>
      </w:pPr>
      <w:r w:rsidRPr="00D64CC0">
        <w:rPr>
          <w:rFonts w:ascii="Arial" w:hAnsi="Arial" w:cs="Arial"/>
          <w:color w:val="000000" w:themeColor="text1"/>
          <w:sz w:val="20"/>
          <w:szCs w:val="20"/>
        </w:rPr>
        <w:fldChar w:fldCharType="begin">
          <w:ffData>
            <w:name w:val="CaseACocher31"/>
            <w:enabled/>
            <w:calcOnExit w:val="0"/>
            <w:checkBox>
              <w:sizeAuto/>
              <w:default w:val="0"/>
            </w:checkBox>
          </w:ffData>
        </w:fldChar>
      </w:r>
      <w:bookmarkStart w:id="61" w:name="CaseACocher31"/>
      <w:r w:rsidRPr="00D64CC0">
        <w:rPr>
          <w:rFonts w:ascii="Arial" w:hAnsi="Arial" w:cs="Arial"/>
          <w:color w:val="000000" w:themeColor="text1"/>
          <w:sz w:val="20"/>
          <w:szCs w:val="20"/>
        </w:rPr>
        <w:instrText xml:space="preserve"> FORMCHECKBOX </w:instrText>
      </w:r>
      <w:r w:rsidR="00D64CC0" w:rsidRPr="00D64CC0">
        <w:rPr>
          <w:rFonts w:ascii="Arial" w:hAnsi="Arial" w:cs="Arial"/>
          <w:color w:val="000000" w:themeColor="text1"/>
          <w:sz w:val="20"/>
          <w:szCs w:val="20"/>
        </w:rPr>
      </w:r>
      <w:r w:rsidRPr="00D64CC0">
        <w:rPr>
          <w:rFonts w:ascii="Arial" w:hAnsi="Arial" w:cs="Arial"/>
          <w:color w:val="000000" w:themeColor="text1"/>
          <w:sz w:val="20"/>
          <w:szCs w:val="20"/>
        </w:rPr>
        <w:fldChar w:fldCharType="separate"/>
      </w:r>
      <w:r w:rsidRPr="00D64CC0">
        <w:rPr>
          <w:rFonts w:ascii="Arial" w:hAnsi="Arial" w:cs="Arial"/>
          <w:color w:val="000000" w:themeColor="text1"/>
          <w:sz w:val="20"/>
          <w:szCs w:val="20"/>
        </w:rPr>
        <w:fldChar w:fldCharType="end"/>
      </w:r>
      <w:bookmarkEnd w:id="61"/>
      <w:r w:rsidRPr="00D64CC0">
        <w:rPr>
          <w:rFonts w:ascii="Arial" w:hAnsi="Arial" w:cs="Arial"/>
          <w:color w:val="000000" w:themeColor="text1"/>
          <w:sz w:val="20"/>
          <w:szCs w:val="20"/>
        </w:rPr>
        <w:t xml:space="preserve"> Du chauffage à raison de </w:t>
      </w:r>
      <w:r w:rsidRPr="00D64CC0">
        <w:rPr>
          <w:rFonts w:ascii="Arial" w:hAnsi="Arial" w:cs="Arial"/>
          <w:b/>
          <w:bCs/>
          <w:color w:val="000000" w:themeColor="text1"/>
          <w:sz w:val="20"/>
          <w:szCs w:val="20"/>
        </w:rPr>
        <w:fldChar w:fldCharType="begin">
          <w:ffData>
            <w:name w:val="Texte23"/>
            <w:enabled/>
            <w:calcOnExit w:val="0"/>
            <w:textInput/>
          </w:ffData>
        </w:fldChar>
      </w:r>
      <w:r w:rsidRPr="00D64CC0">
        <w:rPr>
          <w:rFonts w:ascii="Arial" w:hAnsi="Arial" w:cs="Arial"/>
          <w:b/>
          <w:bCs/>
          <w:color w:val="000000" w:themeColor="text1"/>
          <w:sz w:val="20"/>
          <w:szCs w:val="20"/>
        </w:rPr>
        <w:instrText xml:space="preserve"> FORMTEXT </w:instrText>
      </w:r>
      <w:r w:rsidRPr="00D64CC0">
        <w:rPr>
          <w:rFonts w:ascii="Arial" w:hAnsi="Arial" w:cs="Arial"/>
          <w:b/>
          <w:bCs/>
          <w:color w:val="000000" w:themeColor="text1"/>
          <w:sz w:val="20"/>
          <w:szCs w:val="20"/>
        </w:rPr>
      </w:r>
      <w:r w:rsidRPr="00D64CC0">
        <w:rPr>
          <w:rFonts w:ascii="Arial" w:hAnsi="Arial" w:cs="Arial"/>
          <w:b/>
          <w:bCs/>
          <w:color w:val="000000" w:themeColor="text1"/>
          <w:sz w:val="20"/>
          <w:szCs w:val="20"/>
        </w:rPr>
        <w:fldChar w:fldCharType="separate"/>
      </w:r>
      <w:r w:rsidR="00D64CC0">
        <w:rPr>
          <w:rFonts w:ascii="Arial" w:hAnsi="Arial" w:cs="Arial"/>
          <w:b/>
          <w:bCs/>
          <w:noProof/>
          <w:color w:val="000000" w:themeColor="text1"/>
          <w:sz w:val="20"/>
          <w:szCs w:val="20"/>
        </w:rPr>
        <w:t> </w:t>
      </w:r>
      <w:r w:rsidR="00D64CC0">
        <w:rPr>
          <w:rFonts w:ascii="Arial" w:hAnsi="Arial" w:cs="Arial"/>
          <w:b/>
          <w:bCs/>
          <w:noProof/>
          <w:color w:val="000000" w:themeColor="text1"/>
          <w:sz w:val="20"/>
          <w:szCs w:val="20"/>
        </w:rPr>
        <w:t> </w:t>
      </w:r>
      <w:r w:rsidR="00D64CC0">
        <w:rPr>
          <w:rFonts w:ascii="Arial" w:hAnsi="Arial" w:cs="Arial"/>
          <w:b/>
          <w:bCs/>
          <w:noProof/>
          <w:color w:val="000000" w:themeColor="text1"/>
          <w:sz w:val="20"/>
          <w:szCs w:val="20"/>
        </w:rPr>
        <w:t> </w:t>
      </w:r>
      <w:r w:rsidR="00D64CC0">
        <w:rPr>
          <w:rFonts w:ascii="Arial" w:hAnsi="Arial" w:cs="Arial"/>
          <w:b/>
          <w:bCs/>
          <w:noProof/>
          <w:color w:val="000000" w:themeColor="text1"/>
          <w:sz w:val="20"/>
          <w:szCs w:val="20"/>
        </w:rPr>
        <w:t> </w:t>
      </w:r>
      <w:r w:rsidR="00D64CC0">
        <w:rPr>
          <w:rFonts w:ascii="Arial" w:hAnsi="Arial" w:cs="Arial"/>
          <w:b/>
          <w:bCs/>
          <w:noProof/>
          <w:color w:val="000000" w:themeColor="text1"/>
          <w:sz w:val="20"/>
          <w:szCs w:val="20"/>
        </w:rPr>
        <w:t> </w:t>
      </w:r>
      <w:r w:rsidRPr="00D64CC0">
        <w:rPr>
          <w:rFonts w:ascii="Arial" w:hAnsi="Arial" w:cs="Arial"/>
          <w:b/>
          <w:bCs/>
          <w:color w:val="000000" w:themeColor="text1"/>
          <w:sz w:val="20"/>
          <w:szCs w:val="20"/>
        </w:rPr>
        <w:fldChar w:fldCharType="end"/>
      </w:r>
      <w:r w:rsidRPr="00D64CC0">
        <w:rPr>
          <w:rFonts w:ascii="Arial" w:hAnsi="Arial" w:cs="Arial"/>
          <w:color w:val="000000" w:themeColor="text1"/>
          <w:sz w:val="20"/>
          <w:szCs w:val="20"/>
        </w:rPr>
        <w:t xml:space="preserve"> </w:t>
      </w:r>
      <w:r w:rsidRPr="00D64CC0">
        <w:rPr>
          <w:rFonts w:ascii="Arial" w:hAnsi="Arial" w:cs="Arial"/>
          <w:color w:val="000000" w:themeColor="text1"/>
          <w:sz w:val="20"/>
        </w:rPr>
        <w:t>EUR</w:t>
      </w:r>
      <w:r w:rsidRPr="00D64CC0">
        <w:rPr>
          <w:rFonts w:ascii="Arial" w:hAnsi="Arial" w:cs="Arial"/>
          <w:color w:val="000000" w:themeColor="text1"/>
          <w:sz w:val="20"/>
          <w:szCs w:val="20"/>
        </w:rPr>
        <w:t xml:space="preserve">   </w:t>
      </w:r>
    </w:p>
    <w:p w14:paraId="70C6B526" w14:textId="76AD929B" w:rsidR="003F20ED" w:rsidRPr="00D64CC0" w:rsidRDefault="003F20ED" w:rsidP="003F20ED">
      <w:pPr>
        <w:spacing w:after="0" w:line="240" w:lineRule="auto"/>
        <w:ind w:left="708" w:firstLine="709"/>
        <w:jc w:val="both"/>
        <w:rPr>
          <w:rFonts w:ascii="Arial" w:hAnsi="Arial" w:cs="Arial"/>
          <w:color w:val="000000" w:themeColor="text1"/>
          <w:sz w:val="20"/>
          <w:szCs w:val="20"/>
        </w:rPr>
      </w:pPr>
      <w:r w:rsidRPr="00D64CC0">
        <w:rPr>
          <w:rFonts w:ascii="Arial" w:hAnsi="Arial" w:cs="Arial"/>
          <w:color w:val="000000" w:themeColor="text1"/>
          <w:sz w:val="20"/>
          <w:szCs w:val="20"/>
        </w:rPr>
        <w:fldChar w:fldCharType="begin">
          <w:ffData>
            <w:name w:val="CaseACocher32"/>
            <w:enabled/>
            <w:calcOnExit w:val="0"/>
            <w:checkBox>
              <w:sizeAuto/>
              <w:default w:val="0"/>
            </w:checkBox>
          </w:ffData>
        </w:fldChar>
      </w:r>
      <w:bookmarkStart w:id="62" w:name="CaseACocher32"/>
      <w:r w:rsidRPr="00D64CC0">
        <w:rPr>
          <w:rFonts w:ascii="Arial" w:hAnsi="Arial" w:cs="Arial"/>
          <w:color w:val="000000" w:themeColor="text1"/>
          <w:sz w:val="20"/>
          <w:szCs w:val="20"/>
        </w:rPr>
        <w:instrText xml:space="preserve"> FORMCHECKBOX </w:instrText>
      </w:r>
      <w:r w:rsidR="00D64CC0" w:rsidRPr="00D64CC0">
        <w:rPr>
          <w:rFonts w:ascii="Arial" w:hAnsi="Arial" w:cs="Arial"/>
          <w:color w:val="000000" w:themeColor="text1"/>
          <w:sz w:val="20"/>
          <w:szCs w:val="20"/>
        </w:rPr>
      </w:r>
      <w:r w:rsidRPr="00D64CC0">
        <w:rPr>
          <w:rFonts w:ascii="Arial" w:hAnsi="Arial" w:cs="Arial"/>
          <w:color w:val="000000" w:themeColor="text1"/>
          <w:sz w:val="20"/>
          <w:szCs w:val="20"/>
        </w:rPr>
        <w:fldChar w:fldCharType="separate"/>
      </w:r>
      <w:r w:rsidRPr="00D64CC0">
        <w:rPr>
          <w:rFonts w:ascii="Arial" w:hAnsi="Arial" w:cs="Arial"/>
          <w:color w:val="000000" w:themeColor="text1"/>
          <w:sz w:val="20"/>
          <w:szCs w:val="20"/>
        </w:rPr>
        <w:fldChar w:fldCharType="end"/>
      </w:r>
      <w:bookmarkEnd w:id="62"/>
      <w:r w:rsidRPr="00D64CC0">
        <w:rPr>
          <w:rFonts w:ascii="Arial" w:hAnsi="Arial" w:cs="Arial"/>
          <w:color w:val="000000" w:themeColor="text1"/>
          <w:sz w:val="20"/>
          <w:szCs w:val="20"/>
        </w:rPr>
        <w:t xml:space="preserve"> Montant forfaitaire  </w:t>
      </w:r>
    </w:p>
    <w:p w14:paraId="12206573" w14:textId="18420F69" w:rsidR="003F20ED" w:rsidRPr="00D64CC0" w:rsidRDefault="003F20ED" w:rsidP="003F20ED">
      <w:pPr>
        <w:spacing w:after="0" w:line="240" w:lineRule="auto"/>
        <w:ind w:left="708" w:firstLine="709"/>
        <w:jc w:val="both"/>
        <w:rPr>
          <w:rFonts w:ascii="Arial" w:hAnsi="Arial" w:cs="Arial"/>
          <w:color w:val="000000" w:themeColor="text1"/>
          <w:sz w:val="20"/>
          <w:u w:val="single"/>
        </w:rPr>
      </w:pPr>
      <w:r w:rsidRPr="00D64CC0">
        <w:rPr>
          <w:rFonts w:ascii="Arial" w:hAnsi="Arial" w:cs="Arial"/>
          <w:color w:val="000000" w:themeColor="text1"/>
          <w:sz w:val="20"/>
          <w:szCs w:val="20"/>
        </w:rPr>
        <w:fldChar w:fldCharType="begin">
          <w:ffData>
            <w:name w:val="CaseACocher33"/>
            <w:enabled/>
            <w:calcOnExit w:val="0"/>
            <w:checkBox>
              <w:sizeAuto/>
              <w:default w:val="0"/>
            </w:checkBox>
          </w:ffData>
        </w:fldChar>
      </w:r>
      <w:bookmarkStart w:id="63" w:name="CaseACocher33"/>
      <w:r w:rsidRPr="00D64CC0">
        <w:rPr>
          <w:rFonts w:ascii="Arial" w:hAnsi="Arial" w:cs="Arial"/>
          <w:color w:val="000000" w:themeColor="text1"/>
          <w:sz w:val="20"/>
          <w:szCs w:val="20"/>
        </w:rPr>
        <w:instrText xml:space="preserve"> FORMCHECKBOX </w:instrText>
      </w:r>
      <w:r w:rsidR="00D64CC0" w:rsidRPr="00D64CC0">
        <w:rPr>
          <w:rFonts w:ascii="Arial" w:hAnsi="Arial" w:cs="Arial"/>
          <w:color w:val="000000" w:themeColor="text1"/>
          <w:sz w:val="20"/>
          <w:szCs w:val="20"/>
        </w:rPr>
      </w:r>
      <w:r w:rsidRPr="00D64CC0">
        <w:rPr>
          <w:rFonts w:ascii="Arial" w:hAnsi="Arial" w:cs="Arial"/>
          <w:color w:val="000000" w:themeColor="text1"/>
          <w:sz w:val="20"/>
          <w:szCs w:val="20"/>
        </w:rPr>
        <w:fldChar w:fldCharType="separate"/>
      </w:r>
      <w:r w:rsidRPr="00D64CC0">
        <w:rPr>
          <w:rFonts w:ascii="Arial" w:hAnsi="Arial" w:cs="Arial"/>
          <w:color w:val="000000" w:themeColor="text1"/>
          <w:sz w:val="20"/>
          <w:szCs w:val="20"/>
        </w:rPr>
        <w:fldChar w:fldCharType="end"/>
      </w:r>
      <w:bookmarkEnd w:id="63"/>
      <w:r w:rsidRPr="00D64CC0">
        <w:rPr>
          <w:rFonts w:ascii="Arial" w:hAnsi="Arial" w:cs="Arial"/>
          <w:color w:val="000000" w:themeColor="text1"/>
          <w:sz w:val="20"/>
          <w:szCs w:val="20"/>
        </w:rPr>
        <w:t xml:space="preserve"> </w:t>
      </w:r>
      <w:r w:rsidRPr="00D64CC0">
        <w:rPr>
          <w:rFonts w:ascii="Arial" w:hAnsi="Arial" w:cs="Arial"/>
          <w:color w:val="000000" w:themeColor="text1"/>
          <w:sz w:val="20"/>
          <w:u w:val="single"/>
        </w:rPr>
        <w:t xml:space="preserve">Provision selon </w:t>
      </w:r>
      <w:r w:rsidRPr="00D64CC0">
        <w:rPr>
          <w:rFonts w:ascii="Arial" w:hAnsi="Arial" w:cs="Arial"/>
          <w:color w:val="000000" w:themeColor="text1"/>
          <w:sz w:val="20"/>
          <w:szCs w:val="20"/>
        </w:rPr>
        <w:t xml:space="preserve">quote-part : </w:t>
      </w:r>
      <w:r w:rsidRPr="00D64CC0">
        <w:rPr>
          <w:rFonts w:ascii="Arial" w:hAnsi="Arial" w:cs="Arial"/>
          <w:b/>
          <w:bCs/>
          <w:color w:val="000000" w:themeColor="text1"/>
          <w:sz w:val="20"/>
          <w:szCs w:val="20"/>
        </w:rPr>
        <w:fldChar w:fldCharType="begin">
          <w:ffData>
            <w:name w:val=""/>
            <w:enabled/>
            <w:calcOnExit w:val="0"/>
            <w:textInput>
              <w:default w:val="[Indiquer A - B - C - D]"/>
            </w:textInput>
          </w:ffData>
        </w:fldChar>
      </w:r>
      <w:r w:rsidRPr="00D64CC0">
        <w:rPr>
          <w:rFonts w:ascii="Arial" w:hAnsi="Arial" w:cs="Arial"/>
          <w:b/>
          <w:bCs/>
          <w:color w:val="000000" w:themeColor="text1"/>
          <w:sz w:val="20"/>
          <w:szCs w:val="20"/>
        </w:rPr>
        <w:instrText xml:space="preserve"> FORMTEXT </w:instrText>
      </w:r>
      <w:r w:rsidRPr="00D64CC0">
        <w:rPr>
          <w:rFonts w:ascii="Arial" w:hAnsi="Arial" w:cs="Arial"/>
          <w:b/>
          <w:bCs/>
          <w:color w:val="000000" w:themeColor="text1"/>
          <w:sz w:val="20"/>
          <w:szCs w:val="20"/>
        </w:rPr>
      </w:r>
      <w:r w:rsidRPr="00D64CC0">
        <w:rPr>
          <w:rFonts w:ascii="Arial" w:hAnsi="Arial" w:cs="Arial"/>
          <w:b/>
          <w:bCs/>
          <w:color w:val="000000" w:themeColor="text1"/>
          <w:sz w:val="20"/>
          <w:szCs w:val="20"/>
        </w:rPr>
        <w:fldChar w:fldCharType="separate"/>
      </w:r>
      <w:r w:rsidR="00D64CC0">
        <w:rPr>
          <w:rFonts w:ascii="Arial" w:hAnsi="Arial" w:cs="Arial"/>
          <w:b/>
          <w:bCs/>
          <w:noProof/>
          <w:color w:val="000000" w:themeColor="text1"/>
          <w:sz w:val="20"/>
          <w:szCs w:val="20"/>
        </w:rPr>
        <w:t>[Indiquer A - B - C - D]</w:t>
      </w:r>
      <w:r w:rsidRPr="00D64CC0">
        <w:rPr>
          <w:rFonts w:ascii="Arial" w:hAnsi="Arial" w:cs="Arial"/>
          <w:b/>
          <w:bCs/>
          <w:color w:val="000000" w:themeColor="text1"/>
          <w:sz w:val="20"/>
          <w:szCs w:val="20"/>
        </w:rPr>
        <w:fldChar w:fldCharType="end"/>
      </w:r>
    </w:p>
    <w:p w14:paraId="7FE09CCE" w14:textId="77777777" w:rsidR="003F20ED" w:rsidRPr="00D64CC0" w:rsidRDefault="003F20ED" w:rsidP="003F20ED">
      <w:pPr>
        <w:spacing w:after="0" w:line="240" w:lineRule="auto"/>
        <w:ind w:left="708" w:firstLine="709"/>
        <w:jc w:val="both"/>
        <w:rPr>
          <w:rFonts w:ascii="Arial" w:hAnsi="Arial" w:cs="Arial"/>
          <w:color w:val="000000" w:themeColor="text1"/>
          <w:sz w:val="20"/>
          <w:u w:val="single"/>
        </w:rPr>
      </w:pPr>
    </w:p>
    <w:p w14:paraId="66EC753B" w14:textId="333F0D42" w:rsidR="003F20ED" w:rsidRPr="00D64CC0" w:rsidRDefault="003F20ED" w:rsidP="003F20ED">
      <w:pPr>
        <w:spacing w:after="0" w:line="240" w:lineRule="auto"/>
        <w:ind w:firstLine="709"/>
        <w:jc w:val="both"/>
        <w:rPr>
          <w:rFonts w:ascii="Arial" w:hAnsi="Arial" w:cs="Arial"/>
          <w:color w:val="000000" w:themeColor="text1"/>
          <w:sz w:val="20"/>
          <w:szCs w:val="20"/>
        </w:rPr>
      </w:pPr>
      <w:r w:rsidRPr="00D64CC0">
        <w:rPr>
          <w:rFonts w:ascii="Arial" w:hAnsi="Arial" w:cs="Arial"/>
          <w:color w:val="000000" w:themeColor="text1"/>
          <w:sz w:val="20"/>
          <w:szCs w:val="20"/>
        </w:rPr>
        <w:fldChar w:fldCharType="begin">
          <w:ffData>
            <w:name w:val="CaseACocher34"/>
            <w:enabled/>
            <w:calcOnExit w:val="0"/>
            <w:checkBox>
              <w:sizeAuto/>
              <w:default w:val="0"/>
            </w:checkBox>
          </w:ffData>
        </w:fldChar>
      </w:r>
      <w:bookmarkStart w:id="64" w:name="CaseACocher34"/>
      <w:r w:rsidRPr="00D64CC0">
        <w:rPr>
          <w:rFonts w:ascii="Arial" w:hAnsi="Arial" w:cs="Arial"/>
          <w:color w:val="000000" w:themeColor="text1"/>
          <w:sz w:val="20"/>
          <w:szCs w:val="20"/>
        </w:rPr>
        <w:instrText xml:space="preserve"> FORMCHECKBOX </w:instrText>
      </w:r>
      <w:r w:rsidR="00D64CC0" w:rsidRPr="00D64CC0">
        <w:rPr>
          <w:rFonts w:ascii="Arial" w:hAnsi="Arial" w:cs="Arial"/>
          <w:color w:val="000000" w:themeColor="text1"/>
          <w:sz w:val="20"/>
          <w:szCs w:val="20"/>
        </w:rPr>
      </w:r>
      <w:r w:rsidRPr="00D64CC0">
        <w:rPr>
          <w:rFonts w:ascii="Arial" w:hAnsi="Arial" w:cs="Arial"/>
          <w:color w:val="000000" w:themeColor="text1"/>
          <w:sz w:val="20"/>
          <w:szCs w:val="20"/>
        </w:rPr>
        <w:fldChar w:fldCharType="separate"/>
      </w:r>
      <w:r w:rsidRPr="00D64CC0">
        <w:rPr>
          <w:rFonts w:ascii="Arial" w:hAnsi="Arial" w:cs="Arial"/>
          <w:color w:val="000000" w:themeColor="text1"/>
          <w:sz w:val="20"/>
          <w:szCs w:val="20"/>
        </w:rPr>
        <w:fldChar w:fldCharType="end"/>
      </w:r>
      <w:bookmarkEnd w:id="64"/>
      <w:r w:rsidRPr="00D64CC0">
        <w:rPr>
          <w:rFonts w:ascii="Arial" w:hAnsi="Arial" w:cs="Arial"/>
          <w:color w:val="000000" w:themeColor="text1"/>
          <w:sz w:val="20"/>
          <w:szCs w:val="20"/>
        </w:rPr>
        <w:t xml:space="preserve"> De la distribution d’eau chaude à raison de </w:t>
      </w:r>
      <w:r w:rsidRPr="00D64CC0">
        <w:rPr>
          <w:rFonts w:ascii="Arial" w:hAnsi="Arial" w:cs="Arial"/>
          <w:b/>
          <w:bCs/>
          <w:color w:val="000000" w:themeColor="text1"/>
          <w:sz w:val="20"/>
          <w:szCs w:val="20"/>
        </w:rPr>
        <w:fldChar w:fldCharType="begin">
          <w:ffData>
            <w:name w:val="Texte23"/>
            <w:enabled/>
            <w:calcOnExit w:val="0"/>
            <w:textInput/>
          </w:ffData>
        </w:fldChar>
      </w:r>
      <w:r w:rsidRPr="00D64CC0">
        <w:rPr>
          <w:rFonts w:ascii="Arial" w:hAnsi="Arial" w:cs="Arial"/>
          <w:b/>
          <w:bCs/>
          <w:color w:val="000000" w:themeColor="text1"/>
          <w:sz w:val="20"/>
          <w:szCs w:val="20"/>
        </w:rPr>
        <w:instrText xml:space="preserve"> FORMTEXT </w:instrText>
      </w:r>
      <w:r w:rsidRPr="00D64CC0">
        <w:rPr>
          <w:rFonts w:ascii="Arial" w:hAnsi="Arial" w:cs="Arial"/>
          <w:b/>
          <w:bCs/>
          <w:color w:val="000000" w:themeColor="text1"/>
          <w:sz w:val="20"/>
          <w:szCs w:val="20"/>
        </w:rPr>
      </w:r>
      <w:r w:rsidRPr="00D64CC0">
        <w:rPr>
          <w:rFonts w:ascii="Arial" w:hAnsi="Arial" w:cs="Arial"/>
          <w:b/>
          <w:bCs/>
          <w:color w:val="000000" w:themeColor="text1"/>
          <w:sz w:val="20"/>
          <w:szCs w:val="20"/>
        </w:rPr>
        <w:fldChar w:fldCharType="separate"/>
      </w:r>
      <w:r w:rsidR="00D64CC0">
        <w:rPr>
          <w:rFonts w:ascii="Arial" w:hAnsi="Arial" w:cs="Arial"/>
          <w:b/>
          <w:bCs/>
          <w:noProof/>
          <w:color w:val="000000" w:themeColor="text1"/>
          <w:sz w:val="20"/>
          <w:szCs w:val="20"/>
        </w:rPr>
        <w:t> </w:t>
      </w:r>
      <w:r w:rsidR="00D64CC0">
        <w:rPr>
          <w:rFonts w:ascii="Arial" w:hAnsi="Arial" w:cs="Arial"/>
          <w:b/>
          <w:bCs/>
          <w:noProof/>
          <w:color w:val="000000" w:themeColor="text1"/>
          <w:sz w:val="20"/>
          <w:szCs w:val="20"/>
        </w:rPr>
        <w:t> </w:t>
      </w:r>
      <w:r w:rsidR="00D64CC0">
        <w:rPr>
          <w:rFonts w:ascii="Arial" w:hAnsi="Arial" w:cs="Arial"/>
          <w:b/>
          <w:bCs/>
          <w:noProof/>
          <w:color w:val="000000" w:themeColor="text1"/>
          <w:sz w:val="20"/>
          <w:szCs w:val="20"/>
        </w:rPr>
        <w:t> </w:t>
      </w:r>
      <w:r w:rsidR="00D64CC0">
        <w:rPr>
          <w:rFonts w:ascii="Arial" w:hAnsi="Arial" w:cs="Arial"/>
          <w:b/>
          <w:bCs/>
          <w:noProof/>
          <w:color w:val="000000" w:themeColor="text1"/>
          <w:sz w:val="20"/>
          <w:szCs w:val="20"/>
        </w:rPr>
        <w:t> </w:t>
      </w:r>
      <w:r w:rsidR="00D64CC0">
        <w:rPr>
          <w:rFonts w:ascii="Arial" w:hAnsi="Arial" w:cs="Arial"/>
          <w:b/>
          <w:bCs/>
          <w:noProof/>
          <w:color w:val="000000" w:themeColor="text1"/>
          <w:sz w:val="20"/>
          <w:szCs w:val="20"/>
        </w:rPr>
        <w:t> </w:t>
      </w:r>
      <w:r w:rsidRPr="00D64CC0">
        <w:rPr>
          <w:rFonts w:ascii="Arial" w:hAnsi="Arial" w:cs="Arial"/>
          <w:b/>
          <w:bCs/>
          <w:color w:val="000000" w:themeColor="text1"/>
          <w:sz w:val="20"/>
          <w:szCs w:val="20"/>
        </w:rPr>
        <w:fldChar w:fldCharType="end"/>
      </w:r>
      <w:r w:rsidRPr="00D64CC0">
        <w:rPr>
          <w:rFonts w:ascii="Arial" w:hAnsi="Arial" w:cs="Arial"/>
          <w:color w:val="000000" w:themeColor="text1"/>
          <w:sz w:val="20"/>
          <w:szCs w:val="20"/>
        </w:rPr>
        <w:t xml:space="preserve"> </w:t>
      </w:r>
      <w:r w:rsidRPr="00D64CC0">
        <w:rPr>
          <w:rFonts w:ascii="Arial" w:hAnsi="Arial" w:cs="Arial"/>
          <w:color w:val="000000" w:themeColor="text1"/>
          <w:sz w:val="20"/>
        </w:rPr>
        <w:t>EUR</w:t>
      </w:r>
      <w:r w:rsidRPr="00D64CC0">
        <w:rPr>
          <w:rFonts w:ascii="Arial" w:hAnsi="Arial" w:cs="Arial"/>
          <w:color w:val="000000" w:themeColor="text1"/>
          <w:sz w:val="20"/>
          <w:szCs w:val="20"/>
        </w:rPr>
        <w:t xml:space="preserve">   </w:t>
      </w:r>
    </w:p>
    <w:p w14:paraId="185A55F1" w14:textId="4A9D6F61" w:rsidR="003F20ED" w:rsidRPr="00D64CC0" w:rsidRDefault="003F20ED" w:rsidP="003F20ED">
      <w:pPr>
        <w:spacing w:after="0" w:line="240" w:lineRule="auto"/>
        <w:ind w:left="708" w:firstLine="709"/>
        <w:jc w:val="both"/>
        <w:rPr>
          <w:rFonts w:ascii="Arial" w:hAnsi="Arial" w:cs="Arial"/>
          <w:color w:val="000000" w:themeColor="text1"/>
          <w:sz w:val="20"/>
          <w:szCs w:val="20"/>
        </w:rPr>
      </w:pPr>
      <w:r w:rsidRPr="00D64CC0">
        <w:rPr>
          <w:rFonts w:ascii="Arial" w:hAnsi="Arial" w:cs="Arial"/>
          <w:color w:val="000000" w:themeColor="text1"/>
          <w:sz w:val="20"/>
          <w:szCs w:val="20"/>
        </w:rPr>
        <w:fldChar w:fldCharType="begin">
          <w:ffData>
            <w:name w:val="CaseACocher32"/>
            <w:enabled/>
            <w:calcOnExit w:val="0"/>
            <w:checkBox>
              <w:sizeAuto/>
              <w:default w:val="0"/>
            </w:checkBox>
          </w:ffData>
        </w:fldChar>
      </w:r>
      <w:r w:rsidRPr="00D64CC0">
        <w:rPr>
          <w:rFonts w:ascii="Arial" w:hAnsi="Arial" w:cs="Arial"/>
          <w:color w:val="000000" w:themeColor="text1"/>
          <w:sz w:val="20"/>
          <w:szCs w:val="20"/>
        </w:rPr>
        <w:instrText xml:space="preserve"> FORMCHECKBOX </w:instrText>
      </w:r>
      <w:r w:rsidR="00D64CC0" w:rsidRPr="00D64CC0">
        <w:rPr>
          <w:rFonts w:ascii="Arial" w:hAnsi="Arial" w:cs="Arial"/>
          <w:color w:val="000000" w:themeColor="text1"/>
          <w:sz w:val="20"/>
          <w:szCs w:val="20"/>
        </w:rPr>
      </w:r>
      <w:r w:rsidRPr="00D64CC0">
        <w:rPr>
          <w:rFonts w:ascii="Arial" w:hAnsi="Arial" w:cs="Arial"/>
          <w:color w:val="000000" w:themeColor="text1"/>
          <w:sz w:val="20"/>
          <w:szCs w:val="20"/>
        </w:rPr>
        <w:fldChar w:fldCharType="separate"/>
      </w:r>
      <w:r w:rsidRPr="00D64CC0">
        <w:rPr>
          <w:rFonts w:ascii="Arial" w:hAnsi="Arial" w:cs="Arial"/>
          <w:color w:val="000000" w:themeColor="text1"/>
          <w:sz w:val="20"/>
          <w:szCs w:val="20"/>
        </w:rPr>
        <w:fldChar w:fldCharType="end"/>
      </w:r>
      <w:r w:rsidRPr="00D64CC0">
        <w:rPr>
          <w:rFonts w:ascii="Arial" w:hAnsi="Arial" w:cs="Arial"/>
          <w:color w:val="000000" w:themeColor="text1"/>
          <w:sz w:val="20"/>
          <w:szCs w:val="20"/>
        </w:rPr>
        <w:t xml:space="preserve"> Montant forfaitaire  </w:t>
      </w:r>
    </w:p>
    <w:p w14:paraId="5C9FBB8A" w14:textId="265AEDE8" w:rsidR="003F20ED" w:rsidRPr="00D64CC0" w:rsidRDefault="003F20ED" w:rsidP="003F20ED">
      <w:pPr>
        <w:spacing w:after="0" w:line="240" w:lineRule="auto"/>
        <w:ind w:left="708" w:firstLine="709"/>
        <w:jc w:val="both"/>
        <w:rPr>
          <w:rFonts w:ascii="Arial" w:hAnsi="Arial" w:cs="Arial"/>
          <w:color w:val="000000" w:themeColor="text1"/>
          <w:sz w:val="20"/>
          <w:u w:val="single"/>
        </w:rPr>
      </w:pPr>
      <w:r w:rsidRPr="00D64CC0">
        <w:rPr>
          <w:rFonts w:ascii="Arial" w:hAnsi="Arial" w:cs="Arial"/>
          <w:color w:val="000000" w:themeColor="text1"/>
          <w:sz w:val="20"/>
          <w:szCs w:val="20"/>
        </w:rPr>
        <w:lastRenderedPageBreak/>
        <w:fldChar w:fldCharType="begin">
          <w:ffData>
            <w:name w:val="CaseACocher33"/>
            <w:enabled/>
            <w:calcOnExit w:val="0"/>
            <w:checkBox>
              <w:sizeAuto/>
              <w:default w:val="0"/>
            </w:checkBox>
          </w:ffData>
        </w:fldChar>
      </w:r>
      <w:r w:rsidRPr="00D64CC0">
        <w:rPr>
          <w:rFonts w:ascii="Arial" w:hAnsi="Arial" w:cs="Arial"/>
          <w:color w:val="000000" w:themeColor="text1"/>
          <w:sz w:val="20"/>
          <w:szCs w:val="20"/>
        </w:rPr>
        <w:instrText xml:space="preserve"> FORMCHECKBOX </w:instrText>
      </w:r>
      <w:r w:rsidR="00D64CC0" w:rsidRPr="00D64CC0">
        <w:rPr>
          <w:rFonts w:ascii="Arial" w:hAnsi="Arial" w:cs="Arial"/>
          <w:color w:val="000000" w:themeColor="text1"/>
          <w:sz w:val="20"/>
          <w:szCs w:val="20"/>
        </w:rPr>
      </w:r>
      <w:r w:rsidRPr="00D64CC0">
        <w:rPr>
          <w:rFonts w:ascii="Arial" w:hAnsi="Arial" w:cs="Arial"/>
          <w:color w:val="000000" w:themeColor="text1"/>
          <w:sz w:val="20"/>
          <w:szCs w:val="20"/>
        </w:rPr>
        <w:fldChar w:fldCharType="separate"/>
      </w:r>
      <w:r w:rsidRPr="00D64CC0">
        <w:rPr>
          <w:rFonts w:ascii="Arial" w:hAnsi="Arial" w:cs="Arial"/>
          <w:color w:val="000000" w:themeColor="text1"/>
          <w:sz w:val="20"/>
          <w:szCs w:val="20"/>
        </w:rPr>
        <w:fldChar w:fldCharType="end"/>
      </w:r>
      <w:r w:rsidRPr="00D64CC0">
        <w:rPr>
          <w:rFonts w:ascii="Arial" w:hAnsi="Arial" w:cs="Arial"/>
          <w:color w:val="000000" w:themeColor="text1"/>
          <w:sz w:val="20"/>
          <w:szCs w:val="20"/>
        </w:rPr>
        <w:t xml:space="preserve"> </w:t>
      </w:r>
      <w:r w:rsidRPr="00D64CC0">
        <w:rPr>
          <w:rFonts w:ascii="Arial" w:hAnsi="Arial" w:cs="Arial"/>
          <w:color w:val="000000" w:themeColor="text1"/>
          <w:sz w:val="20"/>
          <w:u w:val="single"/>
        </w:rPr>
        <w:t xml:space="preserve">Provision selon </w:t>
      </w:r>
      <w:r w:rsidRPr="00D64CC0">
        <w:rPr>
          <w:rFonts w:ascii="Arial" w:hAnsi="Arial" w:cs="Arial"/>
          <w:color w:val="000000" w:themeColor="text1"/>
          <w:sz w:val="20"/>
          <w:szCs w:val="20"/>
        </w:rPr>
        <w:t xml:space="preserve">quote-part : </w:t>
      </w:r>
      <w:r w:rsidRPr="00D64CC0">
        <w:rPr>
          <w:rFonts w:ascii="Arial" w:hAnsi="Arial" w:cs="Arial"/>
          <w:b/>
          <w:bCs/>
          <w:color w:val="000000" w:themeColor="text1"/>
          <w:sz w:val="20"/>
          <w:szCs w:val="20"/>
        </w:rPr>
        <w:fldChar w:fldCharType="begin">
          <w:ffData>
            <w:name w:val=""/>
            <w:enabled/>
            <w:calcOnExit w:val="0"/>
            <w:textInput>
              <w:default w:val="[Indiquer A - B - C - D]"/>
            </w:textInput>
          </w:ffData>
        </w:fldChar>
      </w:r>
      <w:r w:rsidRPr="00D64CC0">
        <w:rPr>
          <w:rFonts w:ascii="Arial" w:hAnsi="Arial" w:cs="Arial"/>
          <w:b/>
          <w:bCs/>
          <w:color w:val="000000" w:themeColor="text1"/>
          <w:sz w:val="20"/>
          <w:szCs w:val="20"/>
        </w:rPr>
        <w:instrText xml:space="preserve"> FORMTEXT </w:instrText>
      </w:r>
      <w:r w:rsidRPr="00D64CC0">
        <w:rPr>
          <w:rFonts w:ascii="Arial" w:hAnsi="Arial" w:cs="Arial"/>
          <w:b/>
          <w:bCs/>
          <w:color w:val="000000" w:themeColor="text1"/>
          <w:sz w:val="20"/>
          <w:szCs w:val="20"/>
        </w:rPr>
      </w:r>
      <w:r w:rsidRPr="00D64CC0">
        <w:rPr>
          <w:rFonts w:ascii="Arial" w:hAnsi="Arial" w:cs="Arial"/>
          <w:b/>
          <w:bCs/>
          <w:color w:val="000000" w:themeColor="text1"/>
          <w:sz w:val="20"/>
          <w:szCs w:val="20"/>
        </w:rPr>
        <w:fldChar w:fldCharType="separate"/>
      </w:r>
      <w:r w:rsidR="00D64CC0">
        <w:rPr>
          <w:rFonts w:ascii="Arial" w:hAnsi="Arial" w:cs="Arial"/>
          <w:b/>
          <w:bCs/>
          <w:noProof/>
          <w:color w:val="000000" w:themeColor="text1"/>
          <w:sz w:val="20"/>
          <w:szCs w:val="20"/>
        </w:rPr>
        <w:t>[Indiquer A - B - C - D]</w:t>
      </w:r>
      <w:r w:rsidRPr="00D64CC0">
        <w:rPr>
          <w:rFonts w:ascii="Arial" w:hAnsi="Arial" w:cs="Arial"/>
          <w:b/>
          <w:bCs/>
          <w:color w:val="000000" w:themeColor="text1"/>
          <w:sz w:val="20"/>
          <w:szCs w:val="20"/>
        </w:rPr>
        <w:fldChar w:fldCharType="end"/>
      </w:r>
    </w:p>
    <w:p w14:paraId="76EA97CA" w14:textId="77777777" w:rsidR="003F20ED" w:rsidRPr="00D64CC0" w:rsidRDefault="003F20ED" w:rsidP="003F20ED">
      <w:pPr>
        <w:spacing w:after="0" w:line="240" w:lineRule="auto"/>
        <w:ind w:firstLine="709"/>
        <w:jc w:val="both"/>
        <w:rPr>
          <w:rFonts w:ascii="Arial" w:hAnsi="Arial" w:cs="Arial"/>
          <w:color w:val="000000" w:themeColor="text1"/>
          <w:sz w:val="20"/>
          <w:szCs w:val="20"/>
        </w:rPr>
      </w:pPr>
    </w:p>
    <w:p w14:paraId="20CE077D" w14:textId="192CEB9E" w:rsidR="003F20ED" w:rsidRPr="00D64CC0" w:rsidRDefault="003F20ED" w:rsidP="003F20ED">
      <w:pPr>
        <w:spacing w:after="0" w:line="240" w:lineRule="auto"/>
        <w:ind w:firstLine="709"/>
        <w:jc w:val="both"/>
        <w:rPr>
          <w:rFonts w:ascii="Arial" w:hAnsi="Arial" w:cs="Arial"/>
          <w:color w:val="000000" w:themeColor="text1"/>
          <w:sz w:val="20"/>
          <w:szCs w:val="20"/>
        </w:rPr>
      </w:pPr>
      <w:r w:rsidRPr="00D64CC0">
        <w:rPr>
          <w:rFonts w:ascii="Arial" w:hAnsi="Arial" w:cs="Arial"/>
          <w:color w:val="000000" w:themeColor="text1"/>
          <w:sz w:val="20"/>
          <w:szCs w:val="20"/>
        </w:rPr>
        <w:fldChar w:fldCharType="begin">
          <w:ffData>
            <w:name w:val="CaseACocher35"/>
            <w:enabled/>
            <w:calcOnExit w:val="0"/>
            <w:checkBox>
              <w:sizeAuto/>
              <w:default w:val="0"/>
            </w:checkBox>
          </w:ffData>
        </w:fldChar>
      </w:r>
      <w:bookmarkStart w:id="65" w:name="CaseACocher35"/>
      <w:r w:rsidRPr="00D64CC0">
        <w:rPr>
          <w:rFonts w:ascii="Arial" w:hAnsi="Arial" w:cs="Arial"/>
          <w:color w:val="000000" w:themeColor="text1"/>
          <w:sz w:val="20"/>
          <w:szCs w:val="20"/>
        </w:rPr>
        <w:instrText xml:space="preserve"> FORMCHECKBOX </w:instrText>
      </w:r>
      <w:r w:rsidR="00D64CC0" w:rsidRPr="00D64CC0">
        <w:rPr>
          <w:rFonts w:ascii="Arial" w:hAnsi="Arial" w:cs="Arial"/>
          <w:color w:val="000000" w:themeColor="text1"/>
          <w:sz w:val="20"/>
          <w:szCs w:val="20"/>
        </w:rPr>
      </w:r>
      <w:r w:rsidRPr="00D64CC0">
        <w:rPr>
          <w:rFonts w:ascii="Arial" w:hAnsi="Arial" w:cs="Arial"/>
          <w:color w:val="000000" w:themeColor="text1"/>
          <w:sz w:val="20"/>
          <w:szCs w:val="20"/>
        </w:rPr>
        <w:fldChar w:fldCharType="separate"/>
      </w:r>
      <w:r w:rsidRPr="00D64CC0">
        <w:rPr>
          <w:rFonts w:ascii="Arial" w:hAnsi="Arial" w:cs="Arial"/>
          <w:color w:val="000000" w:themeColor="text1"/>
          <w:sz w:val="20"/>
          <w:szCs w:val="20"/>
        </w:rPr>
        <w:fldChar w:fldCharType="end"/>
      </w:r>
      <w:bookmarkEnd w:id="65"/>
      <w:r w:rsidRPr="00D64CC0">
        <w:rPr>
          <w:rFonts w:ascii="Arial" w:hAnsi="Arial" w:cs="Arial"/>
          <w:color w:val="000000" w:themeColor="text1"/>
          <w:sz w:val="20"/>
          <w:szCs w:val="20"/>
        </w:rPr>
        <w:t xml:space="preserve"> De l’électricité à raison de </w:t>
      </w:r>
      <w:r w:rsidRPr="00D64CC0">
        <w:rPr>
          <w:rFonts w:ascii="Arial" w:hAnsi="Arial" w:cs="Arial"/>
          <w:b/>
          <w:bCs/>
          <w:color w:val="000000" w:themeColor="text1"/>
          <w:sz w:val="20"/>
          <w:szCs w:val="20"/>
        </w:rPr>
        <w:fldChar w:fldCharType="begin">
          <w:ffData>
            <w:name w:val="Texte23"/>
            <w:enabled/>
            <w:calcOnExit w:val="0"/>
            <w:textInput/>
          </w:ffData>
        </w:fldChar>
      </w:r>
      <w:r w:rsidRPr="00D64CC0">
        <w:rPr>
          <w:rFonts w:ascii="Arial" w:hAnsi="Arial" w:cs="Arial"/>
          <w:b/>
          <w:bCs/>
          <w:color w:val="000000" w:themeColor="text1"/>
          <w:sz w:val="20"/>
          <w:szCs w:val="20"/>
        </w:rPr>
        <w:instrText xml:space="preserve"> FORMTEXT </w:instrText>
      </w:r>
      <w:r w:rsidRPr="00D64CC0">
        <w:rPr>
          <w:rFonts w:ascii="Arial" w:hAnsi="Arial" w:cs="Arial"/>
          <w:b/>
          <w:bCs/>
          <w:color w:val="000000" w:themeColor="text1"/>
          <w:sz w:val="20"/>
          <w:szCs w:val="20"/>
        </w:rPr>
      </w:r>
      <w:r w:rsidRPr="00D64CC0">
        <w:rPr>
          <w:rFonts w:ascii="Arial" w:hAnsi="Arial" w:cs="Arial"/>
          <w:b/>
          <w:bCs/>
          <w:color w:val="000000" w:themeColor="text1"/>
          <w:sz w:val="20"/>
          <w:szCs w:val="20"/>
        </w:rPr>
        <w:fldChar w:fldCharType="separate"/>
      </w:r>
      <w:r w:rsidR="00D64CC0">
        <w:rPr>
          <w:rFonts w:ascii="Arial" w:hAnsi="Arial" w:cs="Arial"/>
          <w:b/>
          <w:bCs/>
          <w:noProof/>
          <w:color w:val="000000" w:themeColor="text1"/>
          <w:sz w:val="20"/>
          <w:szCs w:val="20"/>
        </w:rPr>
        <w:t> </w:t>
      </w:r>
      <w:r w:rsidR="00D64CC0">
        <w:rPr>
          <w:rFonts w:ascii="Arial" w:hAnsi="Arial" w:cs="Arial"/>
          <w:b/>
          <w:bCs/>
          <w:noProof/>
          <w:color w:val="000000" w:themeColor="text1"/>
          <w:sz w:val="20"/>
          <w:szCs w:val="20"/>
        </w:rPr>
        <w:t> </w:t>
      </w:r>
      <w:r w:rsidR="00D64CC0">
        <w:rPr>
          <w:rFonts w:ascii="Arial" w:hAnsi="Arial" w:cs="Arial"/>
          <w:b/>
          <w:bCs/>
          <w:noProof/>
          <w:color w:val="000000" w:themeColor="text1"/>
          <w:sz w:val="20"/>
          <w:szCs w:val="20"/>
        </w:rPr>
        <w:t> </w:t>
      </w:r>
      <w:r w:rsidR="00D64CC0">
        <w:rPr>
          <w:rFonts w:ascii="Arial" w:hAnsi="Arial" w:cs="Arial"/>
          <w:b/>
          <w:bCs/>
          <w:noProof/>
          <w:color w:val="000000" w:themeColor="text1"/>
          <w:sz w:val="20"/>
          <w:szCs w:val="20"/>
        </w:rPr>
        <w:t> </w:t>
      </w:r>
      <w:r w:rsidR="00D64CC0">
        <w:rPr>
          <w:rFonts w:ascii="Arial" w:hAnsi="Arial" w:cs="Arial"/>
          <w:b/>
          <w:bCs/>
          <w:noProof/>
          <w:color w:val="000000" w:themeColor="text1"/>
          <w:sz w:val="20"/>
          <w:szCs w:val="20"/>
        </w:rPr>
        <w:t> </w:t>
      </w:r>
      <w:r w:rsidRPr="00D64CC0">
        <w:rPr>
          <w:rFonts w:ascii="Arial" w:hAnsi="Arial" w:cs="Arial"/>
          <w:b/>
          <w:bCs/>
          <w:color w:val="000000" w:themeColor="text1"/>
          <w:sz w:val="20"/>
          <w:szCs w:val="20"/>
        </w:rPr>
        <w:fldChar w:fldCharType="end"/>
      </w:r>
      <w:r w:rsidRPr="00D64CC0">
        <w:rPr>
          <w:rFonts w:ascii="Arial" w:hAnsi="Arial" w:cs="Arial"/>
          <w:b/>
          <w:bCs/>
          <w:color w:val="000000" w:themeColor="text1"/>
          <w:sz w:val="20"/>
          <w:szCs w:val="20"/>
        </w:rPr>
        <w:t xml:space="preserve"> </w:t>
      </w:r>
      <w:r w:rsidRPr="00D64CC0">
        <w:rPr>
          <w:rFonts w:ascii="Arial" w:hAnsi="Arial" w:cs="Arial"/>
          <w:color w:val="000000" w:themeColor="text1"/>
          <w:sz w:val="20"/>
        </w:rPr>
        <w:t>EUR</w:t>
      </w:r>
      <w:r w:rsidRPr="00D64CC0">
        <w:rPr>
          <w:rStyle w:val="Appelnotedebasdep"/>
          <w:rFonts w:ascii="Arial" w:hAnsi="Arial" w:cs="Arial"/>
          <w:color w:val="000000" w:themeColor="text1"/>
          <w:sz w:val="20"/>
        </w:rPr>
        <w:footnoteReference w:id="2"/>
      </w:r>
      <w:r w:rsidRPr="00D64CC0">
        <w:rPr>
          <w:rFonts w:ascii="Arial" w:hAnsi="Arial" w:cs="Arial"/>
          <w:color w:val="000000" w:themeColor="text1"/>
          <w:sz w:val="20"/>
          <w:szCs w:val="20"/>
        </w:rPr>
        <w:t xml:space="preserve">   </w:t>
      </w:r>
    </w:p>
    <w:p w14:paraId="1B01F77E" w14:textId="1FD34CC6" w:rsidR="003F20ED" w:rsidRPr="00D64CC0" w:rsidRDefault="003F20ED" w:rsidP="003F20ED">
      <w:pPr>
        <w:spacing w:after="0" w:line="240" w:lineRule="auto"/>
        <w:ind w:left="708" w:firstLine="709"/>
        <w:jc w:val="both"/>
        <w:rPr>
          <w:rFonts w:ascii="Arial" w:hAnsi="Arial" w:cs="Arial"/>
          <w:color w:val="000000" w:themeColor="text1"/>
          <w:sz w:val="20"/>
          <w:szCs w:val="20"/>
        </w:rPr>
      </w:pPr>
      <w:r w:rsidRPr="00D64CC0">
        <w:rPr>
          <w:rFonts w:ascii="Arial" w:hAnsi="Arial" w:cs="Arial"/>
          <w:color w:val="000000" w:themeColor="text1"/>
          <w:sz w:val="20"/>
          <w:szCs w:val="20"/>
        </w:rPr>
        <w:fldChar w:fldCharType="begin">
          <w:ffData>
            <w:name w:val="CaseACocher32"/>
            <w:enabled/>
            <w:calcOnExit w:val="0"/>
            <w:checkBox>
              <w:sizeAuto/>
              <w:default w:val="0"/>
            </w:checkBox>
          </w:ffData>
        </w:fldChar>
      </w:r>
      <w:r w:rsidRPr="00D64CC0">
        <w:rPr>
          <w:rFonts w:ascii="Arial" w:hAnsi="Arial" w:cs="Arial"/>
          <w:color w:val="000000" w:themeColor="text1"/>
          <w:sz w:val="20"/>
          <w:szCs w:val="20"/>
        </w:rPr>
        <w:instrText xml:space="preserve"> FORMCHECKBOX </w:instrText>
      </w:r>
      <w:r w:rsidR="00D64CC0" w:rsidRPr="00D64CC0">
        <w:rPr>
          <w:rFonts w:ascii="Arial" w:hAnsi="Arial" w:cs="Arial"/>
          <w:color w:val="000000" w:themeColor="text1"/>
          <w:sz w:val="20"/>
          <w:szCs w:val="20"/>
        </w:rPr>
      </w:r>
      <w:r w:rsidRPr="00D64CC0">
        <w:rPr>
          <w:rFonts w:ascii="Arial" w:hAnsi="Arial" w:cs="Arial"/>
          <w:color w:val="000000" w:themeColor="text1"/>
          <w:sz w:val="20"/>
          <w:szCs w:val="20"/>
        </w:rPr>
        <w:fldChar w:fldCharType="separate"/>
      </w:r>
      <w:r w:rsidRPr="00D64CC0">
        <w:rPr>
          <w:rFonts w:ascii="Arial" w:hAnsi="Arial" w:cs="Arial"/>
          <w:color w:val="000000" w:themeColor="text1"/>
          <w:sz w:val="20"/>
          <w:szCs w:val="20"/>
        </w:rPr>
        <w:fldChar w:fldCharType="end"/>
      </w:r>
      <w:r w:rsidRPr="00D64CC0">
        <w:rPr>
          <w:rFonts w:ascii="Arial" w:hAnsi="Arial" w:cs="Arial"/>
          <w:color w:val="000000" w:themeColor="text1"/>
          <w:sz w:val="20"/>
          <w:szCs w:val="20"/>
        </w:rPr>
        <w:t xml:space="preserve"> Montant forfaitaire  </w:t>
      </w:r>
    </w:p>
    <w:p w14:paraId="35804F47" w14:textId="76EAB06E" w:rsidR="003F20ED" w:rsidRPr="00D64CC0" w:rsidRDefault="003F20ED" w:rsidP="003F20ED">
      <w:pPr>
        <w:spacing w:after="0" w:line="240" w:lineRule="auto"/>
        <w:ind w:left="708" w:firstLine="709"/>
        <w:jc w:val="both"/>
        <w:rPr>
          <w:rFonts w:ascii="Arial" w:hAnsi="Arial" w:cs="Arial"/>
          <w:color w:val="000000" w:themeColor="text1"/>
          <w:sz w:val="20"/>
          <w:u w:val="single"/>
        </w:rPr>
      </w:pPr>
      <w:r w:rsidRPr="00D64CC0">
        <w:rPr>
          <w:rFonts w:ascii="Arial" w:hAnsi="Arial" w:cs="Arial"/>
          <w:color w:val="000000" w:themeColor="text1"/>
          <w:sz w:val="20"/>
          <w:szCs w:val="20"/>
        </w:rPr>
        <w:fldChar w:fldCharType="begin">
          <w:ffData>
            <w:name w:val="CaseACocher33"/>
            <w:enabled/>
            <w:calcOnExit w:val="0"/>
            <w:checkBox>
              <w:sizeAuto/>
              <w:default w:val="0"/>
            </w:checkBox>
          </w:ffData>
        </w:fldChar>
      </w:r>
      <w:r w:rsidRPr="00D64CC0">
        <w:rPr>
          <w:rFonts w:ascii="Arial" w:hAnsi="Arial" w:cs="Arial"/>
          <w:color w:val="000000" w:themeColor="text1"/>
          <w:sz w:val="20"/>
          <w:szCs w:val="20"/>
        </w:rPr>
        <w:instrText xml:space="preserve"> FORMCHECKBOX </w:instrText>
      </w:r>
      <w:r w:rsidR="00D64CC0" w:rsidRPr="00D64CC0">
        <w:rPr>
          <w:rFonts w:ascii="Arial" w:hAnsi="Arial" w:cs="Arial"/>
          <w:color w:val="000000" w:themeColor="text1"/>
          <w:sz w:val="20"/>
          <w:szCs w:val="20"/>
        </w:rPr>
      </w:r>
      <w:r w:rsidRPr="00D64CC0">
        <w:rPr>
          <w:rFonts w:ascii="Arial" w:hAnsi="Arial" w:cs="Arial"/>
          <w:color w:val="000000" w:themeColor="text1"/>
          <w:sz w:val="20"/>
          <w:szCs w:val="20"/>
        </w:rPr>
        <w:fldChar w:fldCharType="separate"/>
      </w:r>
      <w:r w:rsidRPr="00D64CC0">
        <w:rPr>
          <w:rFonts w:ascii="Arial" w:hAnsi="Arial" w:cs="Arial"/>
          <w:color w:val="000000" w:themeColor="text1"/>
          <w:sz w:val="20"/>
          <w:szCs w:val="20"/>
        </w:rPr>
        <w:fldChar w:fldCharType="end"/>
      </w:r>
      <w:r w:rsidRPr="00D64CC0">
        <w:rPr>
          <w:rFonts w:ascii="Arial" w:hAnsi="Arial" w:cs="Arial"/>
          <w:color w:val="000000" w:themeColor="text1"/>
          <w:sz w:val="20"/>
          <w:szCs w:val="20"/>
        </w:rPr>
        <w:t xml:space="preserve"> </w:t>
      </w:r>
      <w:r w:rsidRPr="00D64CC0">
        <w:rPr>
          <w:rFonts w:ascii="Arial" w:hAnsi="Arial" w:cs="Arial"/>
          <w:color w:val="000000" w:themeColor="text1"/>
          <w:sz w:val="20"/>
          <w:u w:val="single"/>
        </w:rPr>
        <w:t xml:space="preserve">Provision selon </w:t>
      </w:r>
      <w:r w:rsidRPr="00D64CC0">
        <w:rPr>
          <w:rFonts w:ascii="Arial" w:hAnsi="Arial" w:cs="Arial"/>
          <w:color w:val="000000" w:themeColor="text1"/>
          <w:sz w:val="20"/>
          <w:szCs w:val="20"/>
        </w:rPr>
        <w:t xml:space="preserve">quote-part : </w:t>
      </w:r>
      <w:r w:rsidRPr="00D64CC0">
        <w:rPr>
          <w:rFonts w:ascii="Arial" w:hAnsi="Arial" w:cs="Arial"/>
          <w:b/>
          <w:bCs/>
          <w:color w:val="000000" w:themeColor="text1"/>
          <w:sz w:val="20"/>
          <w:szCs w:val="20"/>
        </w:rPr>
        <w:fldChar w:fldCharType="begin">
          <w:ffData>
            <w:name w:val=""/>
            <w:enabled/>
            <w:calcOnExit w:val="0"/>
            <w:textInput>
              <w:default w:val="[Indiquer A - B - C - D]"/>
            </w:textInput>
          </w:ffData>
        </w:fldChar>
      </w:r>
      <w:r w:rsidRPr="00D64CC0">
        <w:rPr>
          <w:rFonts w:ascii="Arial" w:hAnsi="Arial" w:cs="Arial"/>
          <w:b/>
          <w:bCs/>
          <w:color w:val="000000" w:themeColor="text1"/>
          <w:sz w:val="20"/>
          <w:szCs w:val="20"/>
        </w:rPr>
        <w:instrText xml:space="preserve"> FORMTEXT </w:instrText>
      </w:r>
      <w:r w:rsidRPr="00D64CC0">
        <w:rPr>
          <w:rFonts w:ascii="Arial" w:hAnsi="Arial" w:cs="Arial"/>
          <w:b/>
          <w:bCs/>
          <w:color w:val="000000" w:themeColor="text1"/>
          <w:sz w:val="20"/>
          <w:szCs w:val="20"/>
        </w:rPr>
      </w:r>
      <w:r w:rsidRPr="00D64CC0">
        <w:rPr>
          <w:rFonts w:ascii="Arial" w:hAnsi="Arial" w:cs="Arial"/>
          <w:b/>
          <w:bCs/>
          <w:color w:val="000000" w:themeColor="text1"/>
          <w:sz w:val="20"/>
          <w:szCs w:val="20"/>
        </w:rPr>
        <w:fldChar w:fldCharType="separate"/>
      </w:r>
      <w:r w:rsidR="00D64CC0">
        <w:rPr>
          <w:rFonts w:ascii="Arial" w:hAnsi="Arial" w:cs="Arial"/>
          <w:b/>
          <w:bCs/>
          <w:noProof/>
          <w:color w:val="000000" w:themeColor="text1"/>
          <w:sz w:val="20"/>
          <w:szCs w:val="20"/>
        </w:rPr>
        <w:t>[Indiquer A - B - C - D]</w:t>
      </w:r>
      <w:r w:rsidRPr="00D64CC0">
        <w:rPr>
          <w:rFonts w:ascii="Arial" w:hAnsi="Arial" w:cs="Arial"/>
          <w:b/>
          <w:bCs/>
          <w:color w:val="000000" w:themeColor="text1"/>
          <w:sz w:val="20"/>
          <w:szCs w:val="20"/>
        </w:rPr>
        <w:fldChar w:fldCharType="end"/>
      </w:r>
    </w:p>
    <w:p w14:paraId="166E1A9B" w14:textId="77777777" w:rsidR="003F20ED" w:rsidRPr="00D64CC0" w:rsidRDefault="003F20ED" w:rsidP="003F20ED">
      <w:pPr>
        <w:spacing w:after="0" w:line="240" w:lineRule="auto"/>
        <w:ind w:left="708" w:firstLine="709"/>
        <w:jc w:val="both"/>
        <w:rPr>
          <w:rFonts w:ascii="Arial" w:hAnsi="Arial" w:cs="Arial"/>
          <w:color w:val="000000" w:themeColor="text1"/>
          <w:sz w:val="20"/>
          <w:u w:val="single"/>
        </w:rPr>
      </w:pPr>
    </w:p>
    <w:p w14:paraId="18FF6E8C" w14:textId="43FB8052" w:rsidR="003F20ED" w:rsidRPr="00D64CC0" w:rsidRDefault="003F20ED" w:rsidP="003F20ED">
      <w:pPr>
        <w:spacing w:after="0" w:line="240" w:lineRule="auto"/>
        <w:ind w:firstLine="709"/>
        <w:jc w:val="both"/>
        <w:rPr>
          <w:rFonts w:ascii="Arial" w:hAnsi="Arial" w:cs="Arial"/>
          <w:color w:val="000000" w:themeColor="text1"/>
          <w:sz w:val="20"/>
          <w:szCs w:val="20"/>
        </w:rPr>
      </w:pPr>
      <w:r w:rsidRPr="00D64CC0">
        <w:rPr>
          <w:rFonts w:ascii="Arial" w:hAnsi="Arial" w:cs="Arial"/>
          <w:color w:val="000000" w:themeColor="text1"/>
          <w:sz w:val="20"/>
          <w:szCs w:val="20"/>
        </w:rPr>
        <w:fldChar w:fldCharType="begin">
          <w:ffData>
            <w:name w:val="CaseACocher38"/>
            <w:enabled/>
            <w:calcOnExit w:val="0"/>
            <w:checkBox>
              <w:sizeAuto/>
              <w:default w:val="0"/>
            </w:checkBox>
          </w:ffData>
        </w:fldChar>
      </w:r>
      <w:bookmarkStart w:id="66" w:name="CaseACocher38"/>
      <w:r w:rsidRPr="00D64CC0">
        <w:rPr>
          <w:rFonts w:ascii="Arial" w:hAnsi="Arial" w:cs="Arial"/>
          <w:color w:val="000000" w:themeColor="text1"/>
          <w:sz w:val="20"/>
          <w:szCs w:val="20"/>
        </w:rPr>
        <w:instrText xml:space="preserve"> FORMCHECKBOX </w:instrText>
      </w:r>
      <w:r w:rsidR="00D64CC0" w:rsidRPr="00D64CC0">
        <w:rPr>
          <w:rFonts w:ascii="Arial" w:hAnsi="Arial" w:cs="Arial"/>
          <w:color w:val="000000" w:themeColor="text1"/>
          <w:sz w:val="20"/>
          <w:szCs w:val="20"/>
        </w:rPr>
      </w:r>
      <w:r w:rsidRPr="00D64CC0">
        <w:rPr>
          <w:rFonts w:ascii="Arial" w:hAnsi="Arial" w:cs="Arial"/>
          <w:color w:val="000000" w:themeColor="text1"/>
          <w:sz w:val="20"/>
          <w:szCs w:val="20"/>
        </w:rPr>
        <w:fldChar w:fldCharType="separate"/>
      </w:r>
      <w:r w:rsidRPr="00D64CC0">
        <w:rPr>
          <w:rFonts w:ascii="Arial" w:hAnsi="Arial" w:cs="Arial"/>
          <w:color w:val="000000" w:themeColor="text1"/>
          <w:sz w:val="20"/>
          <w:szCs w:val="20"/>
        </w:rPr>
        <w:fldChar w:fldCharType="end"/>
      </w:r>
      <w:bookmarkEnd w:id="66"/>
      <w:r w:rsidRPr="00D64CC0">
        <w:rPr>
          <w:rFonts w:ascii="Arial" w:hAnsi="Arial" w:cs="Arial"/>
          <w:color w:val="000000" w:themeColor="text1"/>
          <w:sz w:val="20"/>
          <w:szCs w:val="20"/>
        </w:rPr>
        <w:t xml:space="preserve"> De l’eau de ville à raison de </w:t>
      </w:r>
      <w:r w:rsidRPr="00D64CC0">
        <w:rPr>
          <w:rFonts w:ascii="Arial" w:hAnsi="Arial" w:cs="Arial"/>
          <w:b/>
          <w:bCs/>
          <w:color w:val="000000" w:themeColor="text1"/>
          <w:sz w:val="20"/>
          <w:szCs w:val="20"/>
        </w:rPr>
        <w:fldChar w:fldCharType="begin">
          <w:ffData>
            <w:name w:val="Texte23"/>
            <w:enabled/>
            <w:calcOnExit w:val="0"/>
            <w:textInput/>
          </w:ffData>
        </w:fldChar>
      </w:r>
      <w:r w:rsidRPr="00D64CC0">
        <w:rPr>
          <w:rFonts w:ascii="Arial" w:hAnsi="Arial" w:cs="Arial"/>
          <w:b/>
          <w:bCs/>
          <w:color w:val="000000" w:themeColor="text1"/>
          <w:sz w:val="20"/>
          <w:szCs w:val="20"/>
        </w:rPr>
        <w:instrText xml:space="preserve"> FORMTEXT </w:instrText>
      </w:r>
      <w:r w:rsidRPr="00D64CC0">
        <w:rPr>
          <w:rFonts w:ascii="Arial" w:hAnsi="Arial" w:cs="Arial"/>
          <w:b/>
          <w:bCs/>
          <w:color w:val="000000" w:themeColor="text1"/>
          <w:sz w:val="20"/>
          <w:szCs w:val="20"/>
        </w:rPr>
      </w:r>
      <w:r w:rsidRPr="00D64CC0">
        <w:rPr>
          <w:rFonts w:ascii="Arial" w:hAnsi="Arial" w:cs="Arial"/>
          <w:b/>
          <w:bCs/>
          <w:color w:val="000000" w:themeColor="text1"/>
          <w:sz w:val="20"/>
          <w:szCs w:val="20"/>
        </w:rPr>
        <w:fldChar w:fldCharType="separate"/>
      </w:r>
      <w:r w:rsidR="00D64CC0">
        <w:rPr>
          <w:rFonts w:ascii="Arial" w:hAnsi="Arial" w:cs="Arial"/>
          <w:b/>
          <w:bCs/>
          <w:noProof/>
          <w:color w:val="000000" w:themeColor="text1"/>
          <w:sz w:val="20"/>
          <w:szCs w:val="20"/>
        </w:rPr>
        <w:t> </w:t>
      </w:r>
      <w:r w:rsidR="00D64CC0">
        <w:rPr>
          <w:rFonts w:ascii="Arial" w:hAnsi="Arial" w:cs="Arial"/>
          <w:b/>
          <w:bCs/>
          <w:noProof/>
          <w:color w:val="000000" w:themeColor="text1"/>
          <w:sz w:val="20"/>
          <w:szCs w:val="20"/>
        </w:rPr>
        <w:t> </w:t>
      </w:r>
      <w:r w:rsidR="00D64CC0">
        <w:rPr>
          <w:rFonts w:ascii="Arial" w:hAnsi="Arial" w:cs="Arial"/>
          <w:b/>
          <w:bCs/>
          <w:noProof/>
          <w:color w:val="000000" w:themeColor="text1"/>
          <w:sz w:val="20"/>
          <w:szCs w:val="20"/>
        </w:rPr>
        <w:t> </w:t>
      </w:r>
      <w:r w:rsidR="00D64CC0">
        <w:rPr>
          <w:rFonts w:ascii="Arial" w:hAnsi="Arial" w:cs="Arial"/>
          <w:b/>
          <w:bCs/>
          <w:noProof/>
          <w:color w:val="000000" w:themeColor="text1"/>
          <w:sz w:val="20"/>
          <w:szCs w:val="20"/>
        </w:rPr>
        <w:t> </w:t>
      </w:r>
      <w:r w:rsidR="00D64CC0">
        <w:rPr>
          <w:rFonts w:ascii="Arial" w:hAnsi="Arial" w:cs="Arial"/>
          <w:b/>
          <w:bCs/>
          <w:noProof/>
          <w:color w:val="000000" w:themeColor="text1"/>
          <w:sz w:val="20"/>
          <w:szCs w:val="20"/>
        </w:rPr>
        <w:t> </w:t>
      </w:r>
      <w:r w:rsidRPr="00D64CC0">
        <w:rPr>
          <w:rFonts w:ascii="Arial" w:hAnsi="Arial" w:cs="Arial"/>
          <w:b/>
          <w:bCs/>
          <w:color w:val="000000" w:themeColor="text1"/>
          <w:sz w:val="20"/>
          <w:szCs w:val="20"/>
        </w:rPr>
        <w:fldChar w:fldCharType="end"/>
      </w:r>
      <w:r w:rsidRPr="00D64CC0">
        <w:rPr>
          <w:rFonts w:ascii="Arial" w:hAnsi="Arial" w:cs="Arial"/>
          <w:color w:val="000000" w:themeColor="text1"/>
          <w:sz w:val="20"/>
          <w:szCs w:val="20"/>
        </w:rPr>
        <w:t xml:space="preserve"> </w:t>
      </w:r>
      <w:r w:rsidRPr="00D64CC0">
        <w:rPr>
          <w:rFonts w:ascii="Arial" w:hAnsi="Arial" w:cs="Arial"/>
          <w:color w:val="000000" w:themeColor="text1"/>
          <w:sz w:val="20"/>
        </w:rPr>
        <w:t>EUR</w:t>
      </w:r>
      <w:r w:rsidRPr="00D64CC0">
        <w:rPr>
          <w:rFonts w:ascii="Arial" w:hAnsi="Arial" w:cs="Arial"/>
          <w:color w:val="000000" w:themeColor="text1"/>
          <w:sz w:val="20"/>
          <w:szCs w:val="20"/>
        </w:rPr>
        <w:t xml:space="preserve">   </w:t>
      </w:r>
    </w:p>
    <w:p w14:paraId="1A40BA38" w14:textId="3B7054AC" w:rsidR="003F20ED" w:rsidRPr="00D64CC0" w:rsidRDefault="003F20ED" w:rsidP="003F20ED">
      <w:pPr>
        <w:spacing w:after="0" w:line="240" w:lineRule="auto"/>
        <w:ind w:left="708" w:firstLine="709"/>
        <w:jc w:val="both"/>
        <w:rPr>
          <w:rFonts w:ascii="Arial" w:hAnsi="Arial" w:cs="Arial"/>
          <w:color w:val="000000" w:themeColor="text1"/>
          <w:sz w:val="20"/>
          <w:szCs w:val="20"/>
        </w:rPr>
      </w:pPr>
      <w:r w:rsidRPr="00D64CC0">
        <w:rPr>
          <w:rFonts w:ascii="Arial" w:hAnsi="Arial" w:cs="Arial"/>
          <w:color w:val="000000" w:themeColor="text1"/>
          <w:sz w:val="20"/>
          <w:szCs w:val="20"/>
        </w:rPr>
        <w:fldChar w:fldCharType="begin">
          <w:ffData>
            <w:name w:val="CaseACocher32"/>
            <w:enabled/>
            <w:calcOnExit w:val="0"/>
            <w:checkBox>
              <w:sizeAuto/>
              <w:default w:val="0"/>
            </w:checkBox>
          </w:ffData>
        </w:fldChar>
      </w:r>
      <w:r w:rsidRPr="00D64CC0">
        <w:rPr>
          <w:rFonts w:ascii="Arial" w:hAnsi="Arial" w:cs="Arial"/>
          <w:color w:val="000000" w:themeColor="text1"/>
          <w:sz w:val="20"/>
          <w:szCs w:val="20"/>
        </w:rPr>
        <w:instrText xml:space="preserve"> FORMCHECKBOX </w:instrText>
      </w:r>
      <w:r w:rsidR="00D64CC0" w:rsidRPr="00D64CC0">
        <w:rPr>
          <w:rFonts w:ascii="Arial" w:hAnsi="Arial" w:cs="Arial"/>
          <w:color w:val="000000" w:themeColor="text1"/>
          <w:sz w:val="20"/>
          <w:szCs w:val="20"/>
        </w:rPr>
      </w:r>
      <w:r w:rsidRPr="00D64CC0">
        <w:rPr>
          <w:rFonts w:ascii="Arial" w:hAnsi="Arial" w:cs="Arial"/>
          <w:color w:val="000000" w:themeColor="text1"/>
          <w:sz w:val="20"/>
          <w:szCs w:val="20"/>
        </w:rPr>
        <w:fldChar w:fldCharType="separate"/>
      </w:r>
      <w:r w:rsidRPr="00D64CC0">
        <w:rPr>
          <w:rFonts w:ascii="Arial" w:hAnsi="Arial" w:cs="Arial"/>
          <w:color w:val="000000" w:themeColor="text1"/>
          <w:sz w:val="20"/>
          <w:szCs w:val="20"/>
        </w:rPr>
        <w:fldChar w:fldCharType="end"/>
      </w:r>
      <w:r w:rsidRPr="00D64CC0">
        <w:rPr>
          <w:rFonts w:ascii="Arial" w:hAnsi="Arial" w:cs="Arial"/>
          <w:color w:val="000000" w:themeColor="text1"/>
          <w:sz w:val="20"/>
          <w:szCs w:val="20"/>
        </w:rPr>
        <w:t xml:space="preserve"> Montant forfaitaire  </w:t>
      </w:r>
    </w:p>
    <w:p w14:paraId="4034A327" w14:textId="767F53B2" w:rsidR="003F20ED" w:rsidRPr="00D64CC0" w:rsidRDefault="003F20ED" w:rsidP="003F20ED">
      <w:pPr>
        <w:spacing w:after="0" w:line="240" w:lineRule="auto"/>
        <w:ind w:left="708" w:firstLine="709"/>
        <w:jc w:val="both"/>
        <w:rPr>
          <w:rFonts w:ascii="Arial" w:hAnsi="Arial" w:cs="Arial"/>
          <w:color w:val="000000" w:themeColor="text1"/>
          <w:sz w:val="20"/>
          <w:u w:val="single"/>
        </w:rPr>
      </w:pPr>
      <w:r w:rsidRPr="00D64CC0">
        <w:rPr>
          <w:rFonts w:ascii="Arial" w:hAnsi="Arial" w:cs="Arial"/>
          <w:color w:val="000000" w:themeColor="text1"/>
          <w:sz w:val="20"/>
          <w:szCs w:val="20"/>
        </w:rPr>
        <w:fldChar w:fldCharType="begin">
          <w:ffData>
            <w:name w:val="CaseACocher33"/>
            <w:enabled/>
            <w:calcOnExit w:val="0"/>
            <w:checkBox>
              <w:sizeAuto/>
              <w:default w:val="0"/>
            </w:checkBox>
          </w:ffData>
        </w:fldChar>
      </w:r>
      <w:r w:rsidRPr="00D64CC0">
        <w:rPr>
          <w:rFonts w:ascii="Arial" w:hAnsi="Arial" w:cs="Arial"/>
          <w:color w:val="000000" w:themeColor="text1"/>
          <w:sz w:val="20"/>
          <w:szCs w:val="20"/>
        </w:rPr>
        <w:instrText xml:space="preserve"> FORMCHECKBOX </w:instrText>
      </w:r>
      <w:r w:rsidR="00D64CC0" w:rsidRPr="00D64CC0">
        <w:rPr>
          <w:rFonts w:ascii="Arial" w:hAnsi="Arial" w:cs="Arial"/>
          <w:color w:val="000000" w:themeColor="text1"/>
          <w:sz w:val="20"/>
          <w:szCs w:val="20"/>
        </w:rPr>
      </w:r>
      <w:r w:rsidRPr="00D64CC0">
        <w:rPr>
          <w:rFonts w:ascii="Arial" w:hAnsi="Arial" w:cs="Arial"/>
          <w:color w:val="000000" w:themeColor="text1"/>
          <w:sz w:val="20"/>
          <w:szCs w:val="20"/>
        </w:rPr>
        <w:fldChar w:fldCharType="separate"/>
      </w:r>
      <w:r w:rsidRPr="00D64CC0">
        <w:rPr>
          <w:rFonts w:ascii="Arial" w:hAnsi="Arial" w:cs="Arial"/>
          <w:color w:val="000000" w:themeColor="text1"/>
          <w:sz w:val="20"/>
          <w:szCs w:val="20"/>
        </w:rPr>
        <w:fldChar w:fldCharType="end"/>
      </w:r>
      <w:r w:rsidRPr="00D64CC0">
        <w:rPr>
          <w:rFonts w:ascii="Arial" w:hAnsi="Arial" w:cs="Arial"/>
          <w:color w:val="000000" w:themeColor="text1"/>
          <w:sz w:val="20"/>
          <w:szCs w:val="20"/>
        </w:rPr>
        <w:t xml:space="preserve"> </w:t>
      </w:r>
      <w:r w:rsidRPr="00D64CC0">
        <w:rPr>
          <w:rFonts w:ascii="Arial" w:hAnsi="Arial" w:cs="Arial"/>
          <w:color w:val="000000" w:themeColor="text1"/>
          <w:sz w:val="20"/>
          <w:u w:val="single"/>
        </w:rPr>
        <w:t xml:space="preserve">Provision selon </w:t>
      </w:r>
      <w:r w:rsidRPr="00D64CC0">
        <w:rPr>
          <w:rFonts w:ascii="Arial" w:hAnsi="Arial" w:cs="Arial"/>
          <w:color w:val="000000" w:themeColor="text1"/>
          <w:sz w:val="20"/>
          <w:szCs w:val="20"/>
        </w:rPr>
        <w:t xml:space="preserve">quote-part : </w:t>
      </w:r>
      <w:r w:rsidRPr="00D64CC0">
        <w:rPr>
          <w:rFonts w:ascii="Arial" w:hAnsi="Arial" w:cs="Arial"/>
          <w:b/>
          <w:bCs/>
          <w:color w:val="000000" w:themeColor="text1"/>
          <w:sz w:val="20"/>
          <w:szCs w:val="20"/>
        </w:rPr>
        <w:fldChar w:fldCharType="begin">
          <w:ffData>
            <w:name w:val=""/>
            <w:enabled/>
            <w:calcOnExit w:val="0"/>
            <w:textInput>
              <w:default w:val="[Indiquer A - B - C - D]"/>
            </w:textInput>
          </w:ffData>
        </w:fldChar>
      </w:r>
      <w:r w:rsidRPr="00D64CC0">
        <w:rPr>
          <w:rFonts w:ascii="Arial" w:hAnsi="Arial" w:cs="Arial"/>
          <w:b/>
          <w:bCs/>
          <w:color w:val="000000" w:themeColor="text1"/>
          <w:sz w:val="20"/>
          <w:szCs w:val="20"/>
        </w:rPr>
        <w:instrText xml:space="preserve"> FORMTEXT </w:instrText>
      </w:r>
      <w:r w:rsidRPr="00D64CC0">
        <w:rPr>
          <w:rFonts w:ascii="Arial" w:hAnsi="Arial" w:cs="Arial"/>
          <w:b/>
          <w:bCs/>
          <w:color w:val="000000" w:themeColor="text1"/>
          <w:sz w:val="20"/>
          <w:szCs w:val="20"/>
        </w:rPr>
      </w:r>
      <w:r w:rsidRPr="00D64CC0">
        <w:rPr>
          <w:rFonts w:ascii="Arial" w:hAnsi="Arial" w:cs="Arial"/>
          <w:b/>
          <w:bCs/>
          <w:color w:val="000000" w:themeColor="text1"/>
          <w:sz w:val="20"/>
          <w:szCs w:val="20"/>
        </w:rPr>
        <w:fldChar w:fldCharType="separate"/>
      </w:r>
      <w:r w:rsidR="00D64CC0">
        <w:rPr>
          <w:rFonts w:ascii="Arial" w:hAnsi="Arial" w:cs="Arial"/>
          <w:b/>
          <w:bCs/>
          <w:noProof/>
          <w:color w:val="000000" w:themeColor="text1"/>
          <w:sz w:val="20"/>
          <w:szCs w:val="20"/>
        </w:rPr>
        <w:t>[Indiquer A - B - C - D]</w:t>
      </w:r>
      <w:r w:rsidRPr="00D64CC0">
        <w:rPr>
          <w:rFonts w:ascii="Arial" w:hAnsi="Arial" w:cs="Arial"/>
          <w:b/>
          <w:bCs/>
          <w:color w:val="000000" w:themeColor="text1"/>
          <w:sz w:val="20"/>
          <w:szCs w:val="20"/>
        </w:rPr>
        <w:fldChar w:fldCharType="end"/>
      </w:r>
    </w:p>
    <w:p w14:paraId="3E63DA79" w14:textId="77777777" w:rsidR="003F20ED" w:rsidRPr="00D64CC0" w:rsidRDefault="003F20ED" w:rsidP="003F20ED">
      <w:pPr>
        <w:spacing w:after="0" w:line="240" w:lineRule="auto"/>
        <w:ind w:firstLine="709"/>
        <w:jc w:val="both"/>
        <w:rPr>
          <w:rFonts w:ascii="Arial" w:hAnsi="Arial" w:cs="Arial"/>
          <w:color w:val="000000" w:themeColor="text1"/>
          <w:sz w:val="20"/>
          <w:u w:val="single"/>
        </w:rPr>
      </w:pPr>
    </w:p>
    <w:p w14:paraId="17C11C7E" w14:textId="523C6A62" w:rsidR="003F20ED" w:rsidRPr="00D64CC0" w:rsidRDefault="003F20ED" w:rsidP="003F20ED">
      <w:pPr>
        <w:spacing w:after="0" w:line="240" w:lineRule="auto"/>
        <w:ind w:firstLine="709"/>
        <w:jc w:val="both"/>
        <w:rPr>
          <w:rFonts w:ascii="Arial" w:hAnsi="Arial" w:cs="Arial"/>
          <w:color w:val="000000" w:themeColor="text1"/>
          <w:sz w:val="20"/>
          <w:szCs w:val="20"/>
        </w:rPr>
      </w:pPr>
      <w:r w:rsidRPr="00D64CC0">
        <w:rPr>
          <w:rFonts w:ascii="Arial" w:hAnsi="Arial" w:cs="Arial"/>
          <w:color w:val="000000" w:themeColor="text1"/>
          <w:sz w:val="20"/>
          <w:szCs w:val="20"/>
        </w:rPr>
        <w:fldChar w:fldCharType="begin">
          <w:ffData>
            <w:name w:val="CaseACocher37"/>
            <w:enabled/>
            <w:calcOnExit w:val="0"/>
            <w:checkBox>
              <w:sizeAuto/>
              <w:default w:val="0"/>
            </w:checkBox>
          </w:ffData>
        </w:fldChar>
      </w:r>
      <w:bookmarkStart w:id="67" w:name="CaseACocher37"/>
      <w:r w:rsidRPr="00D64CC0">
        <w:rPr>
          <w:rFonts w:ascii="Arial" w:hAnsi="Arial" w:cs="Arial"/>
          <w:color w:val="000000" w:themeColor="text1"/>
          <w:sz w:val="20"/>
          <w:szCs w:val="20"/>
        </w:rPr>
        <w:instrText xml:space="preserve"> FORMCHECKBOX </w:instrText>
      </w:r>
      <w:r w:rsidR="00D64CC0" w:rsidRPr="00D64CC0">
        <w:rPr>
          <w:rFonts w:ascii="Arial" w:hAnsi="Arial" w:cs="Arial"/>
          <w:color w:val="000000" w:themeColor="text1"/>
          <w:sz w:val="20"/>
          <w:szCs w:val="20"/>
        </w:rPr>
      </w:r>
      <w:r w:rsidRPr="00D64CC0">
        <w:rPr>
          <w:rFonts w:ascii="Arial" w:hAnsi="Arial" w:cs="Arial"/>
          <w:color w:val="000000" w:themeColor="text1"/>
          <w:sz w:val="20"/>
          <w:szCs w:val="20"/>
        </w:rPr>
        <w:fldChar w:fldCharType="separate"/>
      </w:r>
      <w:r w:rsidRPr="00D64CC0">
        <w:rPr>
          <w:rFonts w:ascii="Arial" w:hAnsi="Arial" w:cs="Arial"/>
          <w:color w:val="000000" w:themeColor="text1"/>
          <w:sz w:val="20"/>
          <w:szCs w:val="20"/>
        </w:rPr>
        <w:fldChar w:fldCharType="end"/>
      </w:r>
      <w:bookmarkEnd w:id="67"/>
      <w:r w:rsidRPr="00D64CC0">
        <w:rPr>
          <w:rFonts w:ascii="Arial" w:hAnsi="Arial" w:cs="Arial"/>
          <w:color w:val="000000" w:themeColor="text1"/>
          <w:sz w:val="20"/>
          <w:szCs w:val="20"/>
        </w:rPr>
        <w:t xml:space="preserve"> Du gaz à raison de </w:t>
      </w:r>
      <w:r w:rsidRPr="00D64CC0">
        <w:rPr>
          <w:rFonts w:ascii="Arial" w:hAnsi="Arial" w:cs="Arial"/>
          <w:b/>
          <w:bCs/>
          <w:color w:val="000000" w:themeColor="text1"/>
          <w:sz w:val="20"/>
          <w:szCs w:val="20"/>
        </w:rPr>
        <w:fldChar w:fldCharType="begin">
          <w:ffData>
            <w:name w:val="Texte23"/>
            <w:enabled/>
            <w:calcOnExit w:val="0"/>
            <w:textInput/>
          </w:ffData>
        </w:fldChar>
      </w:r>
      <w:r w:rsidRPr="00D64CC0">
        <w:rPr>
          <w:rFonts w:ascii="Arial" w:hAnsi="Arial" w:cs="Arial"/>
          <w:b/>
          <w:bCs/>
          <w:color w:val="000000" w:themeColor="text1"/>
          <w:sz w:val="20"/>
          <w:szCs w:val="20"/>
        </w:rPr>
        <w:instrText xml:space="preserve"> FORMTEXT </w:instrText>
      </w:r>
      <w:r w:rsidRPr="00D64CC0">
        <w:rPr>
          <w:rFonts w:ascii="Arial" w:hAnsi="Arial" w:cs="Arial"/>
          <w:b/>
          <w:bCs/>
          <w:color w:val="000000" w:themeColor="text1"/>
          <w:sz w:val="20"/>
          <w:szCs w:val="20"/>
        </w:rPr>
      </w:r>
      <w:r w:rsidRPr="00D64CC0">
        <w:rPr>
          <w:rFonts w:ascii="Arial" w:hAnsi="Arial" w:cs="Arial"/>
          <w:b/>
          <w:bCs/>
          <w:color w:val="000000" w:themeColor="text1"/>
          <w:sz w:val="20"/>
          <w:szCs w:val="20"/>
        </w:rPr>
        <w:fldChar w:fldCharType="separate"/>
      </w:r>
      <w:r w:rsidR="00D64CC0">
        <w:rPr>
          <w:rFonts w:ascii="Arial" w:hAnsi="Arial" w:cs="Arial"/>
          <w:b/>
          <w:bCs/>
          <w:noProof/>
          <w:color w:val="000000" w:themeColor="text1"/>
          <w:sz w:val="20"/>
          <w:szCs w:val="20"/>
        </w:rPr>
        <w:t> </w:t>
      </w:r>
      <w:r w:rsidR="00D64CC0">
        <w:rPr>
          <w:rFonts w:ascii="Arial" w:hAnsi="Arial" w:cs="Arial"/>
          <w:b/>
          <w:bCs/>
          <w:noProof/>
          <w:color w:val="000000" w:themeColor="text1"/>
          <w:sz w:val="20"/>
          <w:szCs w:val="20"/>
        </w:rPr>
        <w:t> </w:t>
      </w:r>
      <w:r w:rsidR="00D64CC0">
        <w:rPr>
          <w:rFonts w:ascii="Arial" w:hAnsi="Arial" w:cs="Arial"/>
          <w:b/>
          <w:bCs/>
          <w:noProof/>
          <w:color w:val="000000" w:themeColor="text1"/>
          <w:sz w:val="20"/>
          <w:szCs w:val="20"/>
        </w:rPr>
        <w:t> </w:t>
      </w:r>
      <w:r w:rsidR="00D64CC0">
        <w:rPr>
          <w:rFonts w:ascii="Arial" w:hAnsi="Arial" w:cs="Arial"/>
          <w:b/>
          <w:bCs/>
          <w:noProof/>
          <w:color w:val="000000" w:themeColor="text1"/>
          <w:sz w:val="20"/>
          <w:szCs w:val="20"/>
        </w:rPr>
        <w:t> </w:t>
      </w:r>
      <w:r w:rsidR="00D64CC0">
        <w:rPr>
          <w:rFonts w:ascii="Arial" w:hAnsi="Arial" w:cs="Arial"/>
          <w:b/>
          <w:bCs/>
          <w:noProof/>
          <w:color w:val="000000" w:themeColor="text1"/>
          <w:sz w:val="20"/>
          <w:szCs w:val="20"/>
        </w:rPr>
        <w:t> </w:t>
      </w:r>
      <w:r w:rsidRPr="00D64CC0">
        <w:rPr>
          <w:rFonts w:ascii="Arial" w:hAnsi="Arial" w:cs="Arial"/>
          <w:b/>
          <w:bCs/>
          <w:color w:val="000000" w:themeColor="text1"/>
          <w:sz w:val="20"/>
          <w:szCs w:val="20"/>
        </w:rPr>
        <w:fldChar w:fldCharType="end"/>
      </w:r>
      <w:r w:rsidRPr="00D64CC0">
        <w:rPr>
          <w:rFonts w:ascii="Arial" w:hAnsi="Arial" w:cs="Arial"/>
          <w:color w:val="000000" w:themeColor="text1"/>
          <w:sz w:val="20"/>
          <w:szCs w:val="20"/>
        </w:rPr>
        <w:t xml:space="preserve"> </w:t>
      </w:r>
      <w:r w:rsidRPr="00D64CC0">
        <w:rPr>
          <w:rFonts w:ascii="Arial" w:hAnsi="Arial" w:cs="Arial"/>
          <w:color w:val="000000" w:themeColor="text1"/>
          <w:sz w:val="20"/>
        </w:rPr>
        <w:t>EUR</w:t>
      </w:r>
      <w:r w:rsidRPr="00D64CC0">
        <w:rPr>
          <w:rFonts w:ascii="Arial" w:hAnsi="Arial" w:cs="Arial"/>
          <w:color w:val="000000" w:themeColor="text1"/>
          <w:sz w:val="20"/>
          <w:szCs w:val="20"/>
        </w:rPr>
        <w:t xml:space="preserve">   </w:t>
      </w:r>
    </w:p>
    <w:p w14:paraId="666EBAA7" w14:textId="4B372A75" w:rsidR="003F20ED" w:rsidRPr="00D64CC0" w:rsidRDefault="003F20ED" w:rsidP="003F20ED">
      <w:pPr>
        <w:spacing w:after="0" w:line="240" w:lineRule="auto"/>
        <w:ind w:left="708" w:firstLine="709"/>
        <w:jc w:val="both"/>
        <w:rPr>
          <w:rFonts w:ascii="Arial" w:hAnsi="Arial" w:cs="Arial"/>
          <w:color w:val="000000" w:themeColor="text1"/>
          <w:sz w:val="20"/>
          <w:szCs w:val="20"/>
        </w:rPr>
      </w:pPr>
      <w:r w:rsidRPr="00D64CC0">
        <w:rPr>
          <w:rFonts w:ascii="Arial" w:hAnsi="Arial" w:cs="Arial"/>
          <w:color w:val="000000" w:themeColor="text1"/>
          <w:sz w:val="20"/>
          <w:szCs w:val="20"/>
        </w:rPr>
        <w:fldChar w:fldCharType="begin">
          <w:ffData>
            <w:name w:val="CaseACocher32"/>
            <w:enabled/>
            <w:calcOnExit w:val="0"/>
            <w:checkBox>
              <w:sizeAuto/>
              <w:default w:val="0"/>
            </w:checkBox>
          </w:ffData>
        </w:fldChar>
      </w:r>
      <w:r w:rsidRPr="00D64CC0">
        <w:rPr>
          <w:rFonts w:ascii="Arial" w:hAnsi="Arial" w:cs="Arial"/>
          <w:color w:val="000000" w:themeColor="text1"/>
          <w:sz w:val="20"/>
          <w:szCs w:val="20"/>
        </w:rPr>
        <w:instrText xml:space="preserve"> FORMCHECKBOX </w:instrText>
      </w:r>
      <w:r w:rsidR="00D64CC0" w:rsidRPr="00D64CC0">
        <w:rPr>
          <w:rFonts w:ascii="Arial" w:hAnsi="Arial" w:cs="Arial"/>
          <w:color w:val="000000" w:themeColor="text1"/>
          <w:sz w:val="20"/>
          <w:szCs w:val="20"/>
        </w:rPr>
      </w:r>
      <w:r w:rsidRPr="00D64CC0">
        <w:rPr>
          <w:rFonts w:ascii="Arial" w:hAnsi="Arial" w:cs="Arial"/>
          <w:color w:val="000000" w:themeColor="text1"/>
          <w:sz w:val="20"/>
          <w:szCs w:val="20"/>
        </w:rPr>
        <w:fldChar w:fldCharType="separate"/>
      </w:r>
      <w:r w:rsidRPr="00D64CC0">
        <w:rPr>
          <w:rFonts w:ascii="Arial" w:hAnsi="Arial" w:cs="Arial"/>
          <w:color w:val="000000" w:themeColor="text1"/>
          <w:sz w:val="20"/>
          <w:szCs w:val="20"/>
        </w:rPr>
        <w:fldChar w:fldCharType="end"/>
      </w:r>
      <w:r w:rsidRPr="00D64CC0">
        <w:rPr>
          <w:rFonts w:ascii="Arial" w:hAnsi="Arial" w:cs="Arial"/>
          <w:color w:val="000000" w:themeColor="text1"/>
          <w:sz w:val="20"/>
          <w:szCs w:val="20"/>
        </w:rPr>
        <w:t xml:space="preserve"> Montant forfaitaire  </w:t>
      </w:r>
    </w:p>
    <w:p w14:paraId="40FB914E" w14:textId="15779BDA" w:rsidR="003F20ED" w:rsidRPr="00D64CC0" w:rsidRDefault="003F20ED" w:rsidP="003F20ED">
      <w:pPr>
        <w:spacing w:after="0" w:line="240" w:lineRule="auto"/>
        <w:ind w:left="708" w:firstLine="709"/>
        <w:jc w:val="both"/>
        <w:rPr>
          <w:rFonts w:ascii="Arial" w:hAnsi="Arial" w:cs="Arial"/>
          <w:color w:val="000000" w:themeColor="text1"/>
          <w:sz w:val="20"/>
          <w:u w:val="single"/>
        </w:rPr>
      </w:pPr>
      <w:r w:rsidRPr="00D64CC0">
        <w:rPr>
          <w:rFonts w:ascii="Arial" w:hAnsi="Arial" w:cs="Arial"/>
          <w:color w:val="000000" w:themeColor="text1"/>
          <w:sz w:val="20"/>
          <w:szCs w:val="20"/>
        </w:rPr>
        <w:fldChar w:fldCharType="begin">
          <w:ffData>
            <w:name w:val="CaseACocher33"/>
            <w:enabled/>
            <w:calcOnExit w:val="0"/>
            <w:checkBox>
              <w:sizeAuto/>
              <w:default w:val="0"/>
            </w:checkBox>
          </w:ffData>
        </w:fldChar>
      </w:r>
      <w:r w:rsidRPr="00D64CC0">
        <w:rPr>
          <w:rFonts w:ascii="Arial" w:hAnsi="Arial" w:cs="Arial"/>
          <w:color w:val="000000" w:themeColor="text1"/>
          <w:sz w:val="20"/>
          <w:szCs w:val="20"/>
        </w:rPr>
        <w:instrText xml:space="preserve"> FORMCHECKBOX </w:instrText>
      </w:r>
      <w:r w:rsidR="00D64CC0" w:rsidRPr="00D64CC0">
        <w:rPr>
          <w:rFonts w:ascii="Arial" w:hAnsi="Arial" w:cs="Arial"/>
          <w:color w:val="000000" w:themeColor="text1"/>
          <w:sz w:val="20"/>
          <w:szCs w:val="20"/>
        </w:rPr>
      </w:r>
      <w:r w:rsidRPr="00D64CC0">
        <w:rPr>
          <w:rFonts w:ascii="Arial" w:hAnsi="Arial" w:cs="Arial"/>
          <w:color w:val="000000" w:themeColor="text1"/>
          <w:sz w:val="20"/>
          <w:szCs w:val="20"/>
        </w:rPr>
        <w:fldChar w:fldCharType="separate"/>
      </w:r>
      <w:r w:rsidRPr="00D64CC0">
        <w:rPr>
          <w:rFonts w:ascii="Arial" w:hAnsi="Arial" w:cs="Arial"/>
          <w:color w:val="000000" w:themeColor="text1"/>
          <w:sz w:val="20"/>
          <w:szCs w:val="20"/>
        </w:rPr>
        <w:fldChar w:fldCharType="end"/>
      </w:r>
      <w:r w:rsidRPr="00D64CC0">
        <w:rPr>
          <w:rFonts w:ascii="Arial" w:hAnsi="Arial" w:cs="Arial"/>
          <w:color w:val="000000" w:themeColor="text1"/>
          <w:sz w:val="20"/>
          <w:szCs w:val="20"/>
        </w:rPr>
        <w:t xml:space="preserve"> </w:t>
      </w:r>
      <w:r w:rsidRPr="00D64CC0">
        <w:rPr>
          <w:rFonts w:ascii="Arial" w:hAnsi="Arial" w:cs="Arial"/>
          <w:color w:val="000000" w:themeColor="text1"/>
          <w:sz w:val="20"/>
          <w:u w:val="single"/>
        </w:rPr>
        <w:t xml:space="preserve">Provision selon </w:t>
      </w:r>
      <w:r w:rsidRPr="00D64CC0">
        <w:rPr>
          <w:rFonts w:ascii="Arial" w:hAnsi="Arial" w:cs="Arial"/>
          <w:color w:val="000000" w:themeColor="text1"/>
          <w:sz w:val="20"/>
          <w:szCs w:val="20"/>
        </w:rPr>
        <w:t xml:space="preserve">quote-part : </w:t>
      </w:r>
      <w:r w:rsidRPr="00D64CC0">
        <w:rPr>
          <w:rFonts w:ascii="Arial" w:hAnsi="Arial" w:cs="Arial"/>
          <w:b/>
          <w:bCs/>
          <w:color w:val="000000" w:themeColor="text1"/>
          <w:sz w:val="20"/>
          <w:szCs w:val="20"/>
        </w:rPr>
        <w:fldChar w:fldCharType="begin">
          <w:ffData>
            <w:name w:val=""/>
            <w:enabled/>
            <w:calcOnExit w:val="0"/>
            <w:textInput>
              <w:default w:val="[Indiquer A - B - C - D]"/>
            </w:textInput>
          </w:ffData>
        </w:fldChar>
      </w:r>
      <w:r w:rsidRPr="00D64CC0">
        <w:rPr>
          <w:rFonts w:ascii="Arial" w:hAnsi="Arial" w:cs="Arial"/>
          <w:b/>
          <w:bCs/>
          <w:color w:val="000000" w:themeColor="text1"/>
          <w:sz w:val="20"/>
          <w:szCs w:val="20"/>
        </w:rPr>
        <w:instrText xml:space="preserve"> FORMTEXT </w:instrText>
      </w:r>
      <w:r w:rsidRPr="00D64CC0">
        <w:rPr>
          <w:rFonts w:ascii="Arial" w:hAnsi="Arial" w:cs="Arial"/>
          <w:b/>
          <w:bCs/>
          <w:color w:val="000000" w:themeColor="text1"/>
          <w:sz w:val="20"/>
          <w:szCs w:val="20"/>
        </w:rPr>
      </w:r>
      <w:r w:rsidRPr="00D64CC0">
        <w:rPr>
          <w:rFonts w:ascii="Arial" w:hAnsi="Arial" w:cs="Arial"/>
          <w:b/>
          <w:bCs/>
          <w:color w:val="000000" w:themeColor="text1"/>
          <w:sz w:val="20"/>
          <w:szCs w:val="20"/>
        </w:rPr>
        <w:fldChar w:fldCharType="separate"/>
      </w:r>
      <w:r w:rsidR="00D64CC0">
        <w:rPr>
          <w:rFonts w:ascii="Arial" w:hAnsi="Arial" w:cs="Arial"/>
          <w:b/>
          <w:bCs/>
          <w:noProof/>
          <w:color w:val="000000" w:themeColor="text1"/>
          <w:sz w:val="20"/>
          <w:szCs w:val="20"/>
        </w:rPr>
        <w:t>[Indiquer A - B - C - D]</w:t>
      </w:r>
      <w:r w:rsidRPr="00D64CC0">
        <w:rPr>
          <w:rFonts w:ascii="Arial" w:hAnsi="Arial" w:cs="Arial"/>
          <w:b/>
          <w:bCs/>
          <w:color w:val="000000" w:themeColor="text1"/>
          <w:sz w:val="20"/>
          <w:szCs w:val="20"/>
        </w:rPr>
        <w:fldChar w:fldCharType="end"/>
      </w:r>
    </w:p>
    <w:p w14:paraId="0E0221C0" w14:textId="77777777" w:rsidR="003F20ED" w:rsidRPr="00D64CC0" w:rsidRDefault="003F20ED" w:rsidP="003F20ED">
      <w:pPr>
        <w:spacing w:after="0" w:line="240" w:lineRule="auto"/>
        <w:ind w:firstLine="709"/>
        <w:jc w:val="both"/>
        <w:rPr>
          <w:rFonts w:ascii="Arial" w:hAnsi="Arial" w:cs="Arial"/>
          <w:color w:val="000000" w:themeColor="text1"/>
          <w:sz w:val="20"/>
          <w:u w:val="single"/>
        </w:rPr>
      </w:pPr>
    </w:p>
    <w:p w14:paraId="02D57003" w14:textId="04C22797" w:rsidR="003F20ED" w:rsidRPr="00D64CC0" w:rsidRDefault="003F20ED" w:rsidP="003F20ED">
      <w:pPr>
        <w:spacing w:after="0" w:line="240" w:lineRule="auto"/>
        <w:ind w:firstLine="709"/>
        <w:jc w:val="both"/>
        <w:rPr>
          <w:rFonts w:ascii="Arial" w:hAnsi="Arial" w:cs="Arial"/>
          <w:color w:val="000000" w:themeColor="text1"/>
          <w:sz w:val="20"/>
          <w:szCs w:val="20"/>
        </w:rPr>
      </w:pPr>
      <w:r w:rsidRPr="00D64CC0">
        <w:rPr>
          <w:rFonts w:ascii="Arial" w:hAnsi="Arial" w:cs="Arial"/>
          <w:color w:val="000000" w:themeColor="text1"/>
          <w:sz w:val="20"/>
          <w:szCs w:val="20"/>
        </w:rPr>
        <w:fldChar w:fldCharType="begin">
          <w:ffData>
            <w:name w:val="CaseACocher36"/>
            <w:enabled/>
            <w:calcOnExit w:val="0"/>
            <w:checkBox>
              <w:sizeAuto/>
              <w:default w:val="0"/>
            </w:checkBox>
          </w:ffData>
        </w:fldChar>
      </w:r>
      <w:bookmarkStart w:id="68" w:name="CaseACocher36"/>
      <w:r w:rsidRPr="00D64CC0">
        <w:rPr>
          <w:rFonts w:ascii="Arial" w:hAnsi="Arial" w:cs="Arial"/>
          <w:color w:val="000000" w:themeColor="text1"/>
          <w:sz w:val="20"/>
          <w:szCs w:val="20"/>
        </w:rPr>
        <w:instrText xml:space="preserve"> FORMCHECKBOX </w:instrText>
      </w:r>
      <w:r w:rsidR="00D64CC0" w:rsidRPr="00D64CC0">
        <w:rPr>
          <w:rFonts w:ascii="Arial" w:hAnsi="Arial" w:cs="Arial"/>
          <w:color w:val="000000" w:themeColor="text1"/>
          <w:sz w:val="20"/>
          <w:szCs w:val="20"/>
        </w:rPr>
      </w:r>
      <w:r w:rsidRPr="00D64CC0">
        <w:rPr>
          <w:rFonts w:ascii="Arial" w:hAnsi="Arial" w:cs="Arial"/>
          <w:color w:val="000000" w:themeColor="text1"/>
          <w:sz w:val="20"/>
          <w:szCs w:val="20"/>
        </w:rPr>
        <w:fldChar w:fldCharType="separate"/>
      </w:r>
      <w:r w:rsidRPr="00D64CC0">
        <w:rPr>
          <w:rFonts w:ascii="Arial" w:hAnsi="Arial" w:cs="Arial"/>
          <w:color w:val="000000" w:themeColor="text1"/>
          <w:sz w:val="20"/>
          <w:szCs w:val="20"/>
        </w:rPr>
        <w:fldChar w:fldCharType="end"/>
      </w:r>
      <w:bookmarkEnd w:id="68"/>
      <w:r w:rsidRPr="00D64CC0">
        <w:rPr>
          <w:rFonts w:ascii="Arial" w:hAnsi="Arial" w:cs="Arial"/>
          <w:color w:val="000000" w:themeColor="text1"/>
          <w:sz w:val="20"/>
          <w:szCs w:val="20"/>
        </w:rPr>
        <w:t xml:space="preserve"> </w:t>
      </w:r>
      <w:r w:rsidRPr="00D64CC0">
        <w:rPr>
          <w:rFonts w:ascii="Arial" w:hAnsi="Arial" w:cs="Arial"/>
          <w:b/>
          <w:bCs/>
          <w:color w:val="000000" w:themeColor="text1"/>
          <w:sz w:val="20"/>
          <w:szCs w:val="20"/>
        </w:rPr>
        <w:fldChar w:fldCharType="begin">
          <w:ffData>
            <w:name w:val="Texte23"/>
            <w:enabled/>
            <w:calcOnExit w:val="0"/>
            <w:textInput/>
          </w:ffData>
        </w:fldChar>
      </w:r>
      <w:r w:rsidRPr="00D64CC0">
        <w:rPr>
          <w:rFonts w:ascii="Arial" w:hAnsi="Arial" w:cs="Arial"/>
          <w:b/>
          <w:bCs/>
          <w:color w:val="000000" w:themeColor="text1"/>
          <w:sz w:val="20"/>
          <w:szCs w:val="20"/>
        </w:rPr>
        <w:instrText xml:space="preserve"> FORMTEXT </w:instrText>
      </w:r>
      <w:r w:rsidRPr="00D64CC0">
        <w:rPr>
          <w:rFonts w:ascii="Arial" w:hAnsi="Arial" w:cs="Arial"/>
          <w:b/>
          <w:bCs/>
          <w:color w:val="000000" w:themeColor="text1"/>
          <w:sz w:val="20"/>
          <w:szCs w:val="20"/>
        </w:rPr>
      </w:r>
      <w:r w:rsidRPr="00D64CC0">
        <w:rPr>
          <w:rFonts w:ascii="Arial" w:hAnsi="Arial" w:cs="Arial"/>
          <w:b/>
          <w:bCs/>
          <w:color w:val="000000" w:themeColor="text1"/>
          <w:sz w:val="20"/>
          <w:szCs w:val="20"/>
        </w:rPr>
        <w:fldChar w:fldCharType="separate"/>
      </w:r>
      <w:r w:rsidR="00D64CC0">
        <w:rPr>
          <w:rFonts w:ascii="Arial" w:hAnsi="Arial" w:cs="Arial"/>
          <w:b/>
          <w:bCs/>
          <w:noProof/>
          <w:color w:val="000000" w:themeColor="text1"/>
          <w:sz w:val="20"/>
          <w:szCs w:val="20"/>
        </w:rPr>
        <w:t> </w:t>
      </w:r>
      <w:r w:rsidR="00D64CC0">
        <w:rPr>
          <w:rFonts w:ascii="Arial" w:hAnsi="Arial" w:cs="Arial"/>
          <w:b/>
          <w:bCs/>
          <w:noProof/>
          <w:color w:val="000000" w:themeColor="text1"/>
          <w:sz w:val="20"/>
          <w:szCs w:val="20"/>
        </w:rPr>
        <w:t> </w:t>
      </w:r>
      <w:r w:rsidR="00D64CC0">
        <w:rPr>
          <w:rFonts w:ascii="Arial" w:hAnsi="Arial" w:cs="Arial"/>
          <w:b/>
          <w:bCs/>
          <w:noProof/>
          <w:color w:val="000000" w:themeColor="text1"/>
          <w:sz w:val="20"/>
          <w:szCs w:val="20"/>
        </w:rPr>
        <w:t> </w:t>
      </w:r>
      <w:r w:rsidR="00D64CC0">
        <w:rPr>
          <w:rFonts w:ascii="Arial" w:hAnsi="Arial" w:cs="Arial"/>
          <w:b/>
          <w:bCs/>
          <w:noProof/>
          <w:color w:val="000000" w:themeColor="text1"/>
          <w:sz w:val="20"/>
          <w:szCs w:val="20"/>
        </w:rPr>
        <w:t> </w:t>
      </w:r>
      <w:r w:rsidR="00D64CC0">
        <w:rPr>
          <w:rFonts w:ascii="Arial" w:hAnsi="Arial" w:cs="Arial"/>
          <w:b/>
          <w:bCs/>
          <w:noProof/>
          <w:color w:val="000000" w:themeColor="text1"/>
          <w:sz w:val="20"/>
          <w:szCs w:val="20"/>
        </w:rPr>
        <w:t> </w:t>
      </w:r>
      <w:r w:rsidRPr="00D64CC0">
        <w:rPr>
          <w:rFonts w:ascii="Arial" w:hAnsi="Arial" w:cs="Arial"/>
          <w:b/>
          <w:bCs/>
          <w:color w:val="000000" w:themeColor="text1"/>
          <w:sz w:val="20"/>
          <w:szCs w:val="20"/>
        </w:rPr>
        <w:fldChar w:fldCharType="end"/>
      </w:r>
      <w:r w:rsidRPr="00D64CC0">
        <w:rPr>
          <w:rFonts w:ascii="Arial" w:hAnsi="Arial" w:cs="Arial"/>
          <w:color w:val="000000" w:themeColor="text1"/>
          <w:sz w:val="20"/>
          <w:szCs w:val="20"/>
        </w:rPr>
        <w:t xml:space="preserve"> à raison de </w:t>
      </w:r>
      <w:r w:rsidRPr="00D64CC0">
        <w:rPr>
          <w:rFonts w:ascii="Arial" w:hAnsi="Arial" w:cs="Arial"/>
          <w:b/>
          <w:bCs/>
          <w:color w:val="000000" w:themeColor="text1"/>
          <w:sz w:val="20"/>
          <w:szCs w:val="20"/>
        </w:rPr>
        <w:fldChar w:fldCharType="begin">
          <w:ffData>
            <w:name w:val="Texte23"/>
            <w:enabled/>
            <w:calcOnExit w:val="0"/>
            <w:textInput/>
          </w:ffData>
        </w:fldChar>
      </w:r>
      <w:r w:rsidRPr="00D64CC0">
        <w:rPr>
          <w:rFonts w:ascii="Arial" w:hAnsi="Arial" w:cs="Arial"/>
          <w:b/>
          <w:bCs/>
          <w:color w:val="000000" w:themeColor="text1"/>
          <w:sz w:val="20"/>
          <w:szCs w:val="20"/>
        </w:rPr>
        <w:instrText xml:space="preserve"> FORMTEXT </w:instrText>
      </w:r>
      <w:r w:rsidRPr="00D64CC0">
        <w:rPr>
          <w:rFonts w:ascii="Arial" w:hAnsi="Arial" w:cs="Arial"/>
          <w:b/>
          <w:bCs/>
          <w:color w:val="000000" w:themeColor="text1"/>
          <w:sz w:val="20"/>
          <w:szCs w:val="20"/>
        </w:rPr>
      </w:r>
      <w:r w:rsidRPr="00D64CC0">
        <w:rPr>
          <w:rFonts w:ascii="Arial" w:hAnsi="Arial" w:cs="Arial"/>
          <w:b/>
          <w:bCs/>
          <w:color w:val="000000" w:themeColor="text1"/>
          <w:sz w:val="20"/>
          <w:szCs w:val="20"/>
        </w:rPr>
        <w:fldChar w:fldCharType="separate"/>
      </w:r>
      <w:r w:rsidR="00D64CC0">
        <w:rPr>
          <w:rFonts w:ascii="Arial" w:hAnsi="Arial" w:cs="Arial"/>
          <w:b/>
          <w:bCs/>
          <w:noProof/>
          <w:color w:val="000000" w:themeColor="text1"/>
          <w:sz w:val="20"/>
          <w:szCs w:val="20"/>
        </w:rPr>
        <w:t> </w:t>
      </w:r>
      <w:r w:rsidR="00D64CC0">
        <w:rPr>
          <w:rFonts w:ascii="Arial" w:hAnsi="Arial" w:cs="Arial"/>
          <w:b/>
          <w:bCs/>
          <w:noProof/>
          <w:color w:val="000000" w:themeColor="text1"/>
          <w:sz w:val="20"/>
          <w:szCs w:val="20"/>
        </w:rPr>
        <w:t> </w:t>
      </w:r>
      <w:r w:rsidR="00D64CC0">
        <w:rPr>
          <w:rFonts w:ascii="Arial" w:hAnsi="Arial" w:cs="Arial"/>
          <w:b/>
          <w:bCs/>
          <w:noProof/>
          <w:color w:val="000000" w:themeColor="text1"/>
          <w:sz w:val="20"/>
          <w:szCs w:val="20"/>
        </w:rPr>
        <w:t> </w:t>
      </w:r>
      <w:r w:rsidR="00D64CC0">
        <w:rPr>
          <w:rFonts w:ascii="Arial" w:hAnsi="Arial" w:cs="Arial"/>
          <w:b/>
          <w:bCs/>
          <w:noProof/>
          <w:color w:val="000000" w:themeColor="text1"/>
          <w:sz w:val="20"/>
          <w:szCs w:val="20"/>
        </w:rPr>
        <w:t> </w:t>
      </w:r>
      <w:r w:rsidR="00D64CC0">
        <w:rPr>
          <w:rFonts w:ascii="Arial" w:hAnsi="Arial" w:cs="Arial"/>
          <w:b/>
          <w:bCs/>
          <w:noProof/>
          <w:color w:val="000000" w:themeColor="text1"/>
          <w:sz w:val="20"/>
          <w:szCs w:val="20"/>
        </w:rPr>
        <w:t> </w:t>
      </w:r>
      <w:r w:rsidRPr="00D64CC0">
        <w:rPr>
          <w:rFonts w:ascii="Arial" w:hAnsi="Arial" w:cs="Arial"/>
          <w:b/>
          <w:bCs/>
          <w:color w:val="000000" w:themeColor="text1"/>
          <w:sz w:val="20"/>
          <w:szCs w:val="20"/>
        </w:rPr>
        <w:fldChar w:fldCharType="end"/>
      </w:r>
      <w:r w:rsidRPr="00D64CC0">
        <w:rPr>
          <w:rFonts w:ascii="Arial" w:hAnsi="Arial" w:cs="Arial"/>
          <w:color w:val="000000" w:themeColor="text1"/>
          <w:sz w:val="20"/>
          <w:szCs w:val="20"/>
        </w:rPr>
        <w:t xml:space="preserve"> </w:t>
      </w:r>
      <w:r w:rsidRPr="00D64CC0">
        <w:rPr>
          <w:rFonts w:ascii="Arial" w:hAnsi="Arial" w:cs="Arial"/>
          <w:color w:val="000000" w:themeColor="text1"/>
          <w:sz w:val="20"/>
        </w:rPr>
        <w:t>EUR</w:t>
      </w:r>
      <w:r w:rsidRPr="00D64CC0">
        <w:rPr>
          <w:rFonts w:ascii="Arial" w:hAnsi="Arial" w:cs="Arial"/>
          <w:color w:val="000000" w:themeColor="text1"/>
          <w:sz w:val="20"/>
          <w:szCs w:val="20"/>
        </w:rPr>
        <w:t xml:space="preserve">   </w:t>
      </w:r>
    </w:p>
    <w:p w14:paraId="5136CB7A" w14:textId="61DC2EF6" w:rsidR="003F20ED" w:rsidRPr="00D64CC0" w:rsidRDefault="003F20ED" w:rsidP="003F20ED">
      <w:pPr>
        <w:spacing w:after="0" w:line="240" w:lineRule="auto"/>
        <w:ind w:left="708" w:firstLine="709"/>
        <w:jc w:val="both"/>
        <w:rPr>
          <w:rFonts w:ascii="Arial" w:hAnsi="Arial" w:cs="Arial"/>
          <w:color w:val="000000" w:themeColor="text1"/>
          <w:sz w:val="20"/>
          <w:szCs w:val="20"/>
        </w:rPr>
      </w:pPr>
      <w:r w:rsidRPr="00D64CC0">
        <w:rPr>
          <w:rFonts w:ascii="Arial" w:hAnsi="Arial" w:cs="Arial"/>
          <w:color w:val="000000" w:themeColor="text1"/>
          <w:sz w:val="20"/>
          <w:szCs w:val="20"/>
        </w:rPr>
        <w:fldChar w:fldCharType="begin">
          <w:ffData>
            <w:name w:val="CaseACocher32"/>
            <w:enabled/>
            <w:calcOnExit w:val="0"/>
            <w:checkBox>
              <w:sizeAuto/>
              <w:default w:val="0"/>
            </w:checkBox>
          </w:ffData>
        </w:fldChar>
      </w:r>
      <w:r w:rsidRPr="00D64CC0">
        <w:rPr>
          <w:rFonts w:ascii="Arial" w:hAnsi="Arial" w:cs="Arial"/>
          <w:color w:val="000000" w:themeColor="text1"/>
          <w:sz w:val="20"/>
          <w:szCs w:val="20"/>
        </w:rPr>
        <w:instrText xml:space="preserve"> FORMCHECKBOX </w:instrText>
      </w:r>
      <w:r w:rsidR="00D64CC0" w:rsidRPr="00D64CC0">
        <w:rPr>
          <w:rFonts w:ascii="Arial" w:hAnsi="Arial" w:cs="Arial"/>
          <w:color w:val="000000" w:themeColor="text1"/>
          <w:sz w:val="20"/>
          <w:szCs w:val="20"/>
        </w:rPr>
      </w:r>
      <w:r w:rsidRPr="00D64CC0">
        <w:rPr>
          <w:rFonts w:ascii="Arial" w:hAnsi="Arial" w:cs="Arial"/>
          <w:color w:val="000000" w:themeColor="text1"/>
          <w:sz w:val="20"/>
          <w:szCs w:val="20"/>
        </w:rPr>
        <w:fldChar w:fldCharType="separate"/>
      </w:r>
      <w:r w:rsidRPr="00D64CC0">
        <w:rPr>
          <w:rFonts w:ascii="Arial" w:hAnsi="Arial" w:cs="Arial"/>
          <w:color w:val="000000" w:themeColor="text1"/>
          <w:sz w:val="20"/>
          <w:szCs w:val="20"/>
        </w:rPr>
        <w:fldChar w:fldCharType="end"/>
      </w:r>
      <w:r w:rsidRPr="00D64CC0">
        <w:rPr>
          <w:rFonts w:ascii="Arial" w:hAnsi="Arial" w:cs="Arial"/>
          <w:color w:val="000000" w:themeColor="text1"/>
          <w:sz w:val="20"/>
          <w:szCs w:val="20"/>
        </w:rPr>
        <w:t xml:space="preserve"> Montant forfaitaire  </w:t>
      </w:r>
    </w:p>
    <w:p w14:paraId="3E28DD7E" w14:textId="17F86452" w:rsidR="003F20ED" w:rsidRPr="00D64CC0" w:rsidRDefault="003F20ED" w:rsidP="003F20ED">
      <w:pPr>
        <w:spacing w:after="0" w:line="240" w:lineRule="auto"/>
        <w:ind w:left="708" w:firstLine="709"/>
        <w:jc w:val="both"/>
        <w:rPr>
          <w:rFonts w:ascii="Arial" w:hAnsi="Arial" w:cs="Arial"/>
          <w:color w:val="000000" w:themeColor="text1"/>
          <w:sz w:val="20"/>
          <w:u w:val="single"/>
        </w:rPr>
      </w:pPr>
      <w:r w:rsidRPr="00D64CC0">
        <w:rPr>
          <w:rFonts w:ascii="Arial" w:hAnsi="Arial" w:cs="Arial"/>
          <w:color w:val="000000" w:themeColor="text1"/>
          <w:sz w:val="20"/>
          <w:szCs w:val="20"/>
        </w:rPr>
        <w:fldChar w:fldCharType="begin">
          <w:ffData>
            <w:name w:val="CaseACocher33"/>
            <w:enabled/>
            <w:calcOnExit w:val="0"/>
            <w:checkBox>
              <w:sizeAuto/>
              <w:default w:val="0"/>
            </w:checkBox>
          </w:ffData>
        </w:fldChar>
      </w:r>
      <w:r w:rsidRPr="00D64CC0">
        <w:rPr>
          <w:rFonts w:ascii="Arial" w:hAnsi="Arial" w:cs="Arial"/>
          <w:color w:val="000000" w:themeColor="text1"/>
          <w:sz w:val="20"/>
          <w:szCs w:val="20"/>
        </w:rPr>
        <w:instrText xml:space="preserve"> FORMCHECKBOX </w:instrText>
      </w:r>
      <w:r w:rsidR="00D64CC0" w:rsidRPr="00D64CC0">
        <w:rPr>
          <w:rFonts w:ascii="Arial" w:hAnsi="Arial" w:cs="Arial"/>
          <w:color w:val="000000" w:themeColor="text1"/>
          <w:sz w:val="20"/>
          <w:szCs w:val="20"/>
        </w:rPr>
      </w:r>
      <w:r w:rsidRPr="00D64CC0">
        <w:rPr>
          <w:rFonts w:ascii="Arial" w:hAnsi="Arial" w:cs="Arial"/>
          <w:color w:val="000000" w:themeColor="text1"/>
          <w:sz w:val="20"/>
          <w:szCs w:val="20"/>
        </w:rPr>
        <w:fldChar w:fldCharType="separate"/>
      </w:r>
      <w:r w:rsidRPr="00D64CC0">
        <w:rPr>
          <w:rFonts w:ascii="Arial" w:hAnsi="Arial" w:cs="Arial"/>
          <w:color w:val="000000" w:themeColor="text1"/>
          <w:sz w:val="20"/>
          <w:szCs w:val="20"/>
        </w:rPr>
        <w:fldChar w:fldCharType="end"/>
      </w:r>
      <w:r w:rsidRPr="00D64CC0">
        <w:rPr>
          <w:rFonts w:ascii="Arial" w:hAnsi="Arial" w:cs="Arial"/>
          <w:color w:val="000000" w:themeColor="text1"/>
          <w:sz w:val="20"/>
          <w:szCs w:val="20"/>
        </w:rPr>
        <w:t xml:space="preserve"> </w:t>
      </w:r>
      <w:r w:rsidRPr="00D64CC0">
        <w:rPr>
          <w:rFonts w:ascii="Arial" w:hAnsi="Arial" w:cs="Arial"/>
          <w:color w:val="000000" w:themeColor="text1"/>
          <w:sz w:val="20"/>
          <w:u w:val="single"/>
        </w:rPr>
        <w:t xml:space="preserve">Provision selon </w:t>
      </w:r>
      <w:r w:rsidRPr="00D64CC0">
        <w:rPr>
          <w:rFonts w:ascii="Arial" w:hAnsi="Arial" w:cs="Arial"/>
          <w:color w:val="000000" w:themeColor="text1"/>
          <w:sz w:val="20"/>
          <w:szCs w:val="20"/>
        </w:rPr>
        <w:t xml:space="preserve">quote-part : </w:t>
      </w:r>
      <w:r w:rsidRPr="00D64CC0">
        <w:rPr>
          <w:rFonts w:ascii="Arial" w:hAnsi="Arial" w:cs="Arial"/>
          <w:b/>
          <w:bCs/>
          <w:color w:val="000000" w:themeColor="text1"/>
          <w:sz w:val="20"/>
          <w:szCs w:val="20"/>
        </w:rPr>
        <w:fldChar w:fldCharType="begin">
          <w:ffData>
            <w:name w:val=""/>
            <w:enabled/>
            <w:calcOnExit w:val="0"/>
            <w:textInput>
              <w:default w:val="[Indiquer A - B - C - D]"/>
            </w:textInput>
          </w:ffData>
        </w:fldChar>
      </w:r>
      <w:r w:rsidRPr="00D64CC0">
        <w:rPr>
          <w:rFonts w:ascii="Arial" w:hAnsi="Arial" w:cs="Arial"/>
          <w:b/>
          <w:bCs/>
          <w:color w:val="000000" w:themeColor="text1"/>
          <w:sz w:val="20"/>
          <w:szCs w:val="20"/>
        </w:rPr>
        <w:instrText xml:space="preserve"> FORMTEXT </w:instrText>
      </w:r>
      <w:r w:rsidRPr="00D64CC0">
        <w:rPr>
          <w:rFonts w:ascii="Arial" w:hAnsi="Arial" w:cs="Arial"/>
          <w:b/>
          <w:bCs/>
          <w:color w:val="000000" w:themeColor="text1"/>
          <w:sz w:val="20"/>
          <w:szCs w:val="20"/>
        </w:rPr>
      </w:r>
      <w:r w:rsidRPr="00D64CC0">
        <w:rPr>
          <w:rFonts w:ascii="Arial" w:hAnsi="Arial" w:cs="Arial"/>
          <w:b/>
          <w:bCs/>
          <w:color w:val="000000" w:themeColor="text1"/>
          <w:sz w:val="20"/>
          <w:szCs w:val="20"/>
        </w:rPr>
        <w:fldChar w:fldCharType="separate"/>
      </w:r>
      <w:r w:rsidR="00D64CC0">
        <w:rPr>
          <w:rFonts w:ascii="Arial" w:hAnsi="Arial" w:cs="Arial"/>
          <w:b/>
          <w:bCs/>
          <w:noProof/>
          <w:color w:val="000000" w:themeColor="text1"/>
          <w:sz w:val="20"/>
          <w:szCs w:val="20"/>
        </w:rPr>
        <w:t>[Indiquer A - B - C - D]</w:t>
      </w:r>
      <w:r w:rsidRPr="00D64CC0">
        <w:rPr>
          <w:rFonts w:ascii="Arial" w:hAnsi="Arial" w:cs="Arial"/>
          <w:b/>
          <w:bCs/>
          <w:color w:val="000000" w:themeColor="text1"/>
          <w:sz w:val="20"/>
          <w:szCs w:val="20"/>
        </w:rPr>
        <w:fldChar w:fldCharType="end"/>
      </w:r>
    </w:p>
    <w:bookmarkEnd w:id="60"/>
    <w:p w14:paraId="6C6CCDA4" w14:textId="77777777" w:rsidR="00D32C32" w:rsidRPr="00D64CC0" w:rsidRDefault="00D32C32" w:rsidP="003F20ED">
      <w:pPr>
        <w:rPr>
          <w:rFonts w:ascii="Arial" w:hAnsi="Arial" w:cs="Arial"/>
          <w:b/>
          <w:bCs/>
          <w:color w:val="000000" w:themeColor="text1"/>
        </w:rPr>
      </w:pPr>
    </w:p>
    <w:p w14:paraId="0CAEEC11" w14:textId="5D53A1A3" w:rsidR="003F20ED" w:rsidRPr="00D64CC0" w:rsidRDefault="003F20ED" w:rsidP="003F20ED">
      <w:pPr>
        <w:rPr>
          <w:rFonts w:ascii="Arial" w:hAnsi="Arial" w:cs="Arial"/>
          <w:b/>
          <w:bCs/>
          <w:color w:val="000000" w:themeColor="text1"/>
        </w:rPr>
      </w:pPr>
      <w:r w:rsidRPr="00D64CC0">
        <w:rPr>
          <w:rFonts w:ascii="Arial" w:hAnsi="Arial" w:cs="Arial"/>
          <w:b/>
          <w:bCs/>
          <w:color w:val="000000" w:themeColor="text1"/>
        </w:rPr>
        <w:t>ARTICLE 5.5 : CHARGES COMMUNES (SI D’APPLICATION)</w:t>
      </w:r>
    </w:p>
    <w:p w14:paraId="2DA3095D" w14:textId="77777777" w:rsidR="003F20ED" w:rsidRPr="00D64CC0" w:rsidRDefault="003F20ED" w:rsidP="003F20ED">
      <w:pPr>
        <w:spacing w:after="120" w:line="240" w:lineRule="auto"/>
        <w:jc w:val="both"/>
        <w:rPr>
          <w:rFonts w:ascii="Arial" w:hAnsi="Arial" w:cs="Arial"/>
          <w:color w:val="000000" w:themeColor="text1"/>
          <w:sz w:val="20"/>
          <w:szCs w:val="20"/>
        </w:rPr>
      </w:pPr>
      <w:r w:rsidRPr="00D64CC0">
        <w:rPr>
          <w:rFonts w:ascii="Arial" w:hAnsi="Arial" w:cs="Arial"/>
          <w:color w:val="000000" w:themeColor="text1"/>
          <w:sz w:val="20"/>
        </w:rPr>
        <w:t>Pour ce qui suit,</w:t>
      </w:r>
      <w:r w:rsidRPr="00D64CC0">
        <w:rPr>
          <w:rFonts w:ascii="Arial" w:hAnsi="Arial" w:cs="Arial"/>
          <w:color w:val="000000" w:themeColor="text1"/>
          <w:sz w:val="20"/>
          <w:szCs w:val="20"/>
        </w:rPr>
        <w:t xml:space="preserve"> les parties conviennent que la</w:t>
      </w:r>
      <w:r w:rsidRPr="00D64CC0">
        <w:rPr>
          <w:rFonts w:ascii="Arial" w:hAnsi="Arial" w:cs="Arial"/>
          <w:color w:val="000000" w:themeColor="text1"/>
          <w:sz w:val="20"/>
        </w:rPr>
        <w:t xml:space="preserve">/les provision(s) selon </w:t>
      </w:r>
      <w:r w:rsidRPr="00D64CC0">
        <w:rPr>
          <w:rFonts w:ascii="Arial" w:hAnsi="Arial" w:cs="Arial"/>
          <w:color w:val="000000" w:themeColor="text1"/>
          <w:sz w:val="20"/>
          <w:szCs w:val="20"/>
        </w:rPr>
        <w:t>quote</w:t>
      </w:r>
      <w:r w:rsidRPr="00D64CC0">
        <w:rPr>
          <w:rFonts w:ascii="Arial" w:hAnsi="Arial" w:cs="Arial"/>
          <w:color w:val="000000" w:themeColor="text1"/>
          <w:sz w:val="20"/>
        </w:rPr>
        <w:t>s</w:t>
      </w:r>
      <w:r w:rsidRPr="00D64CC0">
        <w:rPr>
          <w:rFonts w:ascii="Arial" w:hAnsi="Arial" w:cs="Arial"/>
          <w:color w:val="000000" w:themeColor="text1"/>
          <w:sz w:val="20"/>
          <w:szCs w:val="20"/>
        </w:rPr>
        <w:t>-part</w:t>
      </w:r>
      <w:r w:rsidRPr="00D64CC0">
        <w:rPr>
          <w:rFonts w:ascii="Arial" w:hAnsi="Arial" w:cs="Arial"/>
          <w:color w:val="000000" w:themeColor="text1"/>
          <w:sz w:val="20"/>
        </w:rPr>
        <w:t>s</w:t>
      </w:r>
      <w:r w:rsidRPr="00D64CC0">
        <w:rPr>
          <w:rFonts w:ascii="Arial" w:hAnsi="Arial" w:cs="Arial"/>
          <w:color w:val="000000" w:themeColor="text1"/>
          <w:sz w:val="20"/>
          <w:szCs w:val="20"/>
        </w:rPr>
        <w:t xml:space="preserve"> prévue</w:t>
      </w:r>
      <w:r w:rsidRPr="00D64CC0">
        <w:rPr>
          <w:rFonts w:ascii="Arial" w:hAnsi="Arial" w:cs="Arial"/>
          <w:color w:val="000000" w:themeColor="text1"/>
          <w:sz w:val="20"/>
        </w:rPr>
        <w:t>s</w:t>
      </w:r>
      <w:r w:rsidRPr="00D64CC0">
        <w:rPr>
          <w:rFonts w:ascii="Arial" w:hAnsi="Arial" w:cs="Arial"/>
          <w:color w:val="000000" w:themeColor="text1"/>
          <w:sz w:val="20"/>
          <w:szCs w:val="20"/>
        </w:rPr>
        <w:t xml:space="preserve"> ci-dessous sera</w:t>
      </w:r>
      <w:r w:rsidRPr="00D64CC0">
        <w:rPr>
          <w:rFonts w:ascii="Arial" w:hAnsi="Arial" w:cs="Arial"/>
          <w:color w:val="000000" w:themeColor="text1"/>
          <w:sz w:val="20"/>
        </w:rPr>
        <w:t>/seront</w:t>
      </w:r>
      <w:r w:rsidRPr="00D64CC0">
        <w:rPr>
          <w:rFonts w:ascii="Arial" w:hAnsi="Arial" w:cs="Arial"/>
          <w:color w:val="000000" w:themeColor="text1"/>
          <w:sz w:val="20"/>
          <w:szCs w:val="20"/>
        </w:rPr>
        <w:t xml:space="preserve"> déterminée(</w:t>
      </w:r>
      <w:r w:rsidRPr="00D64CC0">
        <w:rPr>
          <w:rFonts w:ascii="Arial" w:hAnsi="Arial" w:cs="Arial"/>
          <w:color w:val="000000" w:themeColor="text1"/>
          <w:sz w:val="20"/>
        </w:rPr>
        <w:t>s)</w:t>
      </w:r>
      <w:r w:rsidRPr="00D64CC0">
        <w:rPr>
          <w:rFonts w:ascii="Arial" w:hAnsi="Arial" w:cs="Arial"/>
          <w:color w:val="000000" w:themeColor="text1"/>
          <w:sz w:val="20"/>
          <w:szCs w:val="20"/>
        </w:rPr>
        <w:t xml:space="preserve"> en fonction : </w:t>
      </w:r>
    </w:p>
    <w:p w14:paraId="62AB0FAC" w14:textId="77777777" w:rsidR="003F20ED" w:rsidRPr="00D64CC0" w:rsidRDefault="003F20ED" w:rsidP="003F20ED">
      <w:pPr>
        <w:pStyle w:val="Paragraphedeliste"/>
        <w:numPr>
          <w:ilvl w:val="0"/>
          <w:numId w:val="47"/>
        </w:numPr>
        <w:spacing w:after="0" w:line="240" w:lineRule="auto"/>
        <w:jc w:val="both"/>
        <w:rPr>
          <w:rFonts w:ascii="Arial" w:hAnsi="Arial" w:cs="Arial"/>
          <w:color w:val="000000" w:themeColor="text1"/>
          <w:sz w:val="20"/>
          <w:szCs w:val="20"/>
        </w:rPr>
      </w:pPr>
      <w:r w:rsidRPr="00D64CC0">
        <w:rPr>
          <w:rFonts w:ascii="Arial" w:hAnsi="Arial" w:cs="Arial"/>
          <w:color w:val="000000" w:themeColor="text1"/>
          <w:sz w:val="20"/>
          <w:szCs w:val="20"/>
        </w:rPr>
        <w:t>Du nombre de logements situés dans l’immeuble et le nombre de personnes habitant chaque logement, chaque logement étant présumé engendrer des charges et frais égaux ;</w:t>
      </w:r>
    </w:p>
    <w:p w14:paraId="57851FFC" w14:textId="77777777" w:rsidR="003F20ED" w:rsidRPr="00D64CC0" w:rsidRDefault="003F20ED" w:rsidP="003F20ED">
      <w:pPr>
        <w:pStyle w:val="Paragraphedeliste"/>
        <w:spacing w:after="0" w:line="240" w:lineRule="auto"/>
        <w:ind w:left="1134"/>
        <w:jc w:val="both"/>
        <w:rPr>
          <w:rFonts w:ascii="Arial" w:hAnsi="Arial" w:cs="Arial"/>
          <w:color w:val="000000" w:themeColor="text1"/>
          <w:sz w:val="20"/>
          <w:szCs w:val="20"/>
        </w:rPr>
      </w:pPr>
    </w:p>
    <w:p w14:paraId="2928F2F8" w14:textId="2C35FDF8" w:rsidR="003F20ED" w:rsidRPr="00D64CC0" w:rsidRDefault="003F20ED" w:rsidP="003F20ED">
      <w:pPr>
        <w:pStyle w:val="Paragraphedeliste"/>
        <w:numPr>
          <w:ilvl w:val="0"/>
          <w:numId w:val="47"/>
        </w:numPr>
        <w:spacing w:after="0" w:line="240" w:lineRule="auto"/>
        <w:ind w:left="1134" w:hanging="425"/>
        <w:jc w:val="both"/>
        <w:rPr>
          <w:rFonts w:ascii="Arial" w:hAnsi="Arial" w:cs="Arial"/>
          <w:color w:val="000000" w:themeColor="text1"/>
          <w:sz w:val="20"/>
          <w:szCs w:val="20"/>
        </w:rPr>
      </w:pPr>
      <w:r w:rsidRPr="00D64CC0">
        <w:rPr>
          <w:rFonts w:ascii="Arial" w:hAnsi="Arial" w:cs="Arial"/>
          <w:color w:val="000000" w:themeColor="text1"/>
          <w:sz w:val="20"/>
          <w:szCs w:val="20"/>
        </w:rPr>
        <w:t xml:space="preserve">De la superficie du logement par rapport à la superficie totale des parties privatives de l’immeuble, soit </w:t>
      </w:r>
      <w:r w:rsidRPr="00D64CC0">
        <w:rPr>
          <w:rFonts w:ascii="Arial" w:hAnsi="Arial" w:cs="Arial"/>
          <w:b/>
          <w:bCs/>
          <w:color w:val="000000" w:themeColor="text1"/>
          <w:sz w:val="20"/>
          <w:szCs w:val="20"/>
        </w:rPr>
        <w:fldChar w:fldCharType="begin">
          <w:ffData>
            <w:name w:val="Texte23"/>
            <w:enabled/>
            <w:calcOnExit w:val="0"/>
            <w:textInput/>
          </w:ffData>
        </w:fldChar>
      </w:r>
      <w:r w:rsidRPr="00D64CC0">
        <w:rPr>
          <w:rFonts w:ascii="Arial" w:hAnsi="Arial" w:cs="Arial"/>
          <w:b/>
          <w:bCs/>
          <w:color w:val="000000" w:themeColor="text1"/>
          <w:sz w:val="20"/>
          <w:szCs w:val="20"/>
        </w:rPr>
        <w:instrText xml:space="preserve"> FORMTEXT </w:instrText>
      </w:r>
      <w:r w:rsidRPr="00D64CC0">
        <w:rPr>
          <w:rFonts w:ascii="Arial" w:hAnsi="Arial" w:cs="Arial"/>
          <w:b/>
          <w:bCs/>
          <w:color w:val="000000" w:themeColor="text1"/>
          <w:sz w:val="20"/>
          <w:szCs w:val="20"/>
        </w:rPr>
      </w:r>
      <w:r w:rsidRPr="00D64CC0">
        <w:rPr>
          <w:rFonts w:ascii="Arial" w:hAnsi="Arial" w:cs="Arial"/>
          <w:b/>
          <w:bCs/>
          <w:color w:val="000000" w:themeColor="text1"/>
          <w:sz w:val="20"/>
          <w:szCs w:val="20"/>
        </w:rPr>
        <w:fldChar w:fldCharType="separate"/>
      </w:r>
      <w:r w:rsidR="00D64CC0">
        <w:rPr>
          <w:rFonts w:ascii="Arial" w:hAnsi="Arial" w:cs="Arial"/>
          <w:b/>
          <w:bCs/>
          <w:noProof/>
          <w:color w:val="000000" w:themeColor="text1"/>
          <w:sz w:val="20"/>
          <w:szCs w:val="20"/>
        </w:rPr>
        <w:t> </w:t>
      </w:r>
      <w:r w:rsidR="00D64CC0">
        <w:rPr>
          <w:rFonts w:ascii="Arial" w:hAnsi="Arial" w:cs="Arial"/>
          <w:b/>
          <w:bCs/>
          <w:noProof/>
          <w:color w:val="000000" w:themeColor="text1"/>
          <w:sz w:val="20"/>
          <w:szCs w:val="20"/>
        </w:rPr>
        <w:t> </w:t>
      </w:r>
      <w:r w:rsidR="00D64CC0">
        <w:rPr>
          <w:rFonts w:ascii="Arial" w:hAnsi="Arial" w:cs="Arial"/>
          <w:b/>
          <w:bCs/>
          <w:noProof/>
          <w:color w:val="000000" w:themeColor="text1"/>
          <w:sz w:val="20"/>
          <w:szCs w:val="20"/>
        </w:rPr>
        <w:t> </w:t>
      </w:r>
      <w:r w:rsidR="00D64CC0">
        <w:rPr>
          <w:rFonts w:ascii="Arial" w:hAnsi="Arial" w:cs="Arial"/>
          <w:b/>
          <w:bCs/>
          <w:noProof/>
          <w:color w:val="000000" w:themeColor="text1"/>
          <w:sz w:val="20"/>
          <w:szCs w:val="20"/>
        </w:rPr>
        <w:t> </w:t>
      </w:r>
      <w:r w:rsidR="00D64CC0">
        <w:rPr>
          <w:rFonts w:ascii="Arial" w:hAnsi="Arial" w:cs="Arial"/>
          <w:b/>
          <w:bCs/>
          <w:noProof/>
          <w:color w:val="000000" w:themeColor="text1"/>
          <w:sz w:val="20"/>
          <w:szCs w:val="20"/>
        </w:rPr>
        <w:t> </w:t>
      </w:r>
      <w:r w:rsidRPr="00D64CC0">
        <w:rPr>
          <w:rFonts w:ascii="Arial" w:hAnsi="Arial" w:cs="Arial"/>
          <w:b/>
          <w:bCs/>
          <w:color w:val="000000" w:themeColor="text1"/>
          <w:sz w:val="20"/>
          <w:szCs w:val="20"/>
        </w:rPr>
        <w:fldChar w:fldCharType="end"/>
      </w:r>
      <w:r w:rsidRPr="00D64CC0">
        <w:rPr>
          <w:rFonts w:ascii="Arial" w:hAnsi="Arial" w:cs="Arial"/>
          <w:color w:val="000000" w:themeColor="text1"/>
          <w:sz w:val="20"/>
          <w:szCs w:val="20"/>
        </w:rPr>
        <w:t> ;</w:t>
      </w:r>
    </w:p>
    <w:p w14:paraId="22FDE791" w14:textId="77777777" w:rsidR="003F20ED" w:rsidRPr="00D64CC0" w:rsidRDefault="003F20ED" w:rsidP="003F20ED">
      <w:pPr>
        <w:spacing w:after="0" w:line="240" w:lineRule="auto"/>
        <w:jc w:val="both"/>
        <w:rPr>
          <w:rFonts w:ascii="Arial" w:hAnsi="Arial" w:cs="Arial"/>
          <w:color w:val="000000" w:themeColor="text1"/>
          <w:sz w:val="20"/>
          <w:szCs w:val="20"/>
        </w:rPr>
      </w:pPr>
    </w:p>
    <w:p w14:paraId="01A9667E" w14:textId="3A70E73C" w:rsidR="003F20ED" w:rsidRPr="00D64CC0" w:rsidRDefault="003F20ED" w:rsidP="003F20ED">
      <w:pPr>
        <w:pStyle w:val="Paragraphedeliste"/>
        <w:numPr>
          <w:ilvl w:val="0"/>
          <w:numId w:val="47"/>
        </w:numPr>
        <w:spacing w:after="0" w:line="240" w:lineRule="auto"/>
        <w:ind w:left="1134" w:hanging="425"/>
        <w:jc w:val="both"/>
        <w:rPr>
          <w:rFonts w:ascii="Arial" w:hAnsi="Arial" w:cs="Arial"/>
          <w:color w:val="000000" w:themeColor="text1"/>
          <w:sz w:val="20"/>
          <w:szCs w:val="20"/>
        </w:rPr>
      </w:pPr>
      <w:r w:rsidRPr="00D64CC0">
        <w:rPr>
          <w:rFonts w:ascii="Arial" w:hAnsi="Arial" w:cs="Arial"/>
          <w:color w:val="000000" w:themeColor="text1"/>
          <w:sz w:val="20"/>
          <w:szCs w:val="20"/>
        </w:rPr>
        <w:t xml:space="preserve">Du nombre de quotités du bien loué dans les parties communes de l’immeuble, telles qu’elles ressortent de l’acte de base, soit </w:t>
      </w:r>
      <w:r w:rsidRPr="00D64CC0">
        <w:rPr>
          <w:rFonts w:ascii="Arial" w:hAnsi="Arial" w:cs="Arial"/>
          <w:b/>
          <w:bCs/>
          <w:color w:val="000000" w:themeColor="text1"/>
          <w:sz w:val="20"/>
          <w:szCs w:val="20"/>
        </w:rPr>
        <w:fldChar w:fldCharType="begin">
          <w:ffData>
            <w:name w:val="Texte23"/>
            <w:enabled/>
            <w:calcOnExit w:val="0"/>
            <w:textInput/>
          </w:ffData>
        </w:fldChar>
      </w:r>
      <w:r w:rsidRPr="00D64CC0">
        <w:rPr>
          <w:rFonts w:ascii="Arial" w:hAnsi="Arial" w:cs="Arial"/>
          <w:b/>
          <w:bCs/>
          <w:color w:val="000000" w:themeColor="text1"/>
          <w:sz w:val="20"/>
          <w:szCs w:val="20"/>
        </w:rPr>
        <w:instrText xml:space="preserve"> FORMTEXT </w:instrText>
      </w:r>
      <w:r w:rsidRPr="00D64CC0">
        <w:rPr>
          <w:rFonts w:ascii="Arial" w:hAnsi="Arial" w:cs="Arial"/>
          <w:b/>
          <w:bCs/>
          <w:color w:val="000000" w:themeColor="text1"/>
          <w:sz w:val="20"/>
          <w:szCs w:val="20"/>
        </w:rPr>
      </w:r>
      <w:r w:rsidRPr="00D64CC0">
        <w:rPr>
          <w:rFonts w:ascii="Arial" w:hAnsi="Arial" w:cs="Arial"/>
          <w:b/>
          <w:bCs/>
          <w:color w:val="000000" w:themeColor="text1"/>
          <w:sz w:val="20"/>
          <w:szCs w:val="20"/>
        </w:rPr>
        <w:fldChar w:fldCharType="separate"/>
      </w:r>
      <w:r w:rsidR="00D64CC0">
        <w:rPr>
          <w:rFonts w:ascii="Arial" w:hAnsi="Arial" w:cs="Arial"/>
          <w:b/>
          <w:bCs/>
          <w:noProof/>
          <w:color w:val="000000" w:themeColor="text1"/>
          <w:sz w:val="20"/>
          <w:szCs w:val="20"/>
        </w:rPr>
        <w:t> </w:t>
      </w:r>
      <w:r w:rsidR="00D64CC0">
        <w:rPr>
          <w:rFonts w:ascii="Arial" w:hAnsi="Arial" w:cs="Arial"/>
          <w:b/>
          <w:bCs/>
          <w:noProof/>
          <w:color w:val="000000" w:themeColor="text1"/>
          <w:sz w:val="20"/>
          <w:szCs w:val="20"/>
        </w:rPr>
        <w:t> </w:t>
      </w:r>
      <w:r w:rsidR="00D64CC0">
        <w:rPr>
          <w:rFonts w:ascii="Arial" w:hAnsi="Arial" w:cs="Arial"/>
          <w:b/>
          <w:bCs/>
          <w:noProof/>
          <w:color w:val="000000" w:themeColor="text1"/>
          <w:sz w:val="20"/>
          <w:szCs w:val="20"/>
        </w:rPr>
        <w:t> </w:t>
      </w:r>
      <w:r w:rsidR="00D64CC0">
        <w:rPr>
          <w:rFonts w:ascii="Arial" w:hAnsi="Arial" w:cs="Arial"/>
          <w:b/>
          <w:bCs/>
          <w:noProof/>
          <w:color w:val="000000" w:themeColor="text1"/>
          <w:sz w:val="20"/>
          <w:szCs w:val="20"/>
        </w:rPr>
        <w:t> </w:t>
      </w:r>
      <w:r w:rsidR="00D64CC0">
        <w:rPr>
          <w:rFonts w:ascii="Arial" w:hAnsi="Arial" w:cs="Arial"/>
          <w:b/>
          <w:bCs/>
          <w:noProof/>
          <w:color w:val="000000" w:themeColor="text1"/>
          <w:sz w:val="20"/>
          <w:szCs w:val="20"/>
        </w:rPr>
        <w:t> </w:t>
      </w:r>
      <w:r w:rsidRPr="00D64CC0">
        <w:rPr>
          <w:rFonts w:ascii="Arial" w:hAnsi="Arial" w:cs="Arial"/>
          <w:b/>
          <w:bCs/>
          <w:color w:val="000000" w:themeColor="text1"/>
          <w:sz w:val="20"/>
          <w:szCs w:val="20"/>
        </w:rPr>
        <w:fldChar w:fldCharType="end"/>
      </w:r>
      <w:r w:rsidRPr="00D64CC0">
        <w:rPr>
          <w:rFonts w:ascii="Arial" w:hAnsi="Arial" w:cs="Arial"/>
          <w:b/>
          <w:bCs/>
          <w:color w:val="000000" w:themeColor="text1"/>
          <w:sz w:val="20"/>
          <w:szCs w:val="20"/>
        </w:rPr>
        <w:t xml:space="preserve"> </w:t>
      </w:r>
      <w:r w:rsidRPr="00D64CC0">
        <w:rPr>
          <w:rFonts w:ascii="Arial" w:hAnsi="Arial" w:cs="Arial"/>
          <w:color w:val="000000" w:themeColor="text1"/>
          <w:sz w:val="20"/>
          <w:szCs w:val="20"/>
        </w:rPr>
        <w:t>quotités ;</w:t>
      </w:r>
    </w:p>
    <w:p w14:paraId="5ACDA7D2" w14:textId="77777777" w:rsidR="003F20ED" w:rsidRPr="00D64CC0" w:rsidRDefault="003F20ED" w:rsidP="003F20ED">
      <w:pPr>
        <w:spacing w:after="0" w:line="240" w:lineRule="auto"/>
        <w:jc w:val="both"/>
        <w:rPr>
          <w:rFonts w:ascii="Arial" w:hAnsi="Arial" w:cs="Arial"/>
          <w:color w:val="000000" w:themeColor="text1"/>
          <w:sz w:val="20"/>
          <w:szCs w:val="20"/>
        </w:rPr>
      </w:pPr>
    </w:p>
    <w:p w14:paraId="1EABF809" w14:textId="452EE466" w:rsidR="003F20ED" w:rsidRPr="00D64CC0" w:rsidRDefault="003F20ED" w:rsidP="003F20ED">
      <w:pPr>
        <w:pStyle w:val="Paragraphedeliste"/>
        <w:numPr>
          <w:ilvl w:val="0"/>
          <w:numId w:val="47"/>
        </w:numPr>
        <w:spacing w:after="0" w:line="240" w:lineRule="auto"/>
        <w:ind w:left="1134" w:hanging="425"/>
        <w:jc w:val="both"/>
        <w:rPr>
          <w:rFonts w:ascii="Arial" w:hAnsi="Arial" w:cs="Arial"/>
          <w:color w:val="000000" w:themeColor="text1"/>
          <w:sz w:val="20"/>
          <w:szCs w:val="20"/>
        </w:rPr>
      </w:pPr>
      <w:r w:rsidRPr="00D64CC0">
        <w:rPr>
          <w:rFonts w:ascii="Arial" w:hAnsi="Arial" w:cs="Arial"/>
          <w:color w:val="000000" w:themeColor="text1"/>
          <w:sz w:val="20"/>
          <w:szCs w:val="20"/>
        </w:rPr>
        <w:t>Autre </w:t>
      </w:r>
      <w:r w:rsidRPr="00D64CC0">
        <w:rPr>
          <w:rFonts w:ascii="Arial" w:hAnsi="Arial" w:cs="Arial"/>
          <w:color w:val="000000" w:themeColor="text1"/>
          <w:sz w:val="20"/>
        </w:rPr>
        <w:t>(précisez)</w:t>
      </w:r>
      <w:r w:rsidRPr="00D64CC0">
        <w:rPr>
          <w:rFonts w:ascii="Arial" w:hAnsi="Arial" w:cs="Arial"/>
          <w:color w:val="000000" w:themeColor="text1"/>
          <w:sz w:val="20"/>
          <w:szCs w:val="20"/>
        </w:rPr>
        <w:t xml:space="preserve"> : </w:t>
      </w:r>
      <w:r w:rsidRPr="00D64CC0">
        <w:rPr>
          <w:rFonts w:ascii="Arial" w:hAnsi="Arial" w:cs="Arial"/>
          <w:b/>
          <w:bCs/>
          <w:color w:val="000000" w:themeColor="text1"/>
          <w:sz w:val="20"/>
          <w:szCs w:val="20"/>
        </w:rPr>
        <w:fldChar w:fldCharType="begin">
          <w:ffData>
            <w:name w:val="Texte23"/>
            <w:enabled/>
            <w:calcOnExit w:val="0"/>
            <w:textInput/>
          </w:ffData>
        </w:fldChar>
      </w:r>
      <w:r w:rsidRPr="00D64CC0">
        <w:rPr>
          <w:rFonts w:ascii="Arial" w:hAnsi="Arial" w:cs="Arial"/>
          <w:b/>
          <w:bCs/>
          <w:color w:val="000000" w:themeColor="text1"/>
          <w:sz w:val="20"/>
          <w:szCs w:val="20"/>
        </w:rPr>
        <w:instrText xml:space="preserve"> FORMTEXT </w:instrText>
      </w:r>
      <w:r w:rsidRPr="00D64CC0">
        <w:rPr>
          <w:rFonts w:ascii="Arial" w:hAnsi="Arial" w:cs="Arial"/>
          <w:b/>
          <w:bCs/>
          <w:color w:val="000000" w:themeColor="text1"/>
          <w:sz w:val="20"/>
          <w:szCs w:val="20"/>
        </w:rPr>
      </w:r>
      <w:r w:rsidRPr="00D64CC0">
        <w:rPr>
          <w:rFonts w:ascii="Arial" w:hAnsi="Arial" w:cs="Arial"/>
          <w:b/>
          <w:bCs/>
          <w:color w:val="000000" w:themeColor="text1"/>
          <w:sz w:val="20"/>
          <w:szCs w:val="20"/>
        </w:rPr>
        <w:fldChar w:fldCharType="separate"/>
      </w:r>
      <w:r w:rsidR="00D64CC0">
        <w:rPr>
          <w:rFonts w:ascii="Arial" w:hAnsi="Arial" w:cs="Arial"/>
          <w:b/>
          <w:bCs/>
          <w:noProof/>
          <w:color w:val="000000" w:themeColor="text1"/>
          <w:sz w:val="20"/>
          <w:szCs w:val="20"/>
        </w:rPr>
        <w:t> </w:t>
      </w:r>
      <w:r w:rsidR="00D64CC0">
        <w:rPr>
          <w:rFonts w:ascii="Arial" w:hAnsi="Arial" w:cs="Arial"/>
          <w:b/>
          <w:bCs/>
          <w:noProof/>
          <w:color w:val="000000" w:themeColor="text1"/>
          <w:sz w:val="20"/>
          <w:szCs w:val="20"/>
        </w:rPr>
        <w:t> </w:t>
      </w:r>
      <w:r w:rsidR="00D64CC0">
        <w:rPr>
          <w:rFonts w:ascii="Arial" w:hAnsi="Arial" w:cs="Arial"/>
          <w:b/>
          <w:bCs/>
          <w:noProof/>
          <w:color w:val="000000" w:themeColor="text1"/>
          <w:sz w:val="20"/>
          <w:szCs w:val="20"/>
        </w:rPr>
        <w:t> </w:t>
      </w:r>
      <w:r w:rsidR="00D64CC0">
        <w:rPr>
          <w:rFonts w:ascii="Arial" w:hAnsi="Arial" w:cs="Arial"/>
          <w:b/>
          <w:bCs/>
          <w:noProof/>
          <w:color w:val="000000" w:themeColor="text1"/>
          <w:sz w:val="20"/>
          <w:szCs w:val="20"/>
        </w:rPr>
        <w:t> </w:t>
      </w:r>
      <w:r w:rsidR="00D64CC0">
        <w:rPr>
          <w:rFonts w:ascii="Arial" w:hAnsi="Arial" w:cs="Arial"/>
          <w:b/>
          <w:bCs/>
          <w:noProof/>
          <w:color w:val="000000" w:themeColor="text1"/>
          <w:sz w:val="20"/>
          <w:szCs w:val="20"/>
        </w:rPr>
        <w:t> </w:t>
      </w:r>
      <w:r w:rsidRPr="00D64CC0">
        <w:rPr>
          <w:rFonts w:ascii="Arial" w:hAnsi="Arial" w:cs="Arial"/>
          <w:b/>
          <w:bCs/>
          <w:color w:val="000000" w:themeColor="text1"/>
          <w:sz w:val="20"/>
          <w:szCs w:val="20"/>
        </w:rPr>
        <w:fldChar w:fldCharType="end"/>
      </w:r>
    </w:p>
    <w:p w14:paraId="465740EB" w14:textId="77777777" w:rsidR="003F20ED" w:rsidRPr="00D64CC0" w:rsidRDefault="003F20ED" w:rsidP="003F20ED">
      <w:pPr>
        <w:spacing w:after="0" w:line="240" w:lineRule="auto"/>
        <w:jc w:val="both"/>
        <w:rPr>
          <w:rFonts w:ascii="Arial" w:hAnsi="Arial" w:cs="Arial"/>
          <w:color w:val="000000" w:themeColor="text1"/>
          <w:sz w:val="20"/>
          <w:szCs w:val="20"/>
        </w:rPr>
      </w:pPr>
    </w:p>
    <w:p w14:paraId="1C62546F" w14:textId="77777777" w:rsidR="003F20ED" w:rsidRPr="00D64CC0" w:rsidRDefault="003F20ED" w:rsidP="003F20ED">
      <w:pPr>
        <w:spacing w:after="0" w:line="240" w:lineRule="auto"/>
        <w:jc w:val="both"/>
        <w:rPr>
          <w:rFonts w:ascii="Arial" w:hAnsi="Arial" w:cs="Arial"/>
          <w:color w:val="000000" w:themeColor="text1"/>
          <w:sz w:val="20"/>
          <w:szCs w:val="20"/>
        </w:rPr>
      </w:pPr>
      <w:r w:rsidRPr="00D64CC0">
        <w:rPr>
          <w:rFonts w:ascii="Arial" w:hAnsi="Arial" w:cs="Arial"/>
          <w:color w:val="000000" w:themeColor="text1"/>
          <w:sz w:val="20"/>
          <w:szCs w:val="20"/>
        </w:rPr>
        <w:t xml:space="preserve">Le preneur interviendra dans le coût : </w:t>
      </w:r>
    </w:p>
    <w:p w14:paraId="034DF0BB" w14:textId="77777777" w:rsidR="003F20ED" w:rsidRPr="00D64CC0" w:rsidRDefault="003F20ED" w:rsidP="003F20ED">
      <w:pPr>
        <w:spacing w:after="0" w:line="240" w:lineRule="auto"/>
        <w:jc w:val="both"/>
        <w:rPr>
          <w:rFonts w:ascii="Arial" w:hAnsi="Arial" w:cs="Arial"/>
          <w:color w:val="000000" w:themeColor="text1"/>
          <w:sz w:val="20"/>
          <w:szCs w:val="20"/>
        </w:rPr>
      </w:pPr>
    </w:p>
    <w:p w14:paraId="6018F792" w14:textId="77687CD2" w:rsidR="003F20ED" w:rsidRPr="00D64CC0" w:rsidRDefault="003F20ED" w:rsidP="003F20ED">
      <w:pPr>
        <w:spacing w:after="0" w:line="240" w:lineRule="auto"/>
        <w:ind w:firstLine="709"/>
        <w:jc w:val="both"/>
        <w:rPr>
          <w:rFonts w:ascii="Arial" w:hAnsi="Arial" w:cs="Arial"/>
          <w:color w:val="000000" w:themeColor="text1"/>
          <w:sz w:val="20"/>
          <w:szCs w:val="20"/>
        </w:rPr>
      </w:pPr>
      <w:r w:rsidRPr="00D64CC0">
        <w:rPr>
          <w:rFonts w:ascii="Arial" w:hAnsi="Arial" w:cs="Arial"/>
          <w:color w:val="000000" w:themeColor="text1"/>
          <w:sz w:val="20"/>
          <w:szCs w:val="20"/>
        </w:rPr>
        <w:fldChar w:fldCharType="begin">
          <w:ffData>
            <w:name w:val="CaseACocher36"/>
            <w:enabled/>
            <w:calcOnExit w:val="0"/>
            <w:checkBox>
              <w:sizeAuto/>
              <w:default w:val="0"/>
            </w:checkBox>
          </w:ffData>
        </w:fldChar>
      </w:r>
      <w:r w:rsidRPr="00D64CC0">
        <w:rPr>
          <w:rFonts w:ascii="Arial" w:hAnsi="Arial" w:cs="Arial"/>
          <w:color w:val="000000" w:themeColor="text1"/>
          <w:sz w:val="20"/>
          <w:szCs w:val="20"/>
        </w:rPr>
        <w:instrText xml:space="preserve"> FORMCHECKBOX </w:instrText>
      </w:r>
      <w:r w:rsidR="00D64CC0" w:rsidRPr="00D64CC0">
        <w:rPr>
          <w:rFonts w:ascii="Arial" w:hAnsi="Arial" w:cs="Arial"/>
          <w:color w:val="000000" w:themeColor="text1"/>
          <w:sz w:val="20"/>
          <w:szCs w:val="20"/>
        </w:rPr>
      </w:r>
      <w:r w:rsidRPr="00D64CC0">
        <w:rPr>
          <w:rFonts w:ascii="Arial" w:hAnsi="Arial" w:cs="Arial"/>
          <w:color w:val="000000" w:themeColor="text1"/>
          <w:sz w:val="20"/>
          <w:szCs w:val="20"/>
        </w:rPr>
        <w:fldChar w:fldCharType="separate"/>
      </w:r>
      <w:r w:rsidRPr="00D64CC0">
        <w:rPr>
          <w:rFonts w:ascii="Arial" w:hAnsi="Arial" w:cs="Arial"/>
          <w:color w:val="000000" w:themeColor="text1"/>
          <w:sz w:val="20"/>
          <w:szCs w:val="20"/>
        </w:rPr>
        <w:fldChar w:fldCharType="end"/>
      </w:r>
      <w:r w:rsidRPr="00D64CC0">
        <w:rPr>
          <w:rFonts w:ascii="Arial" w:hAnsi="Arial" w:cs="Arial"/>
          <w:color w:val="000000" w:themeColor="text1"/>
          <w:sz w:val="20"/>
          <w:szCs w:val="20"/>
        </w:rPr>
        <w:t xml:space="preserve"> Pour </w:t>
      </w:r>
      <w:r w:rsidRPr="00D64CC0">
        <w:rPr>
          <w:rFonts w:ascii="Arial" w:hAnsi="Arial" w:cs="Arial"/>
          <w:b/>
          <w:bCs/>
          <w:color w:val="000000" w:themeColor="text1"/>
          <w:sz w:val="20"/>
          <w:szCs w:val="20"/>
        </w:rPr>
        <w:fldChar w:fldCharType="begin">
          <w:ffData>
            <w:name w:val="Texte23"/>
            <w:enabled/>
            <w:calcOnExit w:val="0"/>
            <w:textInput/>
          </w:ffData>
        </w:fldChar>
      </w:r>
      <w:r w:rsidRPr="00D64CC0">
        <w:rPr>
          <w:rFonts w:ascii="Arial" w:hAnsi="Arial" w:cs="Arial"/>
          <w:b/>
          <w:bCs/>
          <w:color w:val="000000" w:themeColor="text1"/>
          <w:sz w:val="20"/>
          <w:szCs w:val="20"/>
        </w:rPr>
        <w:instrText xml:space="preserve"> FORMTEXT </w:instrText>
      </w:r>
      <w:r w:rsidRPr="00D64CC0">
        <w:rPr>
          <w:rFonts w:ascii="Arial" w:hAnsi="Arial" w:cs="Arial"/>
          <w:b/>
          <w:bCs/>
          <w:color w:val="000000" w:themeColor="text1"/>
          <w:sz w:val="20"/>
          <w:szCs w:val="20"/>
        </w:rPr>
      </w:r>
      <w:r w:rsidRPr="00D64CC0">
        <w:rPr>
          <w:rFonts w:ascii="Arial" w:hAnsi="Arial" w:cs="Arial"/>
          <w:b/>
          <w:bCs/>
          <w:color w:val="000000" w:themeColor="text1"/>
          <w:sz w:val="20"/>
          <w:szCs w:val="20"/>
        </w:rPr>
        <w:fldChar w:fldCharType="separate"/>
      </w:r>
      <w:r w:rsidR="00D64CC0">
        <w:rPr>
          <w:rFonts w:ascii="Arial" w:hAnsi="Arial" w:cs="Arial"/>
          <w:b/>
          <w:bCs/>
          <w:noProof/>
          <w:color w:val="000000" w:themeColor="text1"/>
          <w:sz w:val="20"/>
          <w:szCs w:val="20"/>
        </w:rPr>
        <w:t> </w:t>
      </w:r>
      <w:r w:rsidR="00D64CC0">
        <w:rPr>
          <w:rFonts w:ascii="Arial" w:hAnsi="Arial" w:cs="Arial"/>
          <w:b/>
          <w:bCs/>
          <w:noProof/>
          <w:color w:val="000000" w:themeColor="text1"/>
          <w:sz w:val="20"/>
          <w:szCs w:val="20"/>
        </w:rPr>
        <w:t> </w:t>
      </w:r>
      <w:r w:rsidR="00D64CC0">
        <w:rPr>
          <w:rFonts w:ascii="Arial" w:hAnsi="Arial" w:cs="Arial"/>
          <w:b/>
          <w:bCs/>
          <w:noProof/>
          <w:color w:val="000000" w:themeColor="text1"/>
          <w:sz w:val="20"/>
          <w:szCs w:val="20"/>
        </w:rPr>
        <w:t> </w:t>
      </w:r>
      <w:r w:rsidR="00D64CC0">
        <w:rPr>
          <w:rFonts w:ascii="Arial" w:hAnsi="Arial" w:cs="Arial"/>
          <w:b/>
          <w:bCs/>
          <w:noProof/>
          <w:color w:val="000000" w:themeColor="text1"/>
          <w:sz w:val="20"/>
          <w:szCs w:val="20"/>
        </w:rPr>
        <w:t> </w:t>
      </w:r>
      <w:r w:rsidR="00D64CC0">
        <w:rPr>
          <w:rFonts w:ascii="Arial" w:hAnsi="Arial" w:cs="Arial"/>
          <w:b/>
          <w:bCs/>
          <w:noProof/>
          <w:color w:val="000000" w:themeColor="text1"/>
          <w:sz w:val="20"/>
          <w:szCs w:val="20"/>
        </w:rPr>
        <w:t> </w:t>
      </w:r>
      <w:r w:rsidRPr="00D64CC0">
        <w:rPr>
          <w:rFonts w:ascii="Arial" w:hAnsi="Arial" w:cs="Arial"/>
          <w:b/>
          <w:bCs/>
          <w:color w:val="000000" w:themeColor="text1"/>
          <w:sz w:val="20"/>
          <w:szCs w:val="20"/>
        </w:rPr>
        <w:fldChar w:fldCharType="end"/>
      </w:r>
      <w:r w:rsidRPr="00D64CC0">
        <w:rPr>
          <w:rFonts w:ascii="Arial" w:hAnsi="Arial" w:cs="Arial"/>
          <w:color w:val="000000" w:themeColor="text1"/>
          <w:sz w:val="20"/>
          <w:szCs w:val="20"/>
        </w:rPr>
        <w:t xml:space="preserve"> à raison de </w:t>
      </w:r>
      <w:r w:rsidRPr="00D64CC0">
        <w:rPr>
          <w:rFonts w:ascii="Arial" w:hAnsi="Arial" w:cs="Arial"/>
          <w:b/>
          <w:bCs/>
          <w:color w:val="000000" w:themeColor="text1"/>
          <w:sz w:val="20"/>
          <w:szCs w:val="20"/>
        </w:rPr>
        <w:fldChar w:fldCharType="begin">
          <w:ffData>
            <w:name w:val="Texte23"/>
            <w:enabled/>
            <w:calcOnExit w:val="0"/>
            <w:textInput/>
          </w:ffData>
        </w:fldChar>
      </w:r>
      <w:r w:rsidRPr="00D64CC0">
        <w:rPr>
          <w:rFonts w:ascii="Arial" w:hAnsi="Arial" w:cs="Arial"/>
          <w:b/>
          <w:bCs/>
          <w:color w:val="000000" w:themeColor="text1"/>
          <w:sz w:val="20"/>
          <w:szCs w:val="20"/>
        </w:rPr>
        <w:instrText xml:space="preserve"> FORMTEXT </w:instrText>
      </w:r>
      <w:r w:rsidRPr="00D64CC0">
        <w:rPr>
          <w:rFonts w:ascii="Arial" w:hAnsi="Arial" w:cs="Arial"/>
          <w:b/>
          <w:bCs/>
          <w:color w:val="000000" w:themeColor="text1"/>
          <w:sz w:val="20"/>
          <w:szCs w:val="20"/>
        </w:rPr>
      </w:r>
      <w:r w:rsidRPr="00D64CC0">
        <w:rPr>
          <w:rFonts w:ascii="Arial" w:hAnsi="Arial" w:cs="Arial"/>
          <w:b/>
          <w:bCs/>
          <w:color w:val="000000" w:themeColor="text1"/>
          <w:sz w:val="20"/>
          <w:szCs w:val="20"/>
        </w:rPr>
        <w:fldChar w:fldCharType="separate"/>
      </w:r>
      <w:r w:rsidR="00D64CC0">
        <w:rPr>
          <w:rFonts w:ascii="Arial" w:hAnsi="Arial" w:cs="Arial"/>
          <w:b/>
          <w:bCs/>
          <w:noProof/>
          <w:color w:val="000000" w:themeColor="text1"/>
          <w:sz w:val="20"/>
          <w:szCs w:val="20"/>
        </w:rPr>
        <w:t> </w:t>
      </w:r>
      <w:r w:rsidR="00D64CC0">
        <w:rPr>
          <w:rFonts w:ascii="Arial" w:hAnsi="Arial" w:cs="Arial"/>
          <w:b/>
          <w:bCs/>
          <w:noProof/>
          <w:color w:val="000000" w:themeColor="text1"/>
          <w:sz w:val="20"/>
          <w:szCs w:val="20"/>
        </w:rPr>
        <w:t> </w:t>
      </w:r>
      <w:r w:rsidR="00D64CC0">
        <w:rPr>
          <w:rFonts w:ascii="Arial" w:hAnsi="Arial" w:cs="Arial"/>
          <w:b/>
          <w:bCs/>
          <w:noProof/>
          <w:color w:val="000000" w:themeColor="text1"/>
          <w:sz w:val="20"/>
          <w:szCs w:val="20"/>
        </w:rPr>
        <w:t> </w:t>
      </w:r>
      <w:r w:rsidR="00D64CC0">
        <w:rPr>
          <w:rFonts w:ascii="Arial" w:hAnsi="Arial" w:cs="Arial"/>
          <w:b/>
          <w:bCs/>
          <w:noProof/>
          <w:color w:val="000000" w:themeColor="text1"/>
          <w:sz w:val="20"/>
          <w:szCs w:val="20"/>
        </w:rPr>
        <w:t> </w:t>
      </w:r>
      <w:r w:rsidR="00D64CC0">
        <w:rPr>
          <w:rFonts w:ascii="Arial" w:hAnsi="Arial" w:cs="Arial"/>
          <w:b/>
          <w:bCs/>
          <w:noProof/>
          <w:color w:val="000000" w:themeColor="text1"/>
          <w:sz w:val="20"/>
          <w:szCs w:val="20"/>
        </w:rPr>
        <w:t> </w:t>
      </w:r>
      <w:r w:rsidRPr="00D64CC0">
        <w:rPr>
          <w:rFonts w:ascii="Arial" w:hAnsi="Arial" w:cs="Arial"/>
          <w:b/>
          <w:bCs/>
          <w:color w:val="000000" w:themeColor="text1"/>
          <w:sz w:val="20"/>
          <w:szCs w:val="20"/>
        </w:rPr>
        <w:fldChar w:fldCharType="end"/>
      </w:r>
      <w:r w:rsidRPr="00D64CC0">
        <w:rPr>
          <w:rFonts w:ascii="Arial" w:hAnsi="Arial" w:cs="Arial"/>
          <w:color w:val="000000" w:themeColor="text1"/>
          <w:sz w:val="20"/>
          <w:szCs w:val="20"/>
        </w:rPr>
        <w:t xml:space="preserve"> </w:t>
      </w:r>
      <w:r w:rsidRPr="00D64CC0">
        <w:rPr>
          <w:rFonts w:ascii="Arial" w:hAnsi="Arial" w:cs="Arial"/>
          <w:color w:val="000000" w:themeColor="text1"/>
          <w:sz w:val="20"/>
        </w:rPr>
        <w:t>EUR</w:t>
      </w:r>
      <w:r w:rsidRPr="00D64CC0">
        <w:rPr>
          <w:rFonts w:ascii="Arial" w:hAnsi="Arial" w:cs="Arial"/>
          <w:color w:val="000000" w:themeColor="text1"/>
          <w:sz w:val="20"/>
          <w:szCs w:val="20"/>
        </w:rPr>
        <w:t xml:space="preserve">   </w:t>
      </w:r>
    </w:p>
    <w:p w14:paraId="38DE7A60" w14:textId="7D985CE9" w:rsidR="003F20ED" w:rsidRPr="00D64CC0" w:rsidRDefault="003F20ED" w:rsidP="003F20ED">
      <w:pPr>
        <w:spacing w:after="0" w:line="240" w:lineRule="auto"/>
        <w:ind w:left="708" w:firstLine="709"/>
        <w:jc w:val="both"/>
        <w:rPr>
          <w:rFonts w:ascii="Arial" w:hAnsi="Arial" w:cs="Arial"/>
          <w:color w:val="000000" w:themeColor="text1"/>
          <w:sz w:val="20"/>
          <w:szCs w:val="20"/>
        </w:rPr>
      </w:pPr>
      <w:r w:rsidRPr="00D64CC0">
        <w:rPr>
          <w:rFonts w:ascii="Arial" w:hAnsi="Arial" w:cs="Arial"/>
          <w:color w:val="000000" w:themeColor="text1"/>
          <w:sz w:val="20"/>
          <w:szCs w:val="20"/>
        </w:rPr>
        <w:fldChar w:fldCharType="begin">
          <w:ffData>
            <w:name w:val="CaseACocher32"/>
            <w:enabled/>
            <w:calcOnExit w:val="0"/>
            <w:checkBox>
              <w:sizeAuto/>
              <w:default w:val="0"/>
            </w:checkBox>
          </w:ffData>
        </w:fldChar>
      </w:r>
      <w:r w:rsidRPr="00D64CC0">
        <w:rPr>
          <w:rFonts w:ascii="Arial" w:hAnsi="Arial" w:cs="Arial"/>
          <w:color w:val="000000" w:themeColor="text1"/>
          <w:sz w:val="20"/>
          <w:szCs w:val="20"/>
        </w:rPr>
        <w:instrText xml:space="preserve"> FORMCHECKBOX </w:instrText>
      </w:r>
      <w:r w:rsidR="00D64CC0" w:rsidRPr="00D64CC0">
        <w:rPr>
          <w:rFonts w:ascii="Arial" w:hAnsi="Arial" w:cs="Arial"/>
          <w:color w:val="000000" w:themeColor="text1"/>
          <w:sz w:val="20"/>
          <w:szCs w:val="20"/>
        </w:rPr>
      </w:r>
      <w:r w:rsidRPr="00D64CC0">
        <w:rPr>
          <w:rFonts w:ascii="Arial" w:hAnsi="Arial" w:cs="Arial"/>
          <w:color w:val="000000" w:themeColor="text1"/>
          <w:sz w:val="20"/>
          <w:szCs w:val="20"/>
        </w:rPr>
        <w:fldChar w:fldCharType="separate"/>
      </w:r>
      <w:r w:rsidRPr="00D64CC0">
        <w:rPr>
          <w:rFonts w:ascii="Arial" w:hAnsi="Arial" w:cs="Arial"/>
          <w:color w:val="000000" w:themeColor="text1"/>
          <w:sz w:val="20"/>
          <w:szCs w:val="20"/>
        </w:rPr>
        <w:fldChar w:fldCharType="end"/>
      </w:r>
      <w:r w:rsidRPr="00D64CC0">
        <w:rPr>
          <w:rFonts w:ascii="Arial" w:hAnsi="Arial" w:cs="Arial"/>
          <w:color w:val="000000" w:themeColor="text1"/>
          <w:sz w:val="20"/>
          <w:szCs w:val="20"/>
        </w:rPr>
        <w:t xml:space="preserve"> Montant forfaitaire  </w:t>
      </w:r>
    </w:p>
    <w:p w14:paraId="4A0999A7" w14:textId="56F43C86" w:rsidR="003F20ED" w:rsidRPr="00D64CC0" w:rsidRDefault="003F20ED" w:rsidP="003F20ED">
      <w:pPr>
        <w:spacing w:after="0" w:line="240" w:lineRule="auto"/>
        <w:ind w:left="708" w:firstLine="709"/>
        <w:jc w:val="both"/>
        <w:rPr>
          <w:rFonts w:ascii="Arial" w:hAnsi="Arial" w:cs="Arial"/>
          <w:color w:val="000000" w:themeColor="text1"/>
          <w:sz w:val="20"/>
          <w:u w:val="single"/>
        </w:rPr>
      </w:pPr>
      <w:r w:rsidRPr="00D64CC0">
        <w:rPr>
          <w:rFonts w:ascii="Arial" w:hAnsi="Arial" w:cs="Arial"/>
          <w:color w:val="000000" w:themeColor="text1"/>
          <w:sz w:val="20"/>
          <w:szCs w:val="20"/>
        </w:rPr>
        <w:fldChar w:fldCharType="begin">
          <w:ffData>
            <w:name w:val="CaseACocher33"/>
            <w:enabled/>
            <w:calcOnExit w:val="0"/>
            <w:checkBox>
              <w:sizeAuto/>
              <w:default w:val="0"/>
            </w:checkBox>
          </w:ffData>
        </w:fldChar>
      </w:r>
      <w:r w:rsidRPr="00D64CC0">
        <w:rPr>
          <w:rFonts w:ascii="Arial" w:hAnsi="Arial" w:cs="Arial"/>
          <w:color w:val="000000" w:themeColor="text1"/>
          <w:sz w:val="20"/>
          <w:szCs w:val="20"/>
        </w:rPr>
        <w:instrText xml:space="preserve"> FORMCHECKBOX </w:instrText>
      </w:r>
      <w:r w:rsidR="00D64CC0" w:rsidRPr="00D64CC0">
        <w:rPr>
          <w:rFonts w:ascii="Arial" w:hAnsi="Arial" w:cs="Arial"/>
          <w:color w:val="000000" w:themeColor="text1"/>
          <w:sz w:val="20"/>
          <w:szCs w:val="20"/>
        </w:rPr>
      </w:r>
      <w:r w:rsidRPr="00D64CC0">
        <w:rPr>
          <w:rFonts w:ascii="Arial" w:hAnsi="Arial" w:cs="Arial"/>
          <w:color w:val="000000" w:themeColor="text1"/>
          <w:sz w:val="20"/>
          <w:szCs w:val="20"/>
        </w:rPr>
        <w:fldChar w:fldCharType="separate"/>
      </w:r>
      <w:r w:rsidRPr="00D64CC0">
        <w:rPr>
          <w:rFonts w:ascii="Arial" w:hAnsi="Arial" w:cs="Arial"/>
          <w:color w:val="000000" w:themeColor="text1"/>
          <w:sz w:val="20"/>
          <w:szCs w:val="20"/>
        </w:rPr>
        <w:fldChar w:fldCharType="end"/>
      </w:r>
      <w:r w:rsidRPr="00D64CC0">
        <w:rPr>
          <w:rFonts w:ascii="Arial" w:hAnsi="Arial" w:cs="Arial"/>
          <w:color w:val="000000" w:themeColor="text1"/>
          <w:sz w:val="20"/>
          <w:szCs w:val="20"/>
        </w:rPr>
        <w:t xml:space="preserve"> </w:t>
      </w:r>
      <w:r w:rsidRPr="00D64CC0">
        <w:rPr>
          <w:rFonts w:ascii="Arial" w:hAnsi="Arial" w:cs="Arial"/>
          <w:color w:val="000000" w:themeColor="text1"/>
          <w:sz w:val="20"/>
          <w:u w:val="single"/>
        </w:rPr>
        <w:t xml:space="preserve">Provision selon </w:t>
      </w:r>
      <w:r w:rsidRPr="00D64CC0">
        <w:rPr>
          <w:rFonts w:ascii="Arial" w:hAnsi="Arial" w:cs="Arial"/>
          <w:color w:val="000000" w:themeColor="text1"/>
          <w:sz w:val="20"/>
          <w:szCs w:val="20"/>
        </w:rPr>
        <w:t xml:space="preserve">quote-part : </w:t>
      </w:r>
      <w:r w:rsidRPr="00D64CC0">
        <w:rPr>
          <w:rFonts w:ascii="Arial" w:hAnsi="Arial" w:cs="Arial"/>
          <w:b/>
          <w:bCs/>
          <w:color w:val="000000" w:themeColor="text1"/>
          <w:sz w:val="20"/>
          <w:szCs w:val="20"/>
        </w:rPr>
        <w:fldChar w:fldCharType="begin">
          <w:ffData>
            <w:name w:val=""/>
            <w:enabled/>
            <w:calcOnExit w:val="0"/>
            <w:textInput>
              <w:default w:val="[Indiquer A - B - C - D]"/>
            </w:textInput>
          </w:ffData>
        </w:fldChar>
      </w:r>
      <w:r w:rsidRPr="00D64CC0">
        <w:rPr>
          <w:rFonts w:ascii="Arial" w:hAnsi="Arial" w:cs="Arial"/>
          <w:b/>
          <w:bCs/>
          <w:color w:val="000000" w:themeColor="text1"/>
          <w:sz w:val="20"/>
          <w:szCs w:val="20"/>
        </w:rPr>
        <w:instrText xml:space="preserve"> FORMTEXT </w:instrText>
      </w:r>
      <w:r w:rsidRPr="00D64CC0">
        <w:rPr>
          <w:rFonts w:ascii="Arial" w:hAnsi="Arial" w:cs="Arial"/>
          <w:b/>
          <w:bCs/>
          <w:color w:val="000000" w:themeColor="text1"/>
          <w:sz w:val="20"/>
          <w:szCs w:val="20"/>
        </w:rPr>
      </w:r>
      <w:r w:rsidRPr="00D64CC0">
        <w:rPr>
          <w:rFonts w:ascii="Arial" w:hAnsi="Arial" w:cs="Arial"/>
          <w:b/>
          <w:bCs/>
          <w:color w:val="000000" w:themeColor="text1"/>
          <w:sz w:val="20"/>
          <w:szCs w:val="20"/>
        </w:rPr>
        <w:fldChar w:fldCharType="separate"/>
      </w:r>
      <w:r w:rsidR="00D64CC0">
        <w:rPr>
          <w:rFonts w:ascii="Arial" w:hAnsi="Arial" w:cs="Arial"/>
          <w:b/>
          <w:bCs/>
          <w:noProof/>
          <w:color w:val="000000" w:themeColor="text1"/>
          <w:sz w:val="20"/>
          <w:szCs w:val="20"/>
        </w:rPr>
        <w:t>[Indiquer A - B - C - D]</w:t>
      </w:r>
      <w:r w:rsidRPr="00D64CC0">
        <w:rPr>
          <w:rFonts w:ascii="Arial" w:hAnsi="Arial" w:cs="Arial"/>
          <w:b/>
          <w:bCs/>
          <w:color w:val="000000" w:themeColor="text1"/>
          <w:sz w:val="20"/>
          <w:szCs w:val="20"/>
        </w:rPr>
        <w:fldChar w:fldCharType="end"/>
      </w:r>
    </w:p>
    <w:p w14:paraId="6D588145" w14:textId="77777777" w:rsidR="003F20ED" w:rsidRPr="00D64CC0" w:rsidRDefault="003F20ED" w:rsidP="003F20ED">
      <w:pPr>
        <w:spacing w:after="0" w:line="240" w:lineRule="auto"/>
        <w:ind w:left="708" w:firstLine="709"/>
        <w:jc w:val="both"/>
        <w:rPr>
          <w:rFonts w:ascii="Arial" w:hAnsi="Arial" w:cs="Arial"/>
          <w:color w:val="000000" w:themeColor="text1"/>
          <w:sz w:val="20"/>
          <w:u w:val="single"/>
        </w:rPr>
      </w:pPr>
    </w:p>
    <w:p w14:paraId="77641997" w14:textId="34912572" w:rsidR="003F20ED" w:rsidRPr="00D64CC0" w:rsidRDefault="003F20ED" w:rsidP="003F20ED">
      <w:pPr>
        <w:spacing w:after="0" w:line="240" w:lineRule="auto"/>
        <w:ind w:firstLine="709"/>
        <w:jc w:val="both"/>
        <w:rPr>
          <w:rFonts w:ascii="Arial" w:hAnsi="Arial" w:cs="Arial"/>
          <w:color w:val="000000" w:themeColor="text1"/>
          <w:sz w:val="20"/>
          <w:szCs w:val="20"/>
        </w:rPr>
      </w:pPr>
      <w:r w:rsidRPr="00D64CC0">
        <w:rPr>
          <w:rFonts w:ascii="Arial" w:hAnsi="Arial" w:cs="Arial"/>
          <w:color w:val="000000" w:themeColor="text1"/>
          <w:sz w:val="20"/>
          <w:szCs w:val="20"/>
        </w:rPr>
        <w:fldChar w:fldCharType="begin">
          <w:ffData>
            <w:name w:val="CaseACocher36"/>
            <w:enabled/>
            <w:calcOnExit w:val="0"/>
            <w:checkBox>
              <w:sizeAuto/>
              <w:default w:val="0"/>
            </w:checkBox>
          </w:ffData>
        </w:fldChar>
      </w:r>
      <w:r w:rsidRPr="00D64CC0">
        <w:rPr>
          <w:rFonts w:ascii="Arial" w:hAnsi="Arial" w:cs="Arial"/>
          <w:color w:val="000000" w:themeColor="text1"/>
          <w:sz w:val="20"/>
          <w:szCs w:val="20"/>
        </w:rPr>
        <w:instrText xml:space="preserve"> FORMCHECKBOX </w:instrText>
      </w:r>
      <w:r w:rsidR="00D64CC0" w:rsidRPr="00D64CC0">
        <w:rPr>
          <w:rFonts w:ascii="Arial" w:hAnsi="Arial" w:cs="Arial"/>
          <w:color w:val="000000" w:themeColor="text1"/>
          <w:sz w:val="20"/>
          <w:szCs w:val="20"/>
        </w:rPr>
      </w:r>
      <w:r w:rsidRPr="00D64CC0">
        <w:rPr>
          <w:rFonts w:ascii="Arial" w:hAnsi="Arial" w:cs="Arial"/>
          <w:color w:val="000000" w:themeColor="text1"/>
          <w:sz w:val="20"/>
          <w:szCs w:val="20"/>
        </w:rPr>
        <w:fldChar w:fldCharType="separate"/>
      </w:r>
      <w:r w:rsidRPr="00D64CC0">
        <w:rPr>
          <w:rFonts w:ascii="Arial" w:hAnsi="Arial" w:cs="Arial"/>
          <w:color w:val="000000" w:themeColor="text1"/>
          <w:sz w:val="20"/>
          <w:szCs w:val="20"/>
        </w:rPr>
        <w:fldChar w:fldCharType="end"/>
      </w:r>
      <w:r w:rsidRPr="00D64CC0">
        <w:rPr>
          <w:rFonts w:ascii="Arial" w:hAnsi="Arial" w:cs="Arial"/>
          <w:color w:val="000000" w:themeColor="text1"/>
          <w:sz w:val="20"/>
          <w:szCs w:val="20"/>
        </w:rPr>
        <w:t xml:space="preserve"> Pour </w:t>
      </w:r>
      <w:r w:rsidRPr="00D64CC0">
        <w:rPr>
          <w:rFonts w:ascii="Arial" w:hAnsi="Arial" w:cs="Arial"/>
          <w:b/>
          <w:bCs/>
          <w:color w:val="000000" w:themeColor="text1"/>
          <w:sz w:val="20"/>
          <w:szCs w:val="20"/>
        </w:rPr>
        <w:fldChar w:fldCharType="begin">
          <w:ffData>
            <w:name w:val="Texte23"/>
            <w:enabled/>
            <w:calcOnExit w:val="0"/>
            <w:textInput/>
          </w:ffData>
        </w:fldChar>
      </w:r>
      <w:r w:rsidRPr="00D64CC0">
        <w:rPr>
          <w:rFonts w:ascii="Arial" w:hAnsi="Arial" w:cs="Arial"/>
          <w:b/>
          <w:bCs/>
          <w:color w:val="000000" w:themeColor="text1"/>
          <w:sz w:val="20"/>
          <w:szCs w:val="20"/>
        </w:rPr>
        <w:instrText xml:space="preserve"> FORMTEXT </w:instrText>
      </w:r>
      <w:r w:rsidRPr="00D64CC0">
        <w:rPr>
          <w:rFonts w:ascii="Arial" w:hAnsi="Arial" w:cs="Arial"/>
          <w:b/>
          <w:bCs/>
          <w:color w:val="000000" w:themeColor="text1"/>
          <w:sz w:val="20"/>
          <w:szCs w:val="20"/>
        </w:rPr>
      </w:r>
      <w:r w:rsidRPr="00D64CC0">
        <w:rPr>
          <w:rFonts w:ascii="Arial" w:hAnsi="Arial" w:cs="Arial"/>
          <w:b/>
          <w:bCs/>
          <w:color w:val="000000" w:themeColor="text1"/>
          <w:sz w:val="20"/>
          <w:szCs w:val="20"/>
        </w:rPr>
        <w:fldChar w:fldCharType="separate"/>
      </w:r>
      <w:r w:rsidR="00D64CC0">
        <w:rPr>
          <w:rFonts w:ascii="Arial" w:hAnsi="Arial" w:cs="Arial"/>
          <w:b/>
          <w:bCs/>
          <w:noProof/>
          <w:color w:val="000000" w:themeColor="text1"/>
          <w:sz w:val="20"/>
          <w:szCs w:val="20"/>
        </w:rPr>
        <w:t> </w:t>
      </w:r>
      <w:r w:rsidR="00D64CC0">
        <w:rPr>
          <w:rFonts w:ascii="Arial" w:hAnsi="Arial" w:cs="Arial"/>
          <w:b/>
          <w:bCs/>
          <w:noProof/>
          <w:color w:val="000000" w:themeColor="text1"/>
          <w:sz w:val="20"/>
          <w:szCs w:val="20"/>
        </w:rPr>
        <w:t> </w:t>
      </w:r>
      <w:r w:rsidR="00D64CC0">
        <w:rPr>
          <w:rFonts w:ascii="Arial" w:hAnsi="Arial" w:cs="Arial"/>
          <w:b/>
          <w:bCs/>
          <w:noProof/>
          <w:color w:val="000000" w:themeColor="text1"/>
          <w:sz w:val="20"/>
          <w:szCs w:val="20"/>
        </w:rPr>
        <w:t> </w:t>
      </w:r>
      <w:r w:rsidR="00D64CC0">
        <w:rPr>
          <w:rFonts w:ascii="Arial" w:hAnsi="Arial" w:cs="Arial"/>
          <w:b/>
          <w:bCs/>
          <w:noProof/>
          <w:color w:val="000000" w:themeColor="text1"/>
          <w:sz w:val="20"/>
          <w:szCs w:val="20"/>
        </w:rPr>
        <w:t> </w:t>
      </w:r>
      <w:r w:rsidR="00D64CC0">
        <w:rPr>
          <w:rFonts w:ascii="Arial" w:hAnsi="Arial" w:cs="Arial"/>
          <w:b/>
          <w:bCs/>
          <w:noProof/>
          <w:color w:val="000000" w:themeColor="text1"/>
          <w:sz w:val="20"/>
          <w:szCs w:val="20"/>
        </w:rPr>
        <w:t> </w:t>
      </w:r>
      <w:r w:rsidRPr="00D64CC0">
        <w:rPr>
          <w:rFonts w:ascii="Arial" w:hAnsi="Arial" w:cs="Arial"/>
          <w:b/>
          <w:bCs/>
          <w:color w:val="000000" w:themeColor="text1"/>
          <w:sz w:val="20"/>
          <w:szCs w:val="20"/>
        </w:rPr>
        <w:fldChar w:fldCharType="end"/>
      </w:r>
      <w:r w:rsidRPr="00D64CC0">
        <w:rPr>
          <w:rFonts w:ascii="Arial" w:hAnsi="Arial" w:cs="Arial"/>
          <w:color w:val="000000" w:themeColor="text1"/>
          <w:sz w:val="20"/>
          <w:szCs w:val="20"/>
        </w:rPr>
        <w:t xml:space="preserve"> à raison de </w:t>
      </w:r>
      <w:r w:rsidRPr="00D64CC0">
        <w:rPr>
          <w:rFonts w:ascii="Arial" w:hAnsi="Arial" w:cs="Arial"/>
          <w:b/>
          <w:bCs/>
          <w:color w:val="000000" w:themeColor="text1"/>
          <w:sz w:val="20"/>
          <w:szCs w:val="20"/>
        </w:rPr>
        <w:fldChar w:fldCharType="begin">
          <w:ffData>
            <w:name w:val="Texte23"/>
            <w:enabled/>
            <w:calcOnExit w:val="0"/>
            <w:textInput/>
          </w:ffData>
        </w:fldChar>
      </w:r>
      <w:r w:rsidRPr="00D64CC0">
        <w:rPr>
          <w:rFonts w:ascii="Arial" w:hAnsi="Arial" w:cs="Arial"/>
          <w:b/>
          <w:bCs/>
          <w:color w:val="000000" w:themeColor="text1"/>
          <w:sz w:val="20"/>
          <w:szCs w:val="20"/>
        </w:rPr>
        <w:instrText xml:space="preserve"> FORMTEXT </w:instrText>
      </w:r>
      <w:r w:rsidRPr="00D64CC0">
        <w:rPr>
          <w:rFonts w:ascii="Arial" w:hAnsi="Arial" w:cs="Arial"/>
          <w:b/>
          <w:bCs/>
          <w:color w:val="000000" w:themeColor="text1"/>
          <w:sz w:val="20"/>
          <w:szCs w:val="20"/>
        </w:rPr>
      </w:r>
      <w:r w:rsidRPr="00D64CC0">
        <w:rPr>
          <w:rFonts w:ascii="Arial" w:hAnsi="Arial" w:cs="Arial"/>
          <w:b/>
          <w:bCs/>
          <w:color w:val="000000" w:themeColor="text1"/>
          <w:sz w:val="20"/>
          <w:szCs w:val="20"/>
        </w:rPr>
        <w:fldChar w:fldCharType="separate"/>
      </w:r>
      <w:r w:rsidR="00D64CC0">
        <w:rPr>
          <w:rFonts w:ascii="Arial" w:hAnsi="Arial" w:cs="Arial"/>
          <w:b/>
          <w:bCs/>
          <w:noProof/>
          <w:color w:val="000000" w:themeColor="text1"/>
          <w:sz w:val="20"/>
          <w:szCs w:val="20"/>
        </w:rPr>
        <w:t> </w:t>
      </w:r>
      <w:r w:rsidR="00D64CC0">
        <w:rPr>
          <w:rFonts w:ascii="Arial" w:hAnsi="Arial" w:cs="Arial"/>
          <w:b/>
          <w:bCs/>
          <w:noProof/>
          <w:color w:val="000000" w:themeColor="text1"/>
          <w:sz w:val="20"/>
          <w:szCs w:val="20"/>
        </w:rPr>
        <w:t> </w:t>
      </w:r>
      <w:r w:rsidR="00D64CC0">
        <w:rPr>
          <w:rFonts w:ascii="Arial" w:hAnsi="Arial" w:cs="Arial"/>
          <w:b/>
          <w:bCs/>
          <w:noProof/>
          <w:color w:val="000000" w:themeColor="text1"/>
          <w:sz w:val="20"/>
          <w:szCs w:val="20"/>
        </w:rPr>
        <w:t> </w:t>
      </w:r>
      <w:r w:rsidR="00D64CC0">
        <w:rPr>
          <w:rFonts w:ascii="Arial" w:hAnsi="Arial" w:cs="Arial"/>
          <w:b/>
          <w:bCs/>
          <w:noProof/>
          <w:color w:val="000000" w:themeColor="text1"/>
          <w:sz w:val="20"/>
          <w:szCs w:val="20"/>
        </w:rPr>
        <w:t> </w:t>
      </w:r>
      <w:r w:rsidR="00D64CC0">
        <w:rPr>
          <w:rFonts w:ascii="Arial" w:hAnsi="Arial" w:cs="Arial"/>
          <w:b/>
          <w:bCs/>
          <w:noProof/>
          <w:color w:val="000000" w:themeColor="text1"/>
          <w:sz w:val="20"/>
          <w:szCs w:val="20"/>
        </w:rPr>
        <w:t> </w:t>
      </w:r>
      <w:r w:rsidRPr="00D64CC0">
        <w:rPr>
          <w:rFonts w:ascii="Arial" w:hAnsi="Arial" w:cs="Arial"/>
          <w:b/>
          <w:bCs/>
          <w:color w:val="000000" w:themeColor="text1"/>
          <w:sz w:val="20"/>
          <w:szCs w:val="20"/>
        </w:rPr>
        <w:fldChar w:fldCharType="end"/>
      </w:r>
      <w:r w:rsidRPr="00D64CC0">
        <w:rPr>
          <w:rFonts w:ascii="Arial" w:hAnsi="Arial" w:cs="Arial"/>
          <w:color w:val="000000" w:themeColor="text1"/>
          <w:sz w:val="20"/>
          <w:szCs w:val="20"/>
        </w:rPr>
        <w:t xml:space="preserve"> </w:t>
      </w:r>
      <w:r w:rsidRPr="00D64CC0">
        <w:rPr>
          <w:rFonts w:ascii="Arial" w:hAnsi="Arial" w:cs="Arial"/>
          <w:color w:val="000000" w:themeColor="text1"/>
          <w:sz w:val="20"/>
        </w:rPr>
        <w:t>EUR</w:t>
      </w:r>
      <w:r w:rsidRPr="00D64CC0">
        <w:rPr>
          <w:rFonts w:ascii="Arial" w:hAnsi="Arial" w:cs="Arial"/>
          <w:color w:val="000000" w:themeColor="text1"/>
          <w:sz w:val="20"/>
          <w:szCs w:val="20"/>
        </w:rPr>
        <w:t xml:space="preserve">   </w:t>
      </w:r>
    </w:p>
    <w:p w14:paraId="5636BADA" w14:textId="6D3F0BBC" w:rsidR="003F20ED" w:rsidRPr="00D64CC0" w:rsidRDefault="003F20ED" w:rsidP="003F20ED">
      <w:pPr>
        <w:spacing w:after="0" w:line="240" w:lineRule="auto"/>
        <w:ind w:left="708" w:firstLine="709"/>
        <w:jc w:val="both"/>
        <w:rPr>
          <w:rFonts w:ascii="Arial" w:hAnsi="Arial" w:cs="Arial"/>
          <w:color w:val="000000" w:themeColor="text1"/>
          <w:sz w:val="20"/>
          <w:szCs w:val="20"/>
        </w:rPr>
      </w:pPr>
      <w:r w:rsidRPr="00D64CC0">
        <w:rPr>
          <w:rFonts w:ascii="Arial" w:hAnsi="Arial" w:cs="Arial"/>
          <w:color w:val="000000" w:themeColor="text1"/>
          <w:sz w:val="20"/>
          <w:szCs w:val="20"/>
        </w:rPr>
        <w:fldChar w:fldCharType="begin">
          <w:ffData>
            <w:name w:val="CaseACocher32"/>
            <w:enabled/>
            <w:calcOnExit w:val="0"/>
            <w:checkBox>
              <w:sizeAuto/>
              <w:default w:val="0"/>
            </w:checkBox>
          </w:ffData>
        </w:fldChar>
      </w:r>
      <w:r w:rsidRPr="00D64CC0">
        <w:rPr>
          <w:rFonts w:ascii="Arial" w:hAnsi="Arial" w:cs="Arial"/>
          <w:color w:val="000000" w:themeColor="text1"/>
          <w:sz w:val="20"/>
          <w:szCs w:val="20"/>
        </w:rPr>
        <w:instrText xml:space="preserve"> FORMCHECKBOX </w:instrText>
      </w:r>
      <w:r w:rsidR="00D64CC0" w:rsidRPr="00D64CC0">
        <w:rPr>
          <w:rFonts w:ascii="Arial" w:hAnsi="Arial" w:cs="Arial"/>
          <w:color w:val="000000" w:themeColor="text1"/>
          <w:sz w:val="20"/>
          <w:szCs w:val="20"/>
        </w:rPr>
      </w:r>
      <w:r w:rsidRPr="00D64CC0">
        <w:rPr>
          <w:rFonts w:ascii="Arial" w:hAnsi="Arial" w:cs="Arial"/>
          <w:color w:val="000000" w:themeColor="text1"/>
          <w:sz w:val="20"/>
          <w:szCs w:val="20"/>
        </w:rPr>
        <w:fldChar w:fldCharType="separate"/>
      </w:r>
      <w:r w:rsidRPr="00D64CC0">
        <w:rPr>
          <w:rFonts w:ascii="Arial" w:hAnsi="Arial" w:cs="Arial"/>
          <w:color w:val="000000" w:themeColor="text1"/>
          <w:sz w:val="20"/>
          <w:szCs w:val="20"/>
        </w:rPr>
        <w:fldChar w:fldCharType="end"/>
      </w:r>
      <w:r w:rsidRPr="00D64CC0">
        <w:rPr>
          <w:rFonts w:ascii="Arial" w:hAnsi="Arial" w:cs="Arial"/>
          <w:color w:val="000000" w:themeColor="text1"/>
          <w:sz w:val="20"/>
          <w:szCs w:val="20"/>
        </w:rPr>
        <w:t xml:space="preserve"> Montant forfaitaire  </w:t>
      </w:r>
    </w:p>
    <w:p w14:paraId="0CAB26EC" w14:textId="1A0DF857" w:rsidR="003F20ED" w:rsidRPr="00D64CC0" w:rsidRDefault="003F20ED" w:rsidP="003F20ED">
      <w:pPr>
        <w:spacing w:after="0" w:line="240" w:lineRule="auto"/>
        <w:ind w:left="708" w:firstLine="709"/>
        <w:jc w:val="both"/>
        <w:rPr>
          <w:rFonts w:ascii="Arial" w:hAnsi="Arial" w:cs="Arial"/>
          <w:color w:val="000000" w:themeColor="text1"/>
          <w:sz w:val="20"/>
          <w:u w:val="single"/>
        </w:rPr>
      </w:pPr>
      <w:r w:rsidRPr="00D64CC0">
        <w:rPr>
          <w:rFonts w:ascii="Arial" w:hAnsi="Arial" w:cs="Arial"/>
          <w:color w:val="000000" w:themeColor="text1"/>
          <w:sz w:val="20"/>
          <w:szCs w:val="20"/>
        </w:rPr>
        <w:fldChar w:fldCharType="begin">
          <w:ffData>
            <w:name w:val="CaseACocher33"/>
            <w:enabled/>
            <w:calcOnExit w:val="0"/>
            <w:checkBox>
              <w:sizeAuto/>
              <w:default w:val="0"/>
            </w:checkBox>
          </w:ffData>
        </w:fldChar>
      </w:r>
      <w:r w:rsidRPr="00D64CC0">
        <w:rPr>
          <w:rFonts w:ascii="Arial" w:hAnsi="Arial" w:cs="Arial"/>
          <w:color w:val="000000" w:themeColor="text1"/>
          <w:sz w:val="20"/>
          <w:szCs w:val="20"/>
        </w:rPr>
        <w:instrText xml:space="preserve"> FORMCHECKBOX </w:instrText>
      </w:r>
      <w:r w:rsidR="00D64CC0" w:rsidRPr="00D64CC0">
        <w:rPr>
          <w:rFonts w:ascii="Arial" w:hAnsi="Arial" w:cs="Arial"/>
          <w:color w:val="000000" w:themeColor="text1"/>
          <w:sz w:val="20"/>
          <w:szCs w:val="20"/>
        </w:rPr>
      </w:r>
      <w:r w:rsidRPr="00D64CC0">
        <w:rPr>
          <w:rFonts w:ascii="Arial" w:hAnsi="Arial" w:cs="Arial"/>
          <w:color w:val="000000" w:themeColor="text1"/>
          <w:sz w:val="20"/>
          <w:szCs w:val="20"/>
        </w:rPr>
        <w:fldChar w:fldCharType="separate"/>
      </w:r>
      <w:r w:rsidRPr="00D64CC0">
        <w:rPr>
          <w:rFonts w:ascii="Arial" w:hAnsi="Arial" w:cs="Arial"/>
          <w:color w:val="000000" w:themeColor="text1"/>
          <w:sz w:val="20"/>
          <w:szCs w:val="20"/>
        </w:rPr>
        <w:fldChar w:fldCharType="end"/>
      </w:r>
      <w:r w:rsidRPr="00D64CC0">
        <w:rPr>
          <w:rFonts w:ascii="Arial" w:hAnsi="Arial" w:cs="Arial"/>
          <w:color w:val="000000" w:themeColor="text1"/>
          <w:sz w:val="20"/>
          <w:szCs w:val="20"/>
        </w:rPr>
        <w:t xml:space="preserve"> </w:t>
      </w:r>
      <w:r w:rsidRPr="00D64CC0">
        <w:rPr>
          <w:rFonts w:ascii="Arial" w:hAnsi="Arial" w:cs="Arial"/>
          <w:color w:val="000000" w:themeColor="text1"/>
          <w:sz w:val="20"/>
          <w:u w:val="single"/>
        </w:rPr>
        <w:t xml:space="preserve">Provision selon </w:t>
      </w:r>
      <w:r w:rsidRPr="00D64CC0">
        <w:rPr>
          <w:rFonts w:ascii="Arial" w:hAnsi="Arial" w:cs="Arial"/>
          <w:color w:val="000000" w:themeColor="text1"/>
          <w:sz w:val="20"/>
          <w:szCs w:val="20"/>
        </w:rPr>
        <w:t xml:space="preserve">quote-part : </w:t>
      </w:r>
      <w:r w:rsidRPr="00D64CC0">
        <w:rPr>
          <w:rFonts w:ascii="Arial" w:hAnsi="Arial" w:cs="Arial"/>
          <w:b/>
          <w:bCs/>
          <w:color w:val="000000" w:themeColor="text1"/>
          <w:sz w:val="20"/>
          <w:szCs w:val="20"/>
        </w:rPr>
        <w:fldChar w:fldCharType="begin">
          <w:ffData>
            <w:name w:val=""/>
            <w:enabled/>
            <w:calcOnExit w:val="0"/>
            <w:textInput>
              <w:default w:val="[Indiquer A - B - C - D]"/>
            </w:textInput>
          </w:ffData>
        </w:fldChar>
      </w:r>
      <w:r w:rsidRPr="00D64CC0">
        <w:rPr>
          <w:rFonts w:ascii="Arial" w:hAnsi="Arial" w:cs="Arial"/>
          <w:b/>
          <w:bCs/>
          <w:color w:val="000000" w:themeColor="text1"/>
          <w:sz w:val="20"/>
          <w:szCs w:val="20"/>
        </w:rPr>
        <w:instrText xml:space="preserve"> FORMTEXT </w:instrText>
      </w:r>
      <w:r w:rsidRPr="00D64CC0">
        <w:rPr>
          <w:rFonts w:ascii="Arial" w:hAnsi="Arial" w:cs="Arial"/>
          <w:b/>
          <w:bCs/>
          <w:color w:val="000000" w:themeColor="text1"/>
          <w:sz w:val="20"/>
          <w:szCs w:val="20"/>
        </w:rPr>
      </w:r>
      <w:r w:rsidRPr="00D64CC0">
        <w:rPr>
          <w:rFonts w:ascii="Arial" w:hAnsi="Arial" w:cs="Arial"/>
          <w:b/>
          <w:bCs/>
          <w:color w:val="000000" w:themeColor="text1"/>
          <w:sz w:val="20"/>
          <w:szCs w:val="20"/>
        </w:rPr>
        <w:fldChar w:fldCharType="separate"/>
      </w:r>
      <w:r w:rsidR="00D64CC0">
        <w:rPr>
          <w:rFonts w:ascii="Arial" w:hAnsi="Arial" w:cs="Arial"/>
          <w:b/>
          <w:bCs/>
          <w:noProof/>
          <w:color w:val="000000" w:themeColor="text1"/>
          <w:sz w:val="20"/>
          <w:szCs w:val="20"/>
        </w:rPr>
        <w:t>[Indiquer A - B - C - D]</w:t>
      </w:r>
      <w:r w:rsidRPr="00D64CC0">
        <w:rPr>
          <w:rFonts w:ascii="Arial" w:hAnsi="Arial" w:cs="Arial"/>
          <w:b/>
          <w:bCs/>
          <w:color w:val="000000" w:themeColor="text1"/>
          <w:sz w:val="20"/>
          <w:szCs w:val="20"/>
        </w:rPr>
        <w:fldChar w:fldCharType="end"/>
      </w:r>
    </w:p>
    <w:p w14:paraId="1D00EA87" w14:textId="77777777" w:rsidR="003F20ED" w:rsidRPr="00D64CC0" w:rsidRDefault="003F20ED" w:rsidP="003F20ED">
      <w:pPr>
        <w:spacing w:after="0" w:line="240" w:lineRule="auto"/>
        <w:ind w:firstLine="709"/>
        <w:jc w:val="both"/>
        <w:rPr>
          <w:rFonts w:ascii="Arial" w:hAnsi="Arial" w:cs="Arial"/>
          <w:color w:val="000000" w:themeColor="text1"/>
          <w:sz w:val="20"/>
          <w:szCs w:val="20"/>
        </w:rPr>
      </w:pPr>
    </w:p>
    <w:p w14:paraId="4731F8C3" w14:textId="1295B7A8" w:rsidR="003F20ED" w:rsidRPr="00D64CC0" w:rsidRDefault="003F20ED" w:rsidP="003F20ED">
      <w:pPr>
        <w:spacing w:after="0" w:line="240" w:lineRule="auto"/>
        <w:ind w:firstLine="709"/>
        <w:jc w:val="both"/>
        <w:rPr>
          <w:rFonts w:ascii="Arial" w:hAnsi="Arial" w:cs="Arial"/>
          <w:color w:val="000000" w:themeColor="text1"/>
          <w:sz w:val="20"/>
          <w:szCs w:val="20"/>
        </w:rPr>
      </w:pPr>
      <w:r w:rsidRPr="00D64CC0">
        <w:rPr>
          <w:rFonts w:ascii="Arial" w:hAnsi="Arial" w:cs="Arial"/>
          <w:color w:val="000000" w:themeColor="text1"/>
          <w:sz w:val="20"/>
          <w:szCs w:val="20"/>
        </w:rPr>
        <w:fldChar w:fldCharType="begin">
          <w:ffData>
            <w:name w:val="CaseACocher36"/>
            <w:enabled/>
            <w:calcOnExit w:val="0"/>
            <w:checkBox>
              <w:sizeAuto/>
              <w:default w:val="0"/>
            </w:checkBox>
          </w:ffData>
        </w:fldChar>
      </w:r>
      <w:r w:rsidRPr="00D64CC0">
        <w:rPr>
          <w:rFonts w:ascii="Arial" w:hAnsi="Arial" w:cs="Arial"/>
          <w:color w:val="000000" w:themeColor="text1"/>
          <w:sz w:val="20"/>
          <w:szCs w:val="20"/>
        </w:rPr>
        <w:instrText xml:space="preserve"> FORMCHECKBOX </w:instrText>
      </w:r>
      <w:r w:rsidR="00D64CC0" w:rsidRPr="00D64CC0">
        <w:rPr>
          <w:rFonts w:ascii="Arial" w:hAnsi="Arial" w:cs="Arial"/>
          <w:color w:val="000000" w:themeColor="text1"/>
          <w:sz w:val="20"/>
          <w:szCs w:val="20"/>
        </w:rPr>
      </w:r>
      <w:r w:rsidRPr="00D64CC0">
        <w:rPr>
          <w:rFonts w:ascii="Arial" w:hAnsi="Arial" w:cs="Arial"/>
          <w:color w:val="000000" w:themeColor="text1"/>
          <w:sz w:val="20"/>
          <w:szCs w:val="20"/>
        </w:rPr>
        <w:fldChar w:fldCharType="separate"/>
      </w:r>
      <w:r w:rsidRPr="00D64CC0">
        <w:rPr>
          <w:rFonts w:ascii="Arial" w:hAnsi="Arial" w:cs="Arial"/>
          <w:color w:val="000000" w:themeColor="text1"/>
          <w:sz w:val="20"/>
          <w:szCs w:val="20"/>
        </w:rPr>
        <w:fldChar w:fldCharType="end"/>
      </w:r>
      <w:r w:rsidRPr="00D64CC0">
        <w:rPr>
          <w:rFonts w:ascii="Arial" w:hAnsi="Arial" w:cs="Arial"/>
          <w:color w:val="000000" w:themeColor="text1"/>
          <w:sz w:val="20"/>
          <w:szCs w:val="20"/>
        </w:rPr>
        <w:t xml:space="preserve"> Pour </w:t>
      </w:r>
      <w:r w:rsidRPr="00D64CC0">
        <w:rPr>
          <w:rFonts w:ascii="Arial" w:hAnsi="Arial" w:cs="Arial"/>
          <w:b/>
          <w:bCs/>
          <w:color w:val="000000" w:themeColor="text1"/>
          <w:sz w:val="20"/>
          <w:szCs w:val="20"/>
        </w:rPr>
        <w:fldChar w:fldCharType="begin">
          <w:ffData>
            <w:name w:val="Texte23"/>
            <w:enabled/>
            <w:calcOnExit w:val="0"/>
            <w:textInput/>
          </w:ffData>
        </w:fldChar>
      </w:r>
      <w:r w:rsidRPr="00D64CC0">
        <w:rPr>
          <w:rFonts w:ascii="Arial" w:hAnsi="Arial" w:cs="Arial"/>
          <w:b/>
          <w:bCs/>
          <w:color w:val="000000" w:themeColor="text1"/>
          <w:sz w:val="20"/>
          <w:szCs w:val="20"/>
        </w:rPr>
        <w:instrText xml:space="preserve"> FORMTEXT </w:instrText>
      </w:r>
      <w:r w:rsidRPr="00D64CC0">
        <w:rPr>
          <w:rFonts w:ascii="Arial" w:hAnsi="Arial" w:cs="Arial"/>
          <w:b/>
          <w:bCs/>
          <w:color w:val="000000" w:themeColor="text1"/>
          <w:sz w:val="20"/>
          <w:szCs w:val="20"/>
        </w:rPr>
      </w:r>
      <w:r w:rsidRPr="00D64CC0">
        <w:rPr>
          <w:rFonts w:ascii="Arial" w:hAnsi="Arial" w:cs="Arial"/>
          <w:b/>
          <w:bCs/>
          <w:color w:val="000000" w:themeColor="text1"/>
          <w:sz w:val="20"/>
          <w:szCs w:val="20"/>
        </w:rPr>
        <w:fldChar w:fldCharType="separate"/>
      </w:r>
      <w:r w:rsidR="00D64CC0">
        <w:rPr>
          <w:rFonts w:ascii="Arial" w:hAnsi="Arial" w:cs="Arial"/>
          <w:b/>
          <w:bCs/>
          <w:noProof/>
          <w:color w:val="000000" w:themeColor="text1"/>
          <w:sz w:val="20"/>
          <w:szCs w:val="20"/>
        </w:rPr>
        <w:t> </w:t>
      </w:r>
      <w:r w:rsidR="00D64CC0">
        <w:rPr>
          <w:rFonts w:ascii="Arial" w:hAnsi="Arial" w:cs="Arial"/>
          <w:b/>
          <w:bCs/>
          <w:noProof/>
          <w:color w:val="000000" w:themeColor="text1"/>
          <w:sz w:val="20"/>
          <w:szCs w:val="20"/>
        </w:rPr>
        <w:t> </w:t>
      </w:r>
      <w:r w:rsidR="00D64CC0">
        <w:rPr>
          <w:rFonts w:ascii="Arial" w:hAnsi="Arial" w:cs="Arial"/>
          <w:b/>
          <w:bCs/>
          <w:noProof/>
          <w:color w:val="000000" w:themeColor="text1"/>
          <w:sz w:val="20"/>
          <w:szCs w:val="20"/>
        </w:rPr>
        <w:t> </w:t>
      </w:r>
      <w:r w:rsidR="00D64CC0">
        <w:rPr>
          <w:rFonts w:ascii="Arial" w:hAnsi="Arial" w:cs="Arial"/>
          <w:b/>
          <w:bCs/>
          <w:noProof/>
          <w:color w:val="000000" w:themeColor="text1"/>
          <w:sz w:val="20"/>
          <w:szCs w:val="20"/>
        </w:rPr>
        <w:t> </w:t>
      </w:r>
      <w:r w:rsidR="00D64CC0">
        <w:rPr>
          <w:rFonts w:ascii="Arial" w:hAnsi="Arial" w:cs="Arial"/>
          <w:b/>
          <w:bCs/>
          <w:noProof/>
          <w:color w:val="000000" w:themeColor="text1"/>
          <w:sz w:val="20"/>
          <w:szCs w:val="20"/>
        </w:rPr>
        <w:t> </w:t>
      </w:r>
      <w:r w:rsidRPr="00D64CC0">
        <w:rPr>
          <w:rFonts w:ascii="Arial" w:hAnsi="Arial" w:cs="Arial"/>
          <w:b/>
          <w:bCs/>
          <w:color w:val="000000" w:themeColor="text1"/>
          <w:sz w:val="20"/>
          <w:szCs w:val="20"/>
        </w:rPr>
        <w:fldChar w:fldCharType="end"/>
      </w:r>
      <w:r w:rsidRPr="00D64CC0">
        <w:rPr>
          <w:rFonts w:ascii="Arial" w:hAnsi="Arial" w:cs="Arial"/>
          <w:color w:val="000000" w:themeColor="text1"/>
          <w:sz w:val="20"/>
          <w:szCs w:val="20"/>
        </w:rPr>
        <w:t xml:space="preserve"> à raison de </w:t>
      </w:r>
      <w:r w:rsidRPr="00D64CC0">
        <w:rPr>
          <w:rFonts w:ascii="Arial" w:hAnsi="Arial" w:cs="Arial"/>
          <w:b/>
          <w:bCs/>
          <w:color w:val="000000" w:themeColor="text1"/>
          <w:sz w:val="20"/>
          <w:szCs w:val="20"/>
        </w:rPr>
        <w:fldChar w:fldCharType="begin">
          <w:ffData>
            <w:name w:val="Texte23"/>
            <w:enabled/>
            <w:calcOnExit w:val="0"/>
            <w:textInput/>
          </w:ffData>
        </w:fldChar>
      </w:r>
      <w:r w:rsidRPr="00D64CC0">
        <w:rPr>
          <w:rFonts w:ascii="Arial" w:hAnsi="Arial" w:cs="Arial"/>
          <w:b/>
          <w:bCs/>
          <w:color w:val="000000" w:themeColor="text1"/>
          <w:sz w:val="20"/>
          <w:szCs w:val="20"/>
        </w:rPr>
        <w:instrText xml:space="preserve"> FORMTEXT </w:instrText>
      </w:r>
      <w:r w:rsidRPr="00D64CC0">
        <w:rPr>
          <w:rFonts w:ascii="Arial" w:hAnsi="Arial" w:cs="Arial"/>
          <w:b/>
          <w:bCs/>
          <w:color w:val="000000" w:themeColor="text1"/>
          <w:sz w:val="20"/>
          <w:szCs w:val="20"/>
        </w:rPr>
      </w:r>
      <w:r w:rsidRPr="00D64CC0">
        <w:rPr>
          <w:rFonts w:ascii="Arial" w:hAnsi="Arial" w:cs="Arial"/>
          <w:b/>
          <w:bCs/>
          <w:color w:val="000000" w:themeColor="text1"/>
          <w:sz w:val="20"/>
          <w:szCs w:val="20"/>
        </w:rPr>
        <w:fldChar w:fldCharType="separate"/>
      </w:r>
      <w:r w:rsidR="00D64CC0">
        <w:rPr>
          <w:rFonts w:ascii="Arial" w:hAnsi="Arial" w:cs="Arial"/>
          <w:b/>
          <w:bCs/>
          <w:noProof/>
          <w:color w:val="000000" w:themeColor="text1"/>
          <w:sz w:val="20"/>
          <w:szCs w:val="20"/>
        </w:rPr>
        <w:t> </w:t>
      </w:r>
      <w:r w:rsidR="00D64CC0">
        <w:rPr>
          <w:rFonts w:ascii="Arial" w:hAnsi="Arial" w:cs="Arial"/>
          <w:b/>
          <w:bCs/>
          <w:noProof/>
          <w:color w:val="000000" w:themeColor="text1"/>
          <w:sz w:val="20"/>
          <w:szCs w:val="20"/>
        </w:rPr>
        <w:t> </w:t>
      </w:r>
      <w:r w:rsidR="00D64CC0">
        <w:rPr>
          <w:rFonts w:ascii="Arial" w:hAnsi="Arial" w:cs="Arial"/>
          <w:b/>
          <w:bCs/>
          <w:noProof/>
          <w:color w:val="000000" w:themeColor="text1"/>
          <w:sz w:val="20"/>
          <w:szCs w:val="20"/>
        </w:rPr>
        <w:t> </w:t>
      </w:r>
      <w:r w:rsidR="00D64CC0">
        <w:rPr>
          <w:rFonts w:ascii="Arial" w:hAnsi="Arial" w:cs="Arial"/>
          <w:b/>
          <w:bCs/>
          <w:noProof/>
          <w:color w:val="000000" w:themeColor="text1"/>
          <w:sz w:val="20"/>
          <w:szCs w:val="20"/>
        </w:rPr>
        <w:t> </w:t>
      </w:r>
      <w:r w:rsidR="00D64CC0">
        <w:rPr>
          <w:rFonts w:ascii="Arial" w:hAnsi="Arial" w:cs="Arial"/>
          <w:b/>
          <w:bCs/>
          <w:noProof/>
          <w:color w:val="000000" w:themeColor="text1"/>
          <w:sz w:val="20"/>
          <w:szCs w:val="20"/>
        </w:rPr>
        <w:t> </w:t>
      </w:r>
      <w:r w:rsidRPr="00D64CC0">
        <w:rPr>
          <w:rFonts w:ascii="Arial" w:hAnsi="Arial" w:cs="Arial"/>
          <w:b/>
          <w:bCs/>
          <w:color w:val="000000" w:themeColor="text1"/>
          <w:sz w:val="20"/>
          <w:szCs w:val="20"/>
        </w:rPr>
        <w:fldChar w:fldCharType="end"/>
      </w:r>
      <w:r w:rsidRPr="00D64CC0">
        <w:rPr>
          <w:rFonts w:ascii="Arial" w:hAnsi="Arial" w:cs="Arial"/>
          <w:color w:val="000000" w:themeColor="text1"/>
          <w:sz w:val="20"/>
          <w:szCs w:val="20"/>
        </w:rPr>
        <w:t xml:space="preserve"> </w:t>
      </w:r>
      <w:r w:rsidRPr="00D64CC0">
        <w:rPr>
          <w:rFonts w:ascii="Arial" w:hAnsi="Arial" w:cs="Arial"/>
          <w:color w:val="000000" w:themeColor="text1"/>
          <w:sz w:val="20"/>
        </w:rPr>
        <w:t>EUR</w:t>
      </w:r>
      <w:r w:rsidRPr="00D64CC0">
        <w:rPr>
          <w:rFonts w:ascii="Arial" w:hAnsi="Arial" w:cs="Arial"/>
          <w:color w:val="000000" w:themeColor="text1"/>
          <w:sz w:val="20"/>
          <w:szCs w:val="20"/>
        </w:rPr>
        <w:t xml:space="preserve">   </w:t>
      </w:r>
    </w:p>
    <w:p w14:paraId="632121C3" w14:textId="42625E06" w:rsidR="003F20ED" w:rsidRPr="00D64CC0" w:rsidRDefault="003F20ED" w:rsidP="003F20ED">
      <w:pPr>
        <w:spacing w:after="0" w:line="240" w:lineRule="auto"/>
        <w:ind w:left="708" w:firstLine="709"/>
        <w:jc w:val="both"/>
        <w:rPr>
          <w:rFonts w:ascii="Arial" w:hAnsi="Arial" w:cs="Arial"/>
          <w:color w:val="000000" w:themeColor="text1"/>
          <w:sz w:val="20"/>
          <w:szCs w:val="20"/>
        </w:rPr>
      </w:pPr>
      <w:r w:rsidRPr="00D64CC0">
        <w:rPr>
          <w:rFonts w:ascii="Arial" w:hAnsi="Arial" w:cs="Arial"/>
          <w:color w:val="000000" w:themeColor="text1"/>
          <w:sz w:val="20"/>
          <w:szCs w:val="20"/>
        </w:rPr>
        <w:fldChar w:fldCharType="begin">
          <w:ffData>
            <w:name w:val="CaseACocher32"/>
            <w:enabled/>
            <w:calcOnExit w:val="0"/>
            <w:checkBox>
              <w:sizeAuto/>
              <w:default w:val="0"/>
            </w:checkBox>
          </w:ffData>
        </w:fldChar>
      </w:r>
      <w:r w:rsidRPr="00D64CC0">
        <w:rPr>
          <w:rFonts w:ascii="Arial" w:hAnsi="Arial" w:cs="Arial"/>
          <w:color w:val="000000" w:themeColor="text1"/>
          <w:sz w:val="20"/>
          <w:szCs w:val="20"/>
        </w:rPr>
        <w:instrText xml:space="preserve"> FORMCHECKBOX </w:instrText>
      </w:r>
      <w:r w:rsidR="00D64CC0" w:rsidRPr="00D64CC0">
        <w:rPr>
          <w:rFonts w:ascii="Arial" w:hAnsi="Arial" w:cs="Arial"/>
          <w:color w:val="000000" w:themeColor="text1"/>
          <w:sz w:val="20"/>
          <w:szCs w:val="20"/>
        </w:rPr>
      </w:r>
      <w:r w:rsidRPr="00D64CC0">
        <w:rPr>
          <w:rFonts w:ascii="Arial" w:hAnsi="Arial" w:cs="Arial"/>
          <w:color w:val="000000" w:themeColor="text1"/>
          <w:sz w:val="20"/>
          <w:szCs w:val="20"/>
        </w:rPr>
        <w:fldChar w:fldCharType="separate"/>
      </w:r>
      <w:r w:rsidRPr="00D64CC0">
        <w:rPr>
          <w:rFonts w:ascii="Arial" w:hAnsi="Arial" w:cs="Arial"/>
          <w:color w:val="000000" w:themeColor="text1"/>
          <w:sz w:val="20"/>
          <w:szCs w:val="20"/>
        </w:rPr>
        <w:fldChar w:fldCharType="end"/>
      </w:r>
      <w:r w:rsidRPr="00D64CC0">
        <w:rPr>
          <w:rFonts w:ascii="Arial" w:hAnsi="Arial" w:cs="Arial"/>
          <w:color w:val="000000" w:themeColor="text1"/>
          <w:sz w:val="20"/>
          <w:szCs w:val="20"/>
        </w:rPr>
        <w:t xml:space="preserve"> Montant forfaitaire  </w:t>
      </w:r>
    </w:p>
    <w:p w14:paraId="09191647" w14:textId="5B2DF3FA" w:rsidR="003F20ED" w:rsidRPr="00D64CC0" w:rsidRDefault="003F20ED" w:rsidP="003F20ED">
      <w:pPr>
        <w:spacing w:after="0" w:line="240" w:lineRule="auto"/>
        <w:ind w:left="708" w:firstLine="709"/>
        <w:jc w:val="both"/>
        <w:rPr>
          <w:rFonts w:ascii="Arial" w:hAnsi="Arial" w:cs="Arial"/>
          <w:color w:val="000000" w:themeColor="text1"/>
          <w:sz w:val="20"/>
          <w:u w:val="single"/>
        </w:rPr>
      </w:pPr>
      <w:r w:rsidRPr="00D64CC0">
        <w:rPr>
          <w:rFonts w:ascii="Arial" w:hAnsi="Arial" w:cs="Arial"/>
          <w:color w:val="000000" w:themeColor="text1"/>
          <w:sz w:val="20"/>
          <w:szCs w:val="20"/>
        </w:rPr>
        <w:fldChar w:fldCharType="begin">
          <w:ffData>
            <w:name w:val="CaseACocher33"/>
            <w:enabled/>
            <w:calcOnExit w:val="0"/>
            <w:checkBox>
              <w:sizeAuto/>
              <w:default w:val="0"/>
            </w:checkBox>
          </w:ffData>
        </w:fldChar>
      </w:r>
      <w:r w:rsidRPr="00D64CC0">
        <w:rPr>
          <w:rFonts w:ascii="Arial" w:hAnsi="Arial" w:cs="Arial"/>
          <w:color w:val="000000" w:themeColor="text1"/>
          <w:sz w:val="20"/>
          <w:szCs w:val="20"/>
        </w:rPr>
        <w:instrText xml:space="preserve"> FORMCHECKBOX </w:instrText>
      </w:r>
      <w:r w:rsidR="00D64CC0" w:rsidRPr="00D64CC0">
        <w:rPr>
          <w:rFonts w:ascii="Arial" w:hAnsi="Arial" w:cs="Arial"/>
          <w:color w:val="000000" w:themeColor="text1"/>
          <w:sz w:val="20"/>
          <w:szCs w:val="20"/>
        </w:rPr>
      </w:r>
      <w:r w:rsidRPr="00D64CC0">
        <w:rPr>
          <w:rFonts w:ascii="Arial" w:hAnsi="Arial" w:cs="Arial"/>
          <w:color w:val="000000" w:themeColor="text1"/>
          <w:sz w:val="20"/>
          <w:szCs w:val="20"/>
        </w:rPr>
        <w:fldChar w:fldCharType="separate"/>
      </w:r>
      <w:r w:rsidRPr="00D64CC0">
        <w:rPr>
          <w:rFonts w:ascii="Arial" w:hAnsi="Arial" w:cs="Arial"/>
          <w:color w:val="000000" w:themeColor="text1"/>
          <w:sz w:val="20"/>
          <w:szCs w:val="20"/>
        </w:rPr>
        <w:fldChar w:fldCharType="end"/>
      </w:r>
      <w:r w:rsidRPr="00D64CC0">
        <w:rPr>
          <w:rFonts w:ascii="Arial" w:hAnsi="Arial" w:cs="Arial"/>
          <w:color w:val="000000" w:themeColor="text1"/>
          <w:sz w:val="20"/>
          <w:szCs w:val="20"/>
        </w:rPr>
        <w:t xml:space="preserve"> </w:t>
      </w:r>
      <w:r w:rsidRPr="00D64CC0">
        <w:rPr>
          <w:rFonts w:ascii="Arial" w:hAnsi="Arial" w:cs="Arial"/>
          <w:color w:val="000000" w:themeColor="text1"/>
          <w:sz w:val="20"/>
          <w:u w:val="single"/>
        </w:rPr>
        <w:t xml:space="preserve">Provision selon </w:t>
      </w:r>
      <w:r w:rsidRPr="00D64CC0">
        <w:rPr>
          <w:rFonts w:ascii="Arial" w:hAnsi="Arial" w:cs="Arial"/>
          <w:color w:val="000000" w:themeColor="text1"/>
          <w:sz w:val="20"/>
          <w:szCs w:val="20"/>
        </w:rPr>
        <w:t xml:space="preserve">quote-part : </w:t>
      </w:r>
      <w:r w:rsidRPr="00D64CC0">
        <w:rPr>
          <w:rFonts w:ascii="Arial" w:hAnsi="Arial" w:cs="Arial"/>
          <w:b/>
          <w:bCs/>
          <w:color w:val="000000" w:themeColor="text1"/>
          <w:sz w:val="20"/>
          <w:szCs w:val="20"/>
        </w:rPr>
        <w:fldChar w:fldCharType="begin">
          <w:ffData>
            <w:name w:val=""/>
            <w:enabled/>
            <w:calcOnExit w:val="0"/>
            <w:textInput>
              <w:default w:val="[Indiquer A - B - C - D]"/>
            </w:textInput>
          </w:ffData>
        </w:fldChar>
      </w:r>
      <w:r w:rsidRPr="00D64CC0">
        <w:rPr>
          <w:rFonts w:ascii="Arial" w:hAnsi="Arial" w:cs="Arial"/>
          <w:b/>
          <w:bCs/>
          <w:color w:val="000000" w:themeColor="text1"/>
          <w:sz w:val="20"/>
          <w:szCs w:val="20"/>
        </w:rPr>
        <w:instrText xml:space="preserve"> FORMTEXT </w:instrText>
      </w:r>
      <w:r w:rsidRPr="00D64CC0">
        <w:rPr>
          <w:rFonts w:ascii="Arial" w:hAnsi="Arial" w:cs="Arial"/>
          <w:b/>
          <w:bCs/>
          <w:color w:val="000000" w:themeColor="text1"/>
          <w:sz w:val="20"/>
          <w:szCs w:val="20"/>
        </w:rPr>
      </w:r>
      <w:r w:rsidRPr="00D64CC0">
        <w:rPr>
          <w:rFonts w:ascii="Arial" w:hAnsi="Arial" w:cs="Arial"/>
          <w:b/>
          <w:bCs/>
          <w:color w:val="000000" w:themeColor="text1"/>
          <w:sz w:val="20"/>
          <w:szCs w:val="20"/>
        </w:rPr>
        <w:fldChar w:fldCharType="separate"/>
      </w:r>
      <w:r w:rsidR="00D64CC0">
        <w:rPr>
          <w:rFonts w:ascii="Arial" w:hAnsi="Arial" w:cs="Arial"/>
          <w:b/>
          <w:bCs/>
          <w:noProof/>
          <w:color w:val="000000" w:themeColor="text1"/>
          <w:sz w:val="20"/>
          <w:szCs w:val="20"/>
        </w:rPr>
        <w:t>[Indiquer A - B - C - D]</w:t>
      </w:r>
      <w:r w:rsidRPr="00D64CC0">
        <w:rPr>
          <w:rFonts w:ascii="Arial" w:hAnsi="Arial" w:cs="Arial"/>
          <w:b/>
          <w:bCs/>
          <w:color w:val="000000" w:themeColor="text1"/>
          <w:sz w:val="20"/>
          <w:szCs w:val="20"/>
        </w:rPr>
        <w:fldChar w:fldCharType="end"/>
      </w:r>
    </w:p>
    <w:p w14:paraId="22784C81" w14:textId="77777777" w:rsidR="003F20ED" w:rsidRPr="00D64CC0" w:rsidRDefault="003F20ED" w:rsidP="003F20ED">
      <w:pPr>
        <w:spacing w:after="0" w:line="240" w:lineRule="auto"/>
        <w:ind w:left="708" w:firstLine="709"/>
        <w:jc w:val="both"/>
        <w:rPr>
          <w:rFonts w:ascii="Arial" w:hAnsi="Arial" w:cs="Arial"/>
          <w:color w:val="000000" w:themeColor="text1"/>
          <w:sz w:val="20"/>
          <w:u w:val="single"/>
        </w:rPr>
      </w:pPr>
    </w:p>
    <w:p w14:paraId="7C1BB8DE" w14:textId="473D83BE" w:rsidR="003F20ED" w:rsidRPr="00D64CC0" w:rsidRDefault="003F20ED" w:rsidP="003F20ED">
      <w:pPr>
        <w:spacing w:after="0" w:line="240" w:lineRule="auto"/>
        <w:ind w:firstLine="709"/>
        <w:jc w:val="both"/>
        <w:rPr>
          <w:rFonts w:ascii="Arial" w:hAnsi="Arial" w:cs="Arial"/>
          <w:color w:val="000000" w:themeColor="text1"/>
          <w:sz w:val="20"/>
          <w:szCs w:val="20"/>
        </w:rPr>
      </w:pPr>
      <w:r w:rsidRPr="00D64CC0">
        <w:rPr>
          <w:rFonts w:ascii="Arial" w:hAnsi="Arial" w:cs="Arial"/>
          <w:color w:val="000000" w:themeColor="text1"/>
          <w:sz w:val="20"/>
          <w:szCs w:val="20"/>
        </w:rPr>
        <w:fldChar w:fldCharType="begin">
          <w:ffData>
            <w:name w:val="CaseACocher36"/>
            <w:enabled/>
            <w:calcOnExit w:val="0"/>
            <w:checkBox>
              <w:sizeAuto/>
              <w:default w:val="0"/>
            </w:checkBox>
          </w:ffData>
        </w:fldChar>
      </w:r>
      <w:r w:rsidRPr="00D64CC0">
        <w:rPr>
          <w:rFonts w:ascii="Arial" w:hAnsi="Arial" w:cs="Arial"/>
          <w:color w:val="000000" w:themeColor="text1"/>
          <w:sz w:val="20"/>
          <w:szCs w:val="20"/>
        </w:rPr>
        <w:instrText xml:space="preserve"> FORMCHECKBOX </w:instrText>
      </w:r>
      <w:r w:rsidR="00D64CC0" w:rsidRPr="00D64CC0">
        <w:rPr>
          <w:rFonts w:ascii="Arial" w:hAnsi="Arial" w:cs="Arial"/>
          <w:color w:val="000000" w:themeColor="text1"/>
          <w:sz w:val="20"/>
          <w:szCs w:val="20"/>
        </w:rPr>
      </w:r>
      <w:r w:rsidRPr="00D64CC0">
        <w:rPr>
          <w:rFonts w:ascii="Arial" w:hAnsi="Arial" w:cs="Arial"/>
          <w:color w:val="000000" w:themeColor="text1"/>
          <w:sz w:val="20"/>
          <w:szCs w:val="20"/>
        </w:rPr>
        <w:fldChar w:fldCharType="separate"/>
      </w:r>
      <w:r w:rsidRPr="00D64CC0">
        <w:rPr>
          <w:rFonts w:ascii="Arial" w:hAnsi="Arial" w:cs="Arial"/>
          <w:color w:val="000000" w:themeColor="text1"/>
          <w:sz w:val="20"/>
          <w:szCs w:val="20"/>
        </w:rPr>
        <w:fldChar w:fldCharType="end"/>
      </w:r>
      <w:r w:rsidRPr="00D64CC0">
        <w:rPr>
          <w:rFonts w:ascii="Arial" w:hAnsi="Arial" w:cs="Arial"/>
          <w:color w:val="000000" w:themeColor="text1"/>
          <w:sz w:val="20"/>
          <w:szCs w:val="20"/>
        </w:rPr>
        <w:t xml:space="preserve"> Pour </w:t>
      </w:r>
      <w:r w:rsidRPr="00D64CC0">
        <w:rPr>
          <w:rFonts w:ascii="Arial" w:hAnsi="Arial" w:cs="Arial"/>
          <w:b/>
          <w:bCs/>
          <w:color w:val="000000" w:themeColor="text1"/>
          <w:sz w:val="20"/>
          <w:szCs w:val="20"/>
        </w:rPr>
        <w:fldChar w:fldCharType="begin">
          <w:ffData>
            <w:name w:val="Texte23"/>
            <w:enabled/>
            <w:calcOnExit w:val="0"/>
            <w:textInput/>
          </w:ffData>
        </w:fldChar>
      </w:r>
      <w:r w:rsidRPr="00D64CC0">
        <w:rPr>
          <w:rFonts w:ascii="Arial" w:hAnsi="Arial" w:cs="Arial"/>
          <w:b/>
          <w:bCs/>
          <w:color w:val="000000" w:themeColor="text1"/>
          <w:sz w:val="20"/>
          <w:szCs w:val="20"/>
        </w:rPr>
        <w:instrText xml:space="preserve"> FORMTEXT </w:instrText>
      </w:r>
      <w:r w:rsidRPr="00D64CC0">
        <w:rPr>
          <w:rFonts w:ascii="Arial" w:hAnsi="Arial" w:cs="Arial"/>
          <w:b/>
          <w:bCs/>
          <w:color w:val="000000" w:themeColor="text1"/>
          <w:sz w:val="20"/>
          <w:szCs w:val="20"/>
        </w:rPr>
      </w:r>
      <w:r w:rsidRPr="00D64CC0">
        <w:rPr>
          <w:rFonts w:ascii="Arial" w:hAnsi="Arial" w:cs="Arial"/>
          <w:b/>
          <w:bCs/>
          <w:color w:val="000000" w:themeColor="text1"/>
          <w:sz w:val="20"/>
          <w:szCs w:val="20"/>
        </w:rPr>
        <w:fldChar w:fldCharType="separate"/>
      </w:r>
      <w:r w:rsidR="00D64CC0">
        <w:rPr>
          <w:rFonts w:ascii="Arial" w:hAnsi="Arial" w:cs="Arial"/>
          <w:b/>
          <w:bCs/>
          <w:noProof/>
          <w:color w:val="000000" w:themeColor="text1"/>
          <w:sz w:val="20"/>
          <w:szCs w:val="20"/>
        </w:rPr>
        <w:t> </w:t>
      </w:r>
      <w:r w:rsidR="00D64CC0">
        <w:rPr>
          <w:rFonts w:ascii="Arial" w:hAnsi="Arial" w:cs="Arial"/>
          <w:b/>
          <w:bCs/>
          <w:noProof/>
          <w:color w:val="000000" w:themeColor="text1"/>
          <w:sz w:val="20"/>
          <w:szCs w:val="20"/>
        </w:rPr>
        <w:t> </w:t>
      </w:r>
      <w:r w:rsidR="00D64CC0">
        <w:rPr>
          <w:rFonts w:ascii="Arial" w:hAnsi="Arial" w:cs="Arial"/>
          <w:b/>
          <w:bCs/>
          <w:noProof/>
          <w:color w:val="000000" w:themeColor="text1"/>
          <w:sz w:val="20"/>
          <w:szCs w:val="20"/>
        </w:rPr>
        <w:t> </w:t>
      </w:r>
      <w:r w:rsidR="00D64CC0">
        <w:rPr>
          <w:rFonts w:ascii="Arial" w:hAnsi="Arial" w:cs="Arial"/>
          <w:b/>
          <w:bCs/>
          <w:noProof/>
          <w:color w:val="000000" w:themeColor="text1"/>
          <w:sz w:val="20"/>
          <w:szCs w:val="20"/>
        </w:rPr>
        <w:t> </w:t>
      </w:r>
      <w:r w:rsidR="00D64CC0">
        <w:rPr>
          <w:rFonts w:ascii="Arial" w:hAnsi="Arial" w:cs="Arial"/>
          <w:b/>
          <w:bCs/>
          <w:noProof/>
          <w:color w:val="000000" w:themeColor="text1"/>
          <w:sz w:val="20"/>
          <w:szCs w:val="20"/>
        </w:rPr>
        <w:t> </w:t>
      </w:r>
      <w:r w:rsidRPr="00D64CC0">
        <w:rPr>
          <w:rFonts w:ascii="Arial" w:hAnsi="Arial" w:cs="Arial"/>
          <w:b/>
          <w:bCs/>
          <w:color w:val="000000" w:themeColor="text1"/>
          <w:sz w:val="20"/>
          <w:szCs w:val="20"/>
        </w:rPr>
        <w:fldChar w:fldCharType="end"/>
      </w:r>
      <w:r w:rsidRPr="00D64CC0">
        <w:rPr>
          <w:rFonts w:ascii="Arial" w:hAnsi="Arial" w:cs="Arial"/>
          <w:color w:val="000000" w:themeColor="text1"/>
          <w:sz w:val="20"/>
          <w:szCs w:val="20"/>
        </w:rPr>
        <w:t xml:space="preserve"> à raison de </w:t>
      </w:r>
      <w:r w:rsidRPr="00D64CC0">
        <w:rPr>
          <w:rFonts w:ascii="Arial" w:hAnsi="Arial" w:cs="Arial"/>
          <w:b/>
          <w:bCs/>
          <w:color w:val="000000" w:themeColor="text1"/>
          <w:sz w:val="20"/>
          <w:szCs w:val="20"/>
        </w:rPr>
        <w:fldChar w:fldCharType="begin">
          <w:ffData>
            <w:name w:val="Texte23"/>
            <w:enabled/>
            <w:calcOnExit w:val="0"/>
            <w:textInput/>
          </w:ffData>
        </w:fldChar>
      </w:r>
      <w:r w:rsidRPr="00D64CC0">
        <w:rPr>
          <w:rFonts w:ascii="Arial" w:hAnsi="Arial" w:cs="Arial"/>
          <w:b/>
          <w:bCs/>
          <w:color w:val="000000" w:themeColor="text1"/>
          <w:sz w:val="20"/>
          <w:szCs w:val="20"/>
        </w:rPr>
        <w:instrText xml:space="preserve"> FORMTEXT </w:instrText>
      </w:r>
      <w:r w:rsidRPr="00D64CC0">
        <w:rPr>
          <w:rFonts w:ascii="Arial" w:hAnsi="Arial" w:cs="Arial"/>
          <w:b/>
          <w:bCs/>
          <w:color w:val="000000" w:themeColor="text1"/>
          <w:sz w:val="20"/>
          <w:szCs w:val="20"/>
        </w:rPr>
      </w:r>
      <w:r w:rsidRPr="00D64CC0">
        <w:rPr>
          <w:rFonts w:ascii="Arial" w:hAnsi="Arial" w:cs="Arial"/>
          <w:b/>
          <w:bCs/>
          <w:color w:val="000000" w:themeColor="text1"/>
          <w:sz w:val="20"/>
          <w:szCs w:val="20"/>
        </w:rPr>
        <w:fldChar w:fldCharType="separate"/>
      </w:r>
      <w:r w:rsidR="00D64CC0">
        <w:rPr>
          <w:rFonts w:ascii="Arial" w:hAnsi="Arial" w:cs="Arial"/>
          <w:b/>
          <w:bCs/>
          <w:noProof/>
          <w:color w:val="000000" w:themeColor="text1"/>
          <w:sz w:val="20"/>
          <w:szCs w:val="20"/>
        </w:rPr>
        <w:t> </w:t>
      </w:r>
      <w:r w:rsidR="00D64CC0">
        <w:rPr>
          <w:rFonts w:ascii="Arial" w:hAnsi="Arial" w:cs="Arial"/>
          <w:b/>
          <w:bCs/>
          <w:noProof/>
          <w:color w:val="000000" w:themeColor="text1"/>
          <w:sz w:val="20"/>
          <w:szCs w:val="20"/>
        </w:rPr>
        <w:t> </w:t>
      </w:r>
      <w:r w:rsidR="00D64CC0">
        <w:rPr>
          <w:rFonts w:ascii="Arial" w:hAnsi="Arial" w:cs="Arial"/>
          <w:b/>
          <w:bCs/>
          <w:noProof/>
          <w:color w:val="000000" w:themeColor="text1"/>
          <w:sz w:val="20"/>
          <w:szCs w:val="20"/>
        </w:rPr>
        <w:t> </w:t>
      </w:r>
      <w:r w:rsidR="00D64CC0">
        <w:rPr>
          <w:rFonts w:ascii="Arial" w:hAnsi="Arial" w:cs="Arial"/>
          <w:b/>
          <w:bCs/>
          <w:noProof/>
          <w:color w:val="000000" w:themeColor="text1"/>
          <w:sz w:val="20"/>
          <w:szCs w:val="20"/>
        </w:rPr>
        <w:t> </w:t>
      </w:r>
      <w:r w:rsidR="00D64CC0">
        <w:rPr>
          <w:rFonts w:ascii="Arial" w:hAnsi="Arial" w:cs="Arial"/>
          <w:b/>
          <w:bCs/>
          <w:noProof/>
          <w:color w:val="000000" w:themeColor="text1"/>
          <w:sz w:val="20"/>
          <w:szCs w:val="20"/>
        </w:rPr>
        <w:t> </w:t>
      </w:r>
      <w:r w:rsidRPr="00D64CC0">
        <w:rPr>
          <w:rFonts w:ascii="Arial" w:hAnsi="Arial" w:cs="Arial"/>
          <w:b/>
          <w:bCs/>
          <w:color w:val="000000" w:themeColor="text1"/>
          <w:sz w:val="20"/>
          <w:szCs w:val="20"/>
        </w:rPr>
        <w:fldChar w:fldCharType="end"/>
      </w:r>
      <w:r w:rsidRPr="00D64CC0">
        <w:rPr>
          <w:rFonts w:ascii="Arial" w:hAnsi="Arial" w:cs="Arial"/>
          <w:color w:val="000000" w:themeColor="text1"/>
          <w:sz w:val="20"/>
          <w:szCs w:val="20"/>
        </w:rPr>
        <w:t xml:space="preserve"> </w:t>
      </w:r>
      <w:r w:rsidRPr="00D64CC0">
        <w:rPr>
          <w:rFonts w:ascii="Arial" w:hAnsi="Arial" w:cs="Arial"/>
          <w:color w:val="000000" w:themeColor="text1"/>
          <w:sz w:val="20"/>
        </w:rPr>
        <w:t>EUR</w:t>
      </w:r>
      <w:r w:rsidRPr="00D64CC0">
        <w:rPr>
          <w:rFonts w:ascii="Arial" w:hAnsi="Arial" w:cs="Arial"/>
          <w:color w:val="000000" w:themeColor="text1"/>
          <w:sz w:val="20"/>
          <w:szCs w:val="20"/>
        </w:rPr>
        <w:t xml:space="preserve">   </w:t>
      </w:r>
    </w:p>
    <w:p w14:paraId="4E900BD7" w14:textId="3408D64F" w:rsidR="003F20ED" w:rsidRPr="00D64CC0" w:rsidRDefault="003F20ED" w:rsidP="003F20ED">
      <w:pPr>
        <w:spacing w:after="0" w:line="240" w:lineRule="auto"/>
        <w:ind w:left="708" w:firstLine="709"/>
        <w:jc w:val="both"/>
        <w:rPr>
          <w:rFonts w:ascii="Arial" w:hAnsi="Arial" w:cs="Arial"/>
          <w:color w:val="000000" w:themeColor="text1"/>
          <w:sz w:val="20"/>
          <w:szCs w:val="20"/>
        </w:rPr>
      </w:pPr>
      <w:r w:rsidRPr="00D64CC0">
        <w:rPr>
          <w:rFonts w:ascii="Arial" w:hAnsi="Arial" w:cs="Arial"/>
          <w:color w:val="000000" w:themeColor="text1"/>
          <w:sz w:val="20"/>
          <w:szCs w:val="20"/>
        </w:rPr>
        <w:fldChar w:fldCharType="begin">
          <w:ffData>
            <w:name w:val="CaseACocher32"/>
            <w:enabled/>
            <w:calcOnExit w:val="0"/>
            <w:checkBox>
              <w:sizeAuto/>
              <w:default w:val="0"/>
            </w:checkBox>
          </w:ffData>
        </w:fldChar>
      </w:r>
      <w:r w:rsidRPr="00D64CC0">
        <w:rPr>
          <w:rFonts w:ascii="Arial" w:hAnsi="Arial" w:cs="Arial"/>
          <w:color w:val="000000" w:themeColor="text1"/>
          <w:sz w:val="20"/>
          <w:szCs w:val="20"/>
        </w:rPr>
        <w:instrText xml:space="preserve"> FORMCHECKBOX </w:instrText>
      </w:r>
      <w:r w:rsidR="00D64CC0" w:rsidRPr="00D64CC0">
        <w:rPr>
          <w:rFonts w:ascii="Arial" w:hAnsi="Arial" w:cs="Arial"/>
          <w:color w:val="000000" w:themeColor="text1"/>
          <w:sz w:val="20"/>
          <w:szCs w:val="20"/>
        </w:rPr>
      </w:r>
      <w:r w:rsidRPr="00D64CC0">
        <w:rPr>
          <w:rFonts w:ascii="Arial" w:hAnsi="Arial" w:cs="Arial"/>
          <w:color w:val="000000" w:themeColor="text1"/>
          <w:sz w:val="20"/>
          <w:szCs w:val="20"/>
        </w:rPr>
        <w:fldChar w:fldCharType="separate"/>
      </w:r>
      <w:r w:rsidRPr="00D64CC0">
        <w:rPr>
          <w:rFonts w:ascii="Arial" w:hAnsi="Arial" w:cs="Arial"/>
          <w:color w:val="000000" w:themeColor="text1"/>
          <w:sz w:val="20"/>
          <w:szCs w:val="20"/>
        </w:rPr>
        <w:fldChar w:fldCharType="end"/>
      </w:r>
      <w:r w:rsidRPr="00D64CC0">
        <w:rPr>
          <w:rFonts w:ascii="Arial" w:hAnsi="Arial" w:cs="Arial"/>
          <w:color w:val="000000" w:themeColor="text1"/>
          <w:sz w:val="20"/>
          <w:szCs w:val="20"/>
        </w:rPr>
        <w:t xml:space="preserve"> Montant forfaitaire  </w:t>
      </w:r>
    </w:p>
    <w:p w14:paraId="0723263A" w14:textId="2572B4F9" w:rsidR="003F20ED" w:rsidRPr="00D64CC0" w:rsidRDefault="003F20ED" w:rsidP="003F20ED">
      <w:pPr>
        <w:spacing w:after="0" w:line="240" w:lineRule="auto"/>
        <w:ind w:left="708" w:firstLine="709"/>
        <w:jc w:val="both"/>
        <w:rPr>
          <w:rFonts w:ascii="Arial" w:hAnsi="Arial" w:cs="Arial"/>
          <w:color w:val="000000" w:themeColor="text1"/>
          <w:sz w:val="20"/>
          <w:u w:val="single"/>
        </w:rPr>
      </w:pPr>
      <w:r w:rsidRPr="00D64CC0">
        <w:rPr>
          <w:rFonts w:ascii="Arial" w:hAnsi="Arial" w:cs="Arial"/>
          <w:color w:val="000000" w:themeColor="text1"/>
          <w:sz w:val="20"/>
          <w:szCs w:val="20"/>
        </w:rPr>
        <w:fldChar w:fldCharType="begin">
          <w:ffData>
            <w:name w:val="CaseACocher33"/>
            <w:enabled/>
            <w:calcOnExit w:val="0"/>
            <w:checkBox>
              <w:sizeAuto/>
              <w:default w:val="0"/>
            </w:checkBox>
          </w:ffData>
        </w:fldChar>
      </w:r>
      <w:r w:rsidRPr="00D64CC0">
        <w:rPr>
          <w:rFonts w:ascii="Arial" w:hAnsi="Arial" w:cs="Arial"/>
          <w:color w:val="000000" w:themeColor="text1"/>
          <w:sz w:val="20"/>
          <w:szCs w:val="20"/>
        </w:rPr>
        <w:instrText xml:space="preserve"> FORMCHECKBOX </w:instrText>
      </w:r>
      <w:r w:rsidR="00D64CC0" w:rsidRPr="00D64CC0">
        <w:rPr>
          <w:rFonts w:ascii="Arial" w:hAnsi="Arial" w:cs="Arial"/>
          <w:color w:val="000000" w:themeColor="text1"/>
          <w:sz w:val="20"/>
          <w:szCs w:val="20"/>
        </w:rPr>
      </w:r>
      <w:r w:rsidRPr="00D64CC0">
        <w:rPr>
          <w:rFonts w:ascii="Arial" w:hAnsi="Arial" w:cs="Arial"/>
          <w:color w:val="000000" w:themeColor="text1"/>
          <w:sz w:val="20"/>
          <w:szCs w:val="20"/>
        </w:rPr>
        <w:fldChar w:fldCharType="separate"/>
      </w:r>
      <w:r w:rsidRPr="00D64CC0">
        <w:rPr>
          <w:rFonts w:ascii="Arial" w:hAnsi="Arial" w:cs="Arial"/>
          <w:color w:val="000000" w:themeColor="text1"/>
          <w:sz w:val="20"/>
          <w:szCs w:val="20"/>
        </w:rPr>
        <w:fldChar w:fldCharType="end"/>
      </w:r>
      <w:r w:rsidRPr="00D64CC0">
        <w:rPr>
          <w:rFonts w:ascii="Arial" w:hAnsi="Arial" w:cs="Arial"/>
          <w:color w:val="000000" w:themeColor="text1"/>
          <w:sz w:val="20"/>
          <w:szCs w:val="20"/>
        </w:rPr>
        <w:t xml:space="preserve"> </w:t>
      </w:r>
      <w:r w:rsidRPr="00D64CC0">
        <w:rPr>
          <w:rFonts w:ascii="Arial" w:hAnsi="Arial" w:cs="Arial"/>
          <w:color w:val="000000" w:themeColor="text1"/>
          <w:sz w:val="20"/>
          <w:u w:val="single"/>
        </w:rPr>
        <w:t xml:space="preserve">Provision selon </w:t>
      </w:r>
      <w:r w:rsidRPr="00D64CC0">
        <w:rPr>
          <w:rFonts w:ascii="Arial" w:hAnsi="Arial" w:cs="Arial"/>
          <w:color w:val="000000" w:themeColor="text1"/>
          <w:sz w:val="20"/>
          <w:szCs w:val="20"/>
        </w:rPr>
        <w:t xml:space="preserve">quote-part : </w:t>
      </w:r>
      <w:r w:rsidRPr="00D64CC0">
        <w:rPr>
          <w:rFonts w:ascii="Arial" w:hAnsi="Arial" w:cs="Arial"/>
          <w:b/>
          <w:bCs/>
          <w:color w:val="000000" w:themeColor="text1"/>
          <w:sz w:val="20"/>
          <w:szCs w:val="20"/>
        </w:rPr>
        <w:fldChar w:fldCharType="begin">
          <w:ffData>
            <w:name w:val=""/>
            <w:enabled/>
            <w:calcOnExit w:val="0"/>
            <w:textInput>
              <w:default w:val="[Indiquer A - B - C - D]"/>
            </w:textInput>
          </w:ffData>
        </w:fldChar>
      </w:r>
      <w:r w:rsidRPr="00D64CC0">
        <w:rPr>
          <w:rFonts w:ascii="Arial" w:hAnsi="Arial" w:cs="Arial"/>
          <w:b/>
          <w:bCs/>
          <w:color w:val="000000" w:themeColor="text1"/>
          <w:sz w:val="20"/>
          <w:szCs w:val="20"/>
        </w:rPr>
        <w:instrText xml:space="preserve"> FORMTEXT </w:instrText>
      </w:r>
      <w:r w:rsidRPr="00D64CC0">
        <w:rPr>
          <w:rFonts w:ascii="Arial" w:hAnsi="Arial" w:cs="Arial"/>
          <w:b/>
          <w:bCs/>
          <w:color w:val="000000" w:themeColor="text1"/>
          <w:sz w:val="20"/>
          <w:szCs w:val="20"/>
        </w:rPr>
      </w:r>
      <w:r w:rsidRPr="00D64CC0">
        <w:rPr>
          <w:rFonts w:ascii="Arial" w:hAnsi="Arial" w:cs="Arial"/>
          <w:b/>
          <w:bCs/>
          <w:color w:val="000000" w:themeColor="text1"/>
          <w:sz w:val="20"/>
          <w:szCs w:val="20"/>
        </w:rPr>
        <w:fldChar w:fldCharType="separate"/>
      </w:r>
      <w:r w:rsidR="00D64CC0">
        <w:rPr>
          <w:rFonts w:ascii="Arial" w:hAnsi="Arial" w:cs="Arial"/>
          <w:b/>
          <w:bCs/>
          <w:noProof/>
          <w:color w:val="000000" w:themeColor="text1"/>
          <w:sz w:val="20"/>
          <w:szCs w:val="20"/>
        </w:rPr>
        <w:t>[Indiquer A - B - C - D]</w:t>
      </w:r>
      <w:r w:rsidRPr="00D64CC0">
        <w:rPr>
          <w:rFonts w:ascii="Arial" w:hAnsi="Arial" w:cs="Arial"/>
          <w:b/>
          <w:bCs/>
          <w:color w:val="000000" w:themeColor="text1"/>
          <w:sz w:val="20"/>
          <w:szCs w:val="20"/>
        </w:rPr>
        <w:fldChar w:fldCharType="end"/>
      </w:r>
    </w:p>
    <w:p w14:paraId="6A7E40DB" w14:textId="77777777" w:rsidR="003F20ED" w:rsidRPr="00D64CC0" w:rsidRDefault="003F20ED" w:rsidP="003F20ED">
      <w:pPr>
        <w:spacing w:after="0" w:line="240" w:lineRule="auto"/>
        <w:ind w:firstLine="709"/>
        <w:jc w:val="both"/>
        <w:rPr>
          <w:rFonts w:ascii="Arial" w:hAnsi="Arial" w:cs="Arial"/>
          <w:color w:val="000000" w:themeColor="text1"/>
          <w:sz w:val="20"/>
          <w:u w:val="single"/>
        </w:rPr>
      </w:pPr>
    </w:p>
    <w:p w14:paraId="088AFDD5" w14:textId="4FCBB36E" w:rsidR="003F20ED" w:rsidRPr="00D64CC0" w:rsidRDefault="003F20ED" w:rsidP="003F20ED">
      <w:pPr>
        <w:spacing w:after="0" w:line="240" w:lineRule="auto"/>
        <w:ind w:firstLine="709"/>
        <w:jc w:val="both"/>
        <w:rPr>
          <w:rFonts w:ascii="Arial" w:hAnsi="Arial" w:cs="Arial"/>
          <w:color w:val="000000" w:themeColor="text1"/>
          <w:sz w:val="20"/>
          <w:szCs w:val="20"/>
        </w:rPr>
      </w:pPr>
      <w:r w:rsidRPr="00D64CC0">
        <w:rPr>
          <w:rFonts w:ascii="Arial" w:hAnsi="Arial" w:cs="Arial"/>
          <w:color w:val="000000" w:themeColor="text1"/>
          <w:sz w:val="20"/>
          <w:szCs w:val="20"/>
        </w:rPr>
        <w:lastRenderedPageBreak/>
        <w:fldChar w:fldCharType="begin">
          <w:ffData>
            <w:name w:val="CaseACocher36"/>
            <w:enabled/>
            <w:calcOnExit w:val="0"/>
            <w:checkBox>
              <w:sizeAuto/>
              <w:default w:val="0"/>
            </w:checkBox>
          </w:ffData>
        </w:fldChar>
      </w:r>
      <w:r w:rsidRPr="00D64CC0">
        <w:rPr>
          <w:rFonts w:ascii="Arial" w:hAnsi="Arial" w:cs="Arial"/>
          <w:color w:val="000000" w:themeColor="text1"/>
          <w:sz w:val="20"/>
          <w:szCs w:val="20"/>
        </w:rPr>
        <w:instrText xml:space="preserve"> FORMCHECKBOX </w:instrText>
      </w:r>
      <w:r w:rsidR="00D64CC0" w:rsidRPr="00D64CC0">
        <w:rPr>
          <w:rFonts w:ascii="Arial" w:hAnsi="Arial" w:cs="Arial"/>
          <w:color w:val="000000" w:themeColor="text1"/>
          <w:sz w:val="20"/>
          <w:szCs w:val="20"/>
        </w:rPr>
      </w:r>
      <w:r w:rsidRPr="00D64CC0">
        <w:rPr>
          <w:rFonts w:ascii="Arial" w:hAnsi="Arial" w:cs="Arial"/>
          <w:color w:val="000000" w:themeColor="text1"/>
          <w:sz w:val="20"/>
          <w:szCs w:val="20"/>
        </w:rPr>
        <w:fldChar w:fldCharType="separate"/>
      </w:r>
      <w:r w:rsidRPr="00D64CC0">
        <w:rPr>
          <w:rFonts w:ascii="Arial" w:hAnsi="Arial" w:cs="Arial"/>
          <w:color w:val="000000" w:themeColor="text1"/>
          <w:sz w:val="20"/>
          <w:szCs w:val="20"/>
        </w:rPr>
        <w:fldChar w:fldCharType="end"/>
      </w:r>
      <w:r w:rsidRPr="00D64CC0">
        <w:rPr>
          <w:rFonts w:ascii="Arial" w:hAnsi="Arial" w:cs="Arial"/>
          <w:color w:val="000000" w:themeColor="text1"/>
          <w:sz w:val="20"/>
          <w:szCs w:val="20"/>
        </w:rPr>
        <w:t xml:space="preserve"> Pour </w:t>
      </w:r>
      <w:r w:rsidRPr="00D64CC0">
        <w:rPr>
          <w:rFonts w:ascii="Arial" w:hAnsi="Arial" w:cs="Arial"/>
          <w:b/>
          <w:bCs/>
          <w:color w:val="000000" w:themeColor="text1"/>
          <w:sz w:val="20"/>
          <w:szCs w:val="20"/>
        </w:rPr>
        <w:fldChar w:fldCharType="begin">
          <w:ffData>
            <w:name w:val="Texte23"/>
            <w:enabled/>
            <w:calcOnExit w:val="0"/>
            <w:textInput/>
          </w:ffData>
        </w:fldChar>
      </w:r>
      <w:r w:rsidRPr="00D64CC0">
        <w:rPr>
          <w:rFonts w:ascii="Arial" w:hAnsi="Arial" w:cs="Arial"/>
          <w:b/>
          <w:bCs/>
          <w:color w:val="000000" w:themeColor="text1"/>
          <w:sz w:val="20"/>
          <w:szCs w:val="20"/>
        </w:rPr>
        <w:instrText xml:space="preserve"> FORMTEXT </w:instrText>
      </w:r>
      <w:r w:rsidRPr="00D64CC0">
        <w:rPr>
          <w:rFonts w:ascii="Arial" w:hAnsi="Arial" w:cs="Arial"/>
          <w:b/>
          <w:bCs/>
          <w:color w:val="000000" w:themeColor="text1"/>
          <w:sz w:val="20"/>
          <w:szCs w:val="20"/>
        </w:rPr>
      </w:r>
      <w:r w:rsidRPr="00D64CC0">
        <w:rPr>
          <w:rFonts w:ascii="Arial" w:hAnsi="Arial" w:cs="Arial"/>
          <w:b/>
          <w:bCs/>
          <w:color w:val="000000" w:themeColor="text1"/>
          <w:sz w:val="20"/>
          <w:szCs w:val="20"/>
        </w:rPr>
        <w:fldChar w:fldCharType="separate"/>
      </w:r>
      <w:r w:rsidR="00D64CC0">
        <w:rPr>
          <w:rFonts w:ascii="Arial" w:hAnsi="Arial" w:cs="Arial"/>
          <w:b/>
          <w:bCs/>
          <w:noProof/>
          <w:color w:val="000000" w:themeColor="text1"/>
          <w:sz w:val="20"/>
          <w:szCs w:val="20"/>
        </w:rPr>
        <w:t> </w:t>
      </w:r>
      <w:r w:rsidR="00D64CC0">
        <w:rPr>
          <w:rFonts w:ascii="Arial" w:hAnsi="Arial" w:cs="Arial"/>
          <w:b/>
          <w:bCs/>
          <w:noProof/>
          <w:color w:val="000000" w:themeColor="text1"/>
          <w:sz w:val="20"/>
          <w:szCs w:val="20"/>
        </w:rPr>
        <w:t> </w:t>
      </w:r>
      <w:r w:rsidR="00D64CC0">
        <w:rPr>
          <w:rFonts w:ascii="Arial" w:hAnsi="Arial" w:cs="Arial"/>
          <w:b/>
          <w:bCs/>
          <w:noProof/>
          <w:color w:val="000000" w:themeColor="text1"/>
          <w:sz w:val="20"/>
          <w:szCs w:val="20"/>
        </w:rPr>
        <w:t> </w:t>
      </w:r>
      <w:r w:rsidR="00D64CC0">
        <w:rPr>
          <w:rFonts w:ascii="Arial" w:hAnsi="Arial" w:cs="Arial"/>
          <w:b/>
          <w:bCs/>
          <w:noProof/>
          <w:color w:val="000000" w:themeColor="text1"/>
          <w:sz w:val="20"/>
          <w:szCs w:val="20"/>
        </w:rPr>
        <w:t> </w:t>
      </w:r>
      <w:r w:rsidR="00D64CC0">
        <w:rPr>
          <w:rFonts w:ascii="Arial" w:hAnsi="Arial" w:cs="Arial"/>
          <w:b/>
          <w:bCs/>
          <w:noProof/>
          <w:color w:val="000000" w:themeColor="text1"/>
          <w:sz w:val="20"/>
          <w:szCs w:val="20"/>
        </w:rPr>
        <w:t> </w:t>
      </w:r>
      <w:r w:rsidRPr="00D64CC0">
        <w:rPr>
          <w:rFonts w:ascii="Arial" w:hAnsi="Arial" w:cs="Arial"/>
          <w:b/>
          <w:bCs/>
          <w:color w:val="000000" w:themeColor="text1"/>
          <w:sz w:val="20"/>
          <w:szCs w:val="20"/>
        </w:rPr>
        <w:fldChar w:fldCharType="end"/>
      </w:r>
      <w:r w:rsidRPr="00D64CC0">
        <w:rPr>
          <w:rFonts w:ascii="Arial" w:hAnsi="Arial" w:cs="Arial"/>
          <w:color w:val="000000" w:themeColor="text1"/>
          <w:sz w:val="20"/>
          <w:szCs w:val="20"/>
        </w:rPr>
        <w:t xml:space="preserve"> à raison de </w:t>
      </w:r>
      <w:r w:rsidRPr="00D64CC0">
        <w:rPr>
          <w:rFonts w:ascii="Arial" w:hAnsi="Arial" w:cs="Arial"/>
          <w:b/>
          <w:bCs/>
          <w:color w:val="000000" w:themeColor="text1"/>
          <w:sz w:val="20"/>
          <w:szCs w:val="20"/>
        </w:rPr>
        <w:fldChar w:fldCharType="begin">
          <w:ffData>
            <w:name w:val="Texte23"/>
            <w:enabled/>
            <w:calcOnExit w:val="0"/>
            <w:textInput/>
          </w:ffData>
        </w:fldChar>
      </w:r>
      <w:r w:rsidRPr="00D64CC0">
        <w:rPr>
          <w:rFonts w:ascii="Arial" w:hAnsi="Arial" w:cs="Arial"/>
          <w:b/>
          <w:bCs/>
          <w:color w:val="000000" w:themeColor="text1"/>
          <w:sz w:val="20"/>
          <w:szCs w:val="20"/>
        </w:rPr>
        <w:instrText xml:space="preserve"> FORMTEXT </w:instrText>
      </w:r>
      <w:r w:rsidRPr="00D64CC0">
        <w:rPr>
          <w:rFonts w:ascii="Arial" w:hAnsi="Arial" w:cs="Arial"/>
          <w:b/>
          <w:bCs/>
          <w:color w:val="000000" w:themeColor="text1"/>
          <w:sz w:val="20"/>
          <w:szCs w:val="20"/>
        </w:rPr>
      </w:r>
      <w:r w:rsidRPr="00D64CC0">
        <w:rPr>
          <w:rFonts w:ascii="Arial" w:hAnsi="Arial" w:cs="Arial"/>
          <w:b/>
          <w:bCs/>
          <w:color w:val="000000" w:themeColor="text1"/>
          <w:sz w:val="20"/>
          <w:szCs w:val="20"/>
        </w:rPr>
        <w:fldChar w:fldCharType="separate"/>
      </w:r>
      <w:r w:rsidR="00D64CC0">
        <w:rPr>
          <w:rFonts w:ascii="Arial" w:hAnsi="Arial" w:cs="Arial"/>
          <w:b/>
          <w:bCs/>
          <w:noProof/>
          <w:color w:val="000000" w:themeColor="text1"/>
          <w:sz w:val="20"/>
          <w:szCs w:val="20"/>
        </w:rPr>
        <w:t> </w:t>
      </w:r>
      <w:r w:rsidR="00D64CC0">
        <w:rPr>
          <w:rFonts w:ascii="Arial" w:hAnsi="Arial" w:cs="Arial"/>
          <w:b/>
          <w:bCs/>
          <w:noProof/>
          <w:color w:val="000000" w:themeColor="text1"/>
          <w:sz w:val="20"/>
          <w:szCs w:val="20"/>
        </w:rPr>
        <w:t> </w:t>
      </w:r>
      <w:r w:rsidR="00D64CC0">
        <w:rPr>
          <w:rFonts w:ascii="Arial" w:hAnsi="Arial" w:cs="Arial"/>
          <w:b/>
          <w:bCs/>
          <w:noProof/>
          <w:color w:val="000000" w:themeColor="text1"/>
          <w:sz w:val="20"/>
          <w:szCs w:val="20"/>
        </w:rPr>
        <w:t> </w:t>
      </w:r>
      <w:r w:rsidR="00D64CC0">
        <w:rPr>
          <w:rFonts w:ascii="Arial" w:hAnsi="Arial" w:cs="Arial"/>
          <w:b/>
          <w:bCs/>
          <w:noProof/>
          <w:color w:val="000000" w:themeColor="text1"/>
          <w:sz w:val="20"/>
          <w:szCs w:val="20"/>
        </w:rPr>
        <w:t> </w:t>
      </w:r>
      <w:r w:rsidR="00D64CC0">
        <w:rPr>
          <w:rFonts w:ascii="Arial" w:hAnsi="Arial" w:cs="Arial"/>
          <w:b/>
          <w:bCs/>
          <w:noProof/>
          <w:color w:val="000000" w:themeColor="text1"/>
          <w:sz w:val="20"/>
          <w:szCs w:val="20"/>
        </w:rPr>
        <w:t> </w:t>
      </w:r>
      <w:r w:rsidRPr="00D64CC0">
        <w:rPr>
          <w:rFonts w:ascii="Arial" w:hAnsi="Arial" w:cs="Arial"/>
          <w:b/>
          <w:bCs/>
          <w:color w:val="000000" w:themeColor="text1"/>
          <w:sz w:val="20"/>
          <w:szCs w:val="20"/>
        </w:rPr>
        <w:fldChar w:fldCharType="end"/>
      </w:r>
      <w:r w:rsidRPr="00D64CC0">
        <w:rPr>
          <w:rFonts w:ascii="Arial" w:hAnsi="Arial" w:cs="Arial"/>
          <w:color w:val="000000" w:themeColor="text1"/>
          <w:sz w:val="20"/>
          <w:szCs w:val="20"/>
        </w:rPr>
        <w:t xml:space="preserve"> </w:t>
      </w:r>
      <w:r w:rsidRPr="00D64CC0">
        <w:rPr>
          <w:rFonts w:ascii="Arial" w:hAnsi="Arial" w:cs="Arial"/>
          <w:color w:val="000000" w:themeColor="text1"/>
          <w:sz w:val="20"/>
        </w:rPr>
        <w:t>EUR</w:t>
      </w:r>
      <w:r w:rsidRPr="00D64CC0">
        <w:rPr>
          <w:rFonts w:ascii="Arial" w:hAnsi="Arial" w:cs="Arial"/>
          <w:color w:val="000000" w:themeColor="text1"/>
          <w:sz w:val="20"/>
          <w:szCs w:val="20"/>
        </w:rPr>
        <w:t xml:space="preserve">   </w:t>
      </w:r>
    </w:p>
    <w:p w14:paraId="573899E9" w14:textId="6520A64F" w:rsidR="003F20ED" w:rsidRPr="00D64CC0" w:rsidRDefault="003F20ED" w:rsidP="003F20ED">
      <w:pPr>
        <w:spacing w:after="0" w:line="240" w:lineRule="auto"/>
        <w:ind w:left="708" w:firstLine="709"/>
        <w:jc w:val="both"/>
        <w:rPr>
          <w:rFonts w:ascii="Arial" w:hAnsi="Arial" w:cs="Arial"/>
          <w:color w:val="000000" w:themeColor="text1"/>
          <w:sz w:val="20"/>
          <w:szCs w:val="20"/>
        </w:rPr>
      </w:pPr>
      <w:r w:rsidRPr="00D64CC0">
        <w:rPr>
          <w:rFonts w:ascii="Arial" w:hAnsi="Arial" w:cs="Arial"/>
          <w:color w:val="000000" w:themeColor="text1"/>
          <w:sz w:val="20"/>
          <w:szCs w:val="20"/>
        </w:rPr>
        <w:fldChar w:fldCharType="begin">
          <w:ffData>
            <w:name w:val="CaseACocher32"/>
            <w:enabled/>
            <w:calcOnExit w:val="0"/>
            <w:checkBox>
              <w:sizeAuto/>
              <w:default w:val="0"/>
            </w:checkBox>
          </w:ffData>
        </w:fldChar>
      </w:r>
      <w:r w:rsidRPr="00D64CC0">
        <w:rPr>
          <w:rFonts w:ascii="Arial" w:hAnsi="Arial" w:cs="Arial"/>
          <w:color w:val="000000" w:themeColor="text1"/>
          <w:sz w:val="20"/>
          <w:szCs w:val="20"/>
        </w:rPr>
        <w:instrText xml:space="preserve"> FORMCHECKBOX </w:instrText>
      </w:r>
      <w:r w:rsidR="00D64CC0" w:rsidRPr="00D64CC0">
        <w:rPr>
          <w:rFonts w:ascii="Arial" w:hAnsi="Arial" w:cs="Arial"/>
          <w:color w:val="000000" w:themeColor="text1"/>
          <w:sz w:val="20"/>
          <w:szCs w:val="20"/>
        </w:rPr>
      </w:r>
      <w:r w:rsidRPr="00D64CC0">
        <w:rPr>
          <w:rFonts w:ascii="Arial" w:hAnsi="Arial" w:cs="Arial"/>
          <w:color w:val="000000" w:themeColor="text1"/>
          <w:sz w:val="20"/>
          <w:szCs w:val="20"/>
        </w:rPr>
        <w:fldChar w:fldCharType="separate"/>
      </w:r>
      <w:r w:rsidRPr="00D64CC0">
        <w:rPr>
          <w:rFonts w:ascii="Arial" w:hAnsi="Arial" w:cs="Arial"/>
          <w:color w:val="000000" w:themeColor="text1"/>
          <w:sz w:val="20"/>
          <w:szCs w:val="20"/>
        </w:rPr>
        <w:fldChar w:fldCharType="end"/>
      </w:r>
      <w:r w:rsidRPr="00D64CC0">
        <w:rPr>
          <w:rFonts w:ascii="Arial" w:hAnsi="Arial" w:cs="Arial"/>
          <w:color w:val="000000" w:themeColor="text1"/>
          <w:sz w:val="20"/>
          <w:szCs w:val="20"/>
        </w:rPr>
        <w:t xml:space="preserve"> Montant forfaitaire  </w:t>
      </w:r>
    </w:p>
    <w:p w14:paraId="31756F10" w14:textId="7ACE0A41" w:rsidR="003F20ED" w:rsidRPr="00D64CC0" w:rsidRDefault="003F20ED" w:rsidP="003F20ED">
      <w:pPr>
        <w:spacing w:after="0" w:line="240" w:lineRule="auto"/>
        <w:ind w:left="708" w:firstLine="709"/>
        <w:jc w:val="both"/>
        <w:rPr>
          <w:rFonts w:ascii="Arial" w:hAnsi="Arial" w:cs="Arial"/>
          <w:color w:val="000000" w:themeColor="text1"/>
          <w:sz w:val="20"/>
          <w:u w:val="single"/>
        </w:rPr>
      </w:pPr>
      <w:r w:rsidRPr="00D64CC0">
        <w:rPr>
          <w:rFonts w:ascii="Arial" w:hAnsi="Arial" w:cs="Arial"/>
          <w:color w:val="000000" w:themeColor="text1"/>
          <w:sz w:val="20"/>
          <w:szCs w:val="20"/>
        </w:rPr>
        <w:fldChar w:fldCharType="begin">
          <w:ffData>
            <w:name w:val="CaseACocher33"/>
            <w:enabled/>
            <w:calcOnExit w:val="0"/>
            <w:checkBox>
              <w:sizeAuto/>
              <w:default w:val="0"/>
            </w:checkBox>
          </w:ffData>
        </w:fldChar>
      </w:r>
      <w:r w:rsidRPr="00D64CC0">
        <w:rPr>
          <w:rFonts w:ascii="Arial" w:hAnsi="Arial" w:cs="Arial"/>
          <w:color w:val="000000" w:themeColor="text1"/>
          <w:sz w:val="20"/>
          <w:szCs w:val="20"/>
        </w:rPr>
        <w:instrText xml:space="preserve"> FORMCHECKBOX </w:instrText>
      </w:r>
      <w:r w:rsidR="00D64CC0" w:rsidRPr="00D64CC0">
        <w:rPr>
          <w:rFonts w:ascii="Arial" w:hAnsi="Arial" w:cs="Arial"/>
          <w:color w:val="000000" w:themeColor="text1"/>
          <w:sz w:val="20"/>
          <w:szCs w:val="20"/>
        </w:rPr>
      </w:r>
      <w:r w:rsidRPr="00D64CC0">
        <w:rPr>
          <w:rFonts w:ascii="Arial" w:hAnsi="Arial" w:cs="Arial"/>
          <w:color w:val="000000" w:themeColor="text1"/>
          <w:sz w:val="20"/>
          <w:szCs w:val="20"/>
        </w:rPr>
        <w:fldChar w:fldCharType="separate"/>
      </w:r>
      <w:r w:rsidRPr="00D64CC0">
        <w:rPr>
          <w:rFonts w:ascii="Arial" w:hAnsi="Arial" w:cs="Arial"/>
          <w:color w:val="000000" w:themeColor="text1"/>
          <w:sz w:val="20"/>
          <w:szCs w:val="20"/>
        </w:rPr>
        <w:fldChar w:fldCharType="end"/>
      </w:r>
      <w:r w:rsidRPr="00D64CC0">
        <w:rPr>
          <w:rFonts w:ascii="Arial" w:hAnsi="Arial" w:cs="Arial"/>
          <w:color w:val="000000" w:themeColor="text1"/>
          <w:sz w:val="20"/>
          <w:szCs w:val="20"/>
        </w:rPr>
        <w:t xml:space="preserve"> </w:t>
      </w:r>
      <w:r w:rsidRPr="00D64CC0">
        <w:rPr>
          <w:rFonts w:ascii="Arial" w:hAnsi="Arial" w:cs="Arial"/>
          <w:color w:val="000000" w:themeColor="text1"/>
          <w:sz w:val="20"/>
          <w:u w:val="single"/>
        </w:rPr>
        <w:t xml:space="preserve">Provision selon </w:t>
      </w:r>
      <w:r w:rsidRPr="00D64CC0">
        <w:rPr>
          <w:rFonts w:ascii="Arial" w:hAnsi="Arial" w:cs="Arial"/>
          <w:color w:val="000000" w:themeColor="text1"/>
          <w:sz w:val="20"/>
          <w:szCs w:val="20"/>
        </w:rPr>
        <w:t xml:space="preserve">quote-part : </w:t>
      </w:r>
      <w:r w:rsidRPr="00D64CC0">
        <w:rPr>
          <w:rFonts w:ascii="Arial" w:hAnsi="Arial" w:cs="Arial"/>
          <w:b/>
          <w:bCs/>
          <w:color w:val="000000" w:themeColor="text1"/>
          <w:sz w:val="20"/>
          <w:szCs w:val="20"/>
        </w:rPr>
        <w:fldChar w:fldCharType="begin">
          <w:ffData>
            <w:name w:val=""/>
            <w:enabled/>
            <w:calcOnExit w:val="0"/>
            <w:textInput>
              <w:default w:val="[Indiquer A - B - C - D]"/>
            </w:textInput>
          </w:ffData>
        </w:fldChar>
      </w:r>
      <w:r w:rsidRPr="00D64CC0">
        <w:rPr>
          <w:rFonts w:ascii="Arial" w:hAnsi="Arial" w:cs="Arial"/>
          <w:b/>
          <w:bCs/>
          <w:color w:val="000000" w:themeColor="text1"/>
          <w:sz w:val="20"/>
          <w:szCs w:val="20"/>
        </w:rPr>
        <w:instrText xml:space="preserve"> FORMTEXT </w:instrText>
      </w:r>
      <w:r w:rsidRPr="00D64CC0">
        <w:rPr>
          <w:rFonts w:ascii="Arial" w:hAnsi="Arial" w:cs="Arial"/>
          <w:b/>
          <w:bCs/>
          <w:color w:val="000000" w:themeColor="text1"/>
          <w:sz w:val="20"/>
          <w:szCs w:val="20"/>
        </w:rPr>
      </w:r>
      <w:r w:rsidRPr="00D64CC0">
        <w:rPr>
          <w:rFonts w:ascii="Arial" w:hAnsi="Arial" w:cs="Arial"/>
          <w:b/>
          <w:bCs/>
          <w:color w:val="000000" w:themeColor="text1"/>
          <w:sz w:val="20"/>
          <w:szCs w:val="20"/>
        </w:rPr>
        <w:fldChar w:fldCharType="separate"/>
      </w:r>
      <w:r w:rsidR="00D64CC0">
        <w:rPr>
          <w:rFonts w:ascii="Arial" w:hAnsi="Arial" w:cs="Arial"/>
          <w:b/>
          <w:bCs/>
          <w:noProof/>
          <w:color w:val="000000" w:themeColor="text1"/>
          <w:sz w:val="20"/>
          <w:szCs w:val="20"/>
        </w:rPr>
        <w:t>[Indiquer A - B - C - D]</w:t>
      </w:r>
      <w:r w:rsidRPr="00D64CC0">
        <w:rPr>
          <w:rFonts w:ascii="Arial" w:hAnsi="Arial" w:cs="Arial"/>
          <w:b/>
          <w:bCs/>
          <w:color w:val="000000" w:themeColor="text1"/>
          <w:sz w:val="20"/>
          <w:szCs w:val="20"/>
        </w:rPr>
        <w:fldChar w:fldCharType="end"/>
      </w:r>
    </w:p>
    <w:p w14:paraId="0132967A" w14:textId="77777777" w:rsidR="003F20ED" w:rsidRPr="00D64CC0" w:rsidRDefault="003F20ED" w:rsidP="003F20ED">
      <w:pPr>
        <w:spacing w:after="0" w:line="240" w:lineRule="auto"/>
        <w:ind w:firstLine="709"/>
        <w:jc w:val="both"/>
        <w:rPr>
          <w:rFonts w:ascii="Arial" w:hAnsi="Arial" w:cs="Arial"/>
          <w:color w:val="000000" w:themeColor="text1"/>
          <w:sz w:val="20"/>
          <w:u w:val="single"/>
        </w:rPr>
      </w:pPr>
    </w:p>
    <w:p w14:paraId="0CC37BBF" w14:textId="5242BF7C" w:rsidR="003F20ED" w:rsidRPr="00D64CC0" w:rsidRDefault="003F20ED" w:rsidP="003F20ED">
      <w:pPr>
        <w:spacing w:after="0" w:line="240" w:lineRule="auto"/>
        <w:ind w:firstLine="709"/>
        <w:jc w:val="both"/>
        <w:rPr>
          <w:rFonts w:ascii="Arial" w:hAnsi="Arial" w:cs="Arial"/>
          <w:color w:val="000000" w:themeColor="text1"/>
          <w:sz w:val="20"/>
          <w:szCs w:val="20"/>
        </w:rPr>
      </w:pPr>
      <w:r w:rsidRPr="00D64CC0">
        <w:rPr>
          <w:rFonts w:ascii="Arial" w:hAnsi="Arial" w:cs="Arial"/>
          <w:color w:val="000000" w:themeColor="text1"/>
          <w:sz w:val="20"/>
          <w:szCs w:val="20"/>
        </w:rPr>
        <w:fldChar w:fldCharType="begin">
          <w:ffData>
            <w:name w:val="CaseACocher36"/>
            <w:enabled/>
            <w:calcOnExit w:val="0"/>
            <w:checkBox>
              <w:sizeAuto/>
              <w:default w:val="0"/>
            </w:checkBox>
          </w:ffData>
        </w:fldChar>
      </w:r>
      <w:r w:rsidRPr="00D64CC0">
        <w:rPr>
          <w:rFonts w:ascii="Arial" w:hAnsi="Arial" w:cs="Arial"/>
          <w:color w:val="000000" w:themeColor="text1"/>
          <w:sz w:val="20"/>
          <w:szCs w:val="20"/>
        </w:rPr>
        <w:instrText xml:space="preserve"> FORMCHECKBOX </w:instrText>
      </w:r>
      <w:r w:rsidR="00D64CC0" w:rsidRPr="00D64CC0">
        <w:rPr>
          <w:rFonts w:ascii="Arial" w:hAnsi="Arial" w:cs="Arial"/>
          <w:color w:val="000000" w:themeColor="text1"/>
          <w:sz w:val="20"/>
          <w:szCs w:val="20"/>
        </w:rPr>
      </w:r>
      <w:r w:rsidRPr="00D64CC0">
        <w:rPr>
          <w:rFonts w:ascii="Arial" w:hAnsi="Arial" w:cs="Arial"/>
          <w:color w:val="000000" w:themeColor="text1"/>
          <w:sz w:val="20"/>
          <w:szCs w:val="20"/>
        </w:rPr>
        <w:fldChar w:fldCharType="separate"/>
      </w:r>
      <w:r w:rsidRPr="00D64CC0">
        <w:rPr>
          <w:rFonts w:ascii="Arial" w:hAnsi="Arial" w:cs="Arial"/>
          <w:color w:val="000000" w:themeColor="text1"/>
          <w:sz w:val="20"/>
          <w:szCs w:val="20"/>
        </w:rPr>
        <w:fldChar w:fldCharType="end"/>
      </w:r>
      <w:r w:rsidRPr="00D64CC0">
        <w:rPr>
          <w:rFonts w:ascii="Arial" w:hAnsi="Arial" w:cs="Arial"/>
          <w:color w:val="000000" w:themeColor="text1"/>
          <w:sz w:val="20"/>
          <w:szCs w:val="20"/>
        </w:rPr>
        <w:t xml:space="preserve"> Pour </w:t>
      </w:r>
      <w:r w:rsidRPr="00D64CC0">
        <w:rPr>
          <w:rFonts w:ascii="Arial" w:hAnsi="Arial" w:cs="Arial"/>
          <w:b/>
          <w:bCs/>
          <w:color w:val="000000" w:themeColor="text1"/>
          <w:sz w:val="20"/>
          <w:szCs w:val="20"/>
        </w:rPr>
        <w:fldChar w:fldCharType="begin">
          <w:ffData>
            <w:name w:val="Texte23"/>
            <w:enabled/>
            <w:calcOnExit w:val="0"/>
            <w:textInput/>
          </w:ffData>
        </w:fldChar>
      </w:r>
      <w:r w:rsidRPr="00D64CC0">
        <w:rPr>
          <w:rFonts w:ascii="Arial" w:hAnsi="Arial" w:cs="Arial"/>
          <w:b/>
          <w:bCs/>
          <w:color w:val="000000" w:themeColor="text1"/>
          <w:sz w:val="20"/>
          <w:szCs w:val="20"/>
        </w:rPr>
        <w:instrText xml:space="preserve"> FORMTEXT </w:instrText>
      </w:r>
      <w:r w:rsidRPr="00D64CC0">
        <w:rPr>
          <w:rFonts w:ascii="Arial" w:hAnsi="Arial" w:cs="Arial"/>
          <w:b/>
          <w:bCs/>
          <w:color w:val="000000" w:themeColor="text1"/>
          <w:sz w:val="20"/>
          <w:szCs w:val="20"/>
        </w:rPr>
      </w:r>
      <w:r w:rsidRPr="00D64CC0">
        <w:rPr>
          <w:rFonts w:ascii="Arial" w:hAnsi="Arial" w:cs="Arial"/>
          <w:b/>
          <w:bCs/>
          <w:color w:val="000000" w:themeColor="text1"/>
          <w:sz w:val="20"/>
          <w:szCs w:val="20"/>
        </w:rPr>
        <w:fldChar w:fldCharType="separate"/>
      </w:r>
      <w:r w:rsidR="00D64CC0">
        <w:rPr>
          <w:rFonts w:ascii="Arial" w:hAnsi="Arial" w:cs="Arial"/>
          <w:b/>
          <w:bCs/>
          <w:noProof/>
          <w:color w:val="000000" w:themeColor="text1"/>
          <w:sz w:val="20"/>
          <w:szCs w:val="20"/>
        </w:rPr>
        <w:t> </w:t>
      </w:r>
      <w:r w:rsidR="00D64CC0">
        <w:rPr>
          <w:rFonts w:ascii="Arial" w:hAnsi="Arial" w:cs="Arial"/>
          <w:b/>
          <w:bCs/>
          <w:noProof/>
          <w:color w:val="000000" w:themeColor="text1"/>
          <w:sz w:val="20"/>
          <w:szCs w:val="20"/>
        </w:rPr>
        <w:t> </w:t>
      </w:r>
      <w:r w:rsidR="00D64CC0">
        <w:rPr>
          <w:rFonts w:ascii="Arial" w:hAnsi="Arial" w:cs="Arial"/>
          <w:b/>
          <w:bCs/>
          <w:noProof/>
          <w:color w:val="000000" w:themeColor="text1"/>
          <w:sz w:val="20"/>
          <w:szCs w:val="20"/>
        </w:rPr>
        <w:t> </w:t>
      </w:r>
      <w:r w:rsidR="00D64CC0">
        <w:rPr>
          <w:rFonts w:ascii="Arial" w:hAnsi="Arial" w:cs="Arial"/>
          <w:b/>
          <w:bCs/>
          <w:noProof/>
          <w:color w:val="000000" w:themeColor="text1"/>
          <w:sz w:val="20"/>
          <w:szCs w:val="20"/>
        </w:rPr>
        <w:t> </w:t>
      </w:r>
      <w:r w:rsidR="00D64CC0">
        <w:rPr>
          <w:rFonts w:ascii="Arial" w:hAnsi="Arial" w:cs="Arial"/>
          <w:b/>
          <w:bCs/>
          <w:noProof/>
          <w:color w:val="000000" w:themeColor="text1"/>
          <w:sz w:val="20"/>
          <w:szCs w:val="20"/>
        </w:rPr>
        <w:t> </w:t>
      </w:r>
      <w:r w:rsidRPr="00D64CC0">
        <w:rPr>
          <w:rFonts w:ascii="Arial" w:hAnsi="Arial" w:cs="Arial"/>
          <w:b/>
          <w:bCs/>
          <w:color w:val="000000" w:themeColor="text1"/>
          <w:sz w:val="20"/>
          <w:szCs w:val="20"/>
        </w:rPr>
        <w:fldChar w:fldCharType="end"/>
      </w:r>
      <w:r w:rsidRPr="00D64CC0">
        <w:rPr>
          <w:rFonts w:ascii="Arial" w:hAnsi="Arial" w:cs="Arial"/>
          <w:color w:val="000000" w:themeColor="text1"/>
          <w:sz w:val="20"/>
          <w:szCs w:val="20"/>
        </w:rPr>
        <w:t xml:space="preserve"> à raison de </w:t>
      </w:r>
      <w:r w:rsidRPr="00D64CC0">
        <w:rPr>
          <w:rFonts w:ascii="Arial" w:hAnsi="Arial" w:cs="Arial"/>
          <w:b/>
          <w:bCs/>
          <w:color w:val="000000" w:themeColor="text1"/>
          <w:sz w:val="20"/>
          <w:szCs w:val="20"/>
        </w:rPr>
        <w:fldChar w:fldCharType="begin">
          <w:ffData>
            <w:name w:val="Texte23"/>
            <w:enabled/>
            <w:calcOnExit w:val="0"/>
            <w:textInput/>
          </w:ffData>
        </w:fldChar>
      </w:r>
      <w:r w:rsidRPr="00D64CC0">
        <w:rPr>
          <w:rFonts w:ascii="Arial" w:hAnsi="Arial" w:cs="Arial"/>
          <w:b/>
          <w:bCs/>
          <w:color w:val="000000" w:themeColor="text1"/>
          <w:sz w:val="20"/>
          <w:szCs w:val="20"/>
        </w:rPr>
        <w:instrText xml:space="preserve"> FORMTEXT </w:instrText>
      </w:r>
      <w:r w:rsidRPr="00D64CC0">
        <w:rPr>
          <w:rFonts w:ascii="Arial" w:hAnsi="Arial" w:cs="Arial"/>
          <w:b/>
          <w:bCs/>
          <w:color w:val="000000" w:themeColor="text1"/>
          <w:sz w:val="20"/>
          <w:szCs w:val="20"/>
        </w:rPr>
      </w:r>
      <w:r w:rsidRPr="00D64CC0">
        <w:rPr>
          <w:rFonts w:ascii="Arial" w:hAnsi="Arial" w:cs="Arial"/>
          <w:b/>
          <w:bCs/>
          <w:color w:val="000000" w:themeColor="text1"/>
          <w:sz w:val="20"/>
          <w:szCs w:val="20"/>
        </w:rPr>
        <w:fldChar w:fldCharType="separate"/>
      </w:r>
      <w:r w:rsidR="00D64CC0">
        <w:rPr>
          <w:rFonts w:ascii="Arial" w:hAnsi="Arial" w:cs="Arial"/>
          <w:b/>
          <w:bCs/>
          <w:noProof/>
          <w:color w:val="000000" w:themeColor="text1"/>
          <w:sz w:val="20"/>
          <w:szCs w:val="20"/>
        </w:rPr>
        <w:t> </w:t>
      </w:r>
      <w:r w:rsidR="00D64CC0">
        <w:rPr>
          <w:rFonts w:ascii="Arial" w:hAnsi="Arial" w:cs="Arial"/>
          <w:b/>
          <w:bCs/>
          <w:noProof/>
          <w:color w:val="000000" w:themeColor="text1"/>
          <w:sz w:val="20"/>
          <w:szCs w:val="20"/>
        </w:rPr>
        <w:t> </w:t>
      </w:r>
      <w:r w:rsidR="00D64CC0">
        <w:rPr>
          <w:rFonts w:ascii="Arial" w:hAnsi="Arial" w:cs="Arial"/>
          <w:b/>
          <w:bCs/>
          <w:noProof/>
          <w:color w:val="000000" w:themeColor="text1"/>
          <w:sz w:val="20"/>
          <w:szCs w:val="20"/>
        </w:rPr>
        <w:t> </w:t>
      </w:r>
      <w:r w:rsidR="00D64CC0">
        <w:rPr>
          <w:rFonts w:ascii="Arial" w:hAnsi="Arial" w:cs="Arial"/>
          <w:b/>
          <w:bCs/>
          <w:noProof/>
          <w:color w:val="000000" w:themeColor="text1"/>
          <w:sz w:val="20"/>
          <w:szCs w:val="20"/>
        </w:rPr>
        <w:t> </w:t>
      </w:r>
      <w:r w:rsidR="00D64CC0">
        <w:rPr>
          <w:rFonts w:ascii="Arial" w:hAnsi="Arial" w:cs="Arial"/>
          <w:b/>
          <w:bCs/>
          <w:noProof/>
          <w:color w:val="000000" w:themeColor="text1"/>
          <w:sz w:val="20"/>
          <w:szCs w:val="20"/>
        </w:rPr>
        <w:t> </w:t>
      </w:r>
      <w:r w:rsidRPr="00D64CC0">
        <w:rPr>
          <w:rFonts w:ascii="Arial" w:hAnsi="Arial" w:cs="Arial"/>
          <w:b/>
          <w:bCs/>
          <w:color w:val="000000" w:themeColor="text1"/>
          <w:sz w:val="20"/>
          <w:szCs w:val="20"/>
        </w:rPr>
        <w:fldChar w:fldCharType="end"/>
      </w:r>
      <w:r w:rsidRPr="00D64CC0">
        <w:rPr>
          <w:rFonts w:ascii="Arial" w:hAnsi="Arial" w:cs="Arial"/>
          <w:color w:val="000000" w:themeColor="text1"/>
          <w:sz w:val="20"/>
          <w:szCs w:val="20"/>
        </w:rPr>
        <w:t xml:space="preserve"> </w:t>
      </w:r>
      <w:r w:rsidRPr="00D64CC0">
        <w:rPr>
          <w:rFonts w:ascii="Arial" w:hAnsi="Arial" w:cs="Arial"/>
          <w:color w:val="000000" w:themeColor="text1"/>
          <w:sz w:val="20"/>
        </w:rPr>
        <w:t>EUR</w:t>
      </w:r>
      <w:r w:rsidRPr="00D64CC0">
        <w:rPr>
          <w:rFonts w:ascii="Arial" w:hAnsi="Arial" w:cs="Arial"/>
          <w:color w:val="000000" w:themeColor="text1"/>
          <w:sz w:val="20"/>
          <w:szCs w:val="20"/>
        </w:rPr>
        <w:t xml:space="preserve">   </w:t>
      </w:r>
    </w:p>
    <w:p w14:paraId="426F156C" w14:textId="7ECE9DD5" w:rsidR="003F20ED" w:rsidRPr="00D64CC0" w:rsidRDefault="003F20ED" w:rsidP="003F20ED">
      <w:pPr>
        <w:spacing w:after="0" w:line="240" w:lineRule="auto"/>
        <w:ind w:left="708" w:firstLine="709"/>
        <w:jc w:val="both"/>
        <w:rPr>
          <w:rFonts w:ascii="Arial" w:hAnsi="Arial" w:cs="Arial"/>
          <w:color w:val="000000" w:themeColor="text1"/>
          <w:sz w:val="20"/>
          <w:szCs w:val="20"/>
        </w:rPr>
      </w:pPr>
      <w:r w:rsidRPr="00D64CC0">
        <w:rPr>
          <w:rFonts w:ascii="Arial" w:hAnsi="Arial" w:cs="Arial"/>
          <w:color w:val="000000" w:themeColor="text1"/>
          <w:sz w:val="20"/>
          <w:szCs w:val="20"/>
        </w:rPr>
        <w:fldChar w:fldCharType="begin">
          <w:ffData>
            <w:name w:val="CaseACocher32"/>
            <w:enabled/>
            <w:calcOnExit w:val="0"/>
            <w:checkBox>
              <w:sizeAuto/>
              <w:default w:val="0"/>
            </w:checkBox>
          </w:ffData>
        </w:fldChar>
      </w:r>
      <w:r w:rsidRPr="00D64CC0">
        <w:rPr>
          <w:rFonts w:ascii="Arial" w:hAnsi="Arial" w:cs="Arial"/>
          <w:color w:val="000000" w:themeColor="text1"/>
          <w:sz w:val="20"/>
          <w:szCs w:val="20"/>
        </w:rPr>
        <w:instrText xml:space="preserve"> FORMCHECKBOX </w:instrText>
      </w:r>
      <w:r w:rsidR="00D64CC0" w:rsidRPr="00D64CC0">
        <w:rPr>
          <w:rFonts w:ascii="Arial" w:hAnsi="Arial" w:cs="Arial"/>
          <w:color w:val="000000" w:themeColor="text1"/>
          <w:sz w:val="20"/>
          <w:szCs w:val="20"/>
        </w:rPr>
      </w:r>
      <w:r w:rsidRPr="00D64CC0">
        <w:rPr>
          <w:rFonts w:ascii="Arial" w:hAnsi="Arial" w:cs="Arial"/>
          <w:color w:val="000000" w:themeColor="text1"/>
          <w:sz w:val="20"/>
          <w:szCs w:val="20"/>
        </w:rPr>
        <w:fldChar w:fldCharType="separate"/>
      </w:r>
      <w:r w:rsidRPr="00D64CC0">
        <w:rPr>
          <w:rFonts w:ascii="Arial" w:hAnsi="Arial" w:cs="Arial"/>
          <w:color w:val="000000" w:themeColor="text1"/>
          <w:sz w:val="20"/>
          <w:szCs w:val="20"/>
        </w:rPr>
        <w:fldChar w:fldCharType="end"/>
      </w:r>
      <w:r w:rsidRPr="00D64CC0">
        <w:rPr>
          <w:rFonts w:ascii="Arial" w:hAnsi="Arial" w:cs="Arial"/>
          <w:color w:val="000000" w:themeColor="text1"/>
          <w:sz w:val="20"/>
          <w:szCs w:val="20"/>
        </w:rPr>
        <w:t xml:space="preserve"> Montant forfaitaire  </w:t>
      </w:r>
    </w:p>
    <w:p w14:paraId="3A9596B5" w14:textId="60148558" w:rsidR="003F20ED" w:rsidRPr="00D64CC0" w:rsidRDefault="003F20ED" w:rsidP="003F20ED">
      <w:pPr>
        <w:spacing w:after="0" w:line="240" w:lineRule="auto"/>
        <w:ind w:left="708" w:firstLine="709"/>
        <w:jc w:val="both"/>
        <w:rPr>
          <w:rFonts w:ascii="Arial" w:hAnsi="Arial" w:cs="Arial"/>
          <w:color w:val="000000" w:themeColor="text1"/>
          <w:sz w:val="20"/>
          <w:u w:val="single"/>
        </w:rPr>
      </w:pPr>
      <w:r w:rsidRPr="00D64CC0">
        <w:rPr>
          <w:rFonts w:ascii="Arial" w:hAnsi="Arial" w:cs="Arial"/>
          <w:color w:val="000000" w:themeColor="text1"/>
          <w:sz w:val="20"/>
          <w:szCs w:val="20"/>
        </w:rPr>
        <w:fldChar w:fldCharType="begin">
          <w:ffData>
            <w:name w:val="CaseACocher33"/>
            <w:enabled/>
            <w:calcOnExit w:val="0"/>
            <w:checkBox>
              <w:sizeAuto/>
              <w:default w:val="0"/>
            </w:checkBox>
          </w:ffData>
        </w:fldChar>
      </w:r>
      <w:r w:rsidRPr="00D64CC0">
        <w:rPr>
          <w:rFonts w:ascii="Arial" w:hAnsi="Arial" w:cs="Arial"/>
          <w:color w:val="000000" w:themeColor="text1"/>
          <w:sz w:val="20"/>
          <w:szCs w:val="20"/>
        </w:rPr>
        <w:instrText xml:space="preserve"> FORMCHECKBOX </w:instrText>
      </w:r>
      <w:r w:rsidR="00D64CC0" w:rsidRPr="00D64CC0">
        <w:rPr>
          <w:rFonts w:ascii="Arial" w:hAnsi="Arial" w:cs="Arial"/>
          <w:color w:val="000000" w:themeColor="text1"/>
          <w:sz w:val="20"/>
          <w:szCs w:val="20"/>
        </w:rPr>
      </w:r>
      <w:r w:rsidRPr="00D64CC0">
        <w:rPr>
          <w:rFonts w:ascii="Arial" w:hAnsi="Arial" w:cs="Arial"/>
          <w:color w:val="000000" w:themeColor="text1"/>
          <w:sz w:val="20"/>
          <w:szCs w:val="20"/>
        </w:rPr>
        <w:fldChar w:fldCharType="separate"/>
      </w:r>
      <w:r w:rsidRPr="00D64CC0">
        <w:rPr>
          <w:rFonts w:ascii="Arial" w:hAnsi="Arial" w:cs="Arial"/>
          <w:color w:val="000000" w:themeColor="text1"/>
          <w:sz w:val="20"/>
          <w:szCs w:val="20"/>
        </w:rPr>
        <w:fldChar w:fldCharType="end"/>
      </w:r>
      <w:r w:rsidRPr="00D64CC0">
        <w:rPr>
          <w:rFonts w:ascii="Arial" w:hAnsi="Arial" w:cs="Arial"/>
          <w:color w:val="000000" w:themeColor="text1"/>
          <w:sz w:val="20"/>
          <w:szCs w:val="20"/>
        </w:rPr>
        <w:t xml:space="preserve"> </w:t>
      </w:r>
      <w:r w:rsidRPr="00D64CC0">
        <w:rPr>
          <w:rFonts w:ascii="Arial" w:hAnsi="Arial" w:cs="Arial"/>
          <w:color w:val="000000" w:themeColor="text1"/>
          <w:sz w:val="20"/>
          <w:u w:val="single"/>
        </w:rPr>
        <w:t xml:space="preserve">Provision selon </w:t>
      </w:r>
      <w:r w:rsidRPr="00D64CC0">
        <w:rPr>
          <w:rFonts w:ascii="Arial" w:hAnsi="Arial" w:cs="Arial"/>
          <w:color w:val="000000" w:themeColor="text1"/>
          <w:sz w:val="20"/>
          <w:szCs w:val="20"/>
        </w:rPr>
        <w:t xml:space="preserve">quote-part : </w:t>
      </w:r>
      <w:r w:rsidRPr="00D64CC0">
        <w:rPr>
          <w:rFonts w:ascii="Arial" w:hAnsi="Arial" w:cs="Arial"/>
          <w:b/>
          <w:bCs/>
          <w:color w:val="000000" w:themeColor="text1"/>
          <w:sz w:val="20"/>
          <w:szCs w:val="20"/>
        </w:rPr>
        <w:fldChar w:fldCharType="begin">
          <w:ffData>
            <w:name w:val=""/>
            <w:enabled/>
            <w:calcOnExit w:val="0"/>
            <w:textInput>
              <w:default w:val="[Indiquer A - B - C - D]"/>
            </w:textInput>
          </w:ffData>
        </w:fldChar>
      </w:r>
      <w:r w:rsidRPr="00D64CC0">
        <w:rPr>
          <w:rFonts w:ascii="Arial" w:hAnsi="Arial" w:cs="Arial"/>
          <w:b/>
          <w:bCs/>
          <w:color w:val="000000" w:themeColor="text1"/>
          <w:sz w:val="20"/>
          <w:szCs w:val="20"/>
        </w:rPr>
        <w:instrText xml:space="preserve"> FORMTEXT </w:instrText>
      </w:r>
      <w:r w:rsidRPr="00D64CC0">
        <w:rPr>
          <w:rFonts w:ascii="Arial" w:hAnsi="Arial" w:cs="Arial"/>
          <w:b/>
          <w:bCs/>
          <w:color w:val="000000" w:themeColor="text1"/>
          <w:sz w:val="20"/>
          <w:szCs w:val="20"/>
        </w:rPr>
      </w:r>
      <w:r w:rsidRPr="00D64CC0">
        <w:rPr>
          <w:rFonts w:ascii="Arial" w:hAnsi="Arial" w:cs="Arial"/>
          <w:b/>
          <w:bCs/>
          <w:color w:val="000000" w:themeColor="text1"/>
          <w:sz w:val="20"/>
          <w:szCs w:val="20"/>
        </w:rPr>
        <w:fldChar w:fldCharType="separate"/>
      </w:r>
      <w:r w:rsidR="00D64CC0">
        <w:rPr>
          <w:rFonts w:ascii="Arial" w:hAnsi="Arial" w:cs="Arial"/>
          <w:b/>
          <w:bCs/>
          <w:noProof/>
          <w:color w:val="000000" w:themeColor="text1"/>
          <w:sz w:val="20"/>
          <w:szCs w:val="20"/>
        </w:rPr>
        <w:t>[Indiquer A - B - C - D]</w:t>
      </w:r>
      <w:r w:rsidRPr="00D64CC0">
        <w:rPr>
          <w:rFonts w:ascii="Arial" w:hAnsi="Arial" w:cs="Arial"/>
          <w:b/>
          <w:bCs/>
          <w:color w:val="000000" w:themeColor="text1"/>
          <w:sz w:val="20"/>
          <w:szCs w:val="20"/>
        </w:rPr>
        <w:fldChar w:fldCharType="end"/>
      </w:r>
    </w:p>
    <w:p w14:paraId="6A679873" w14:textId="77777777" w:rsidR="00FE658D" w:rsidRPr="00D64CC0" w:rsidRDefault="00FE658D" w:rsidP="00E4131D">
      <w:pPr>
        <w:spacing w:after="120" w:line="240" w:lineRule="auto"/>
        <w:jc w:val="both"/>
        <w:rPr>
          <w:rFonts w:ascii="Arial" w:hAnsi="Arial" w:cs="Arial"/>
          <w:color w:val="000000" w:themeColor="text1"/>
          <w:sz w:val="20"/>
          <w:szCs w:val="20"/>
        </w:rPr>
      </w:pPr>
    </w:p>
    <w:p w14:paraId="1AA51B02" w14:textId="6F32AD49" w:rsidR="003F20ED" w:rsidRPr="00D64CC0" w:rsidRDefault="003F20ED" w:rsidP="003F20ED">
      <w:pPr>
        <w:spacing w:after="0"/>
        <w:rPr>
          <w:rFonts w:ascii="Arial" w:hAnsi="Arial" w:cs="Arial"/>
          <w:b/>
          <w:bCs/>
          <w:color w:val="000000" w:themeColor="text1"/>
          <w:lang w:val="fr-FR"/>
        </w:rPr>
      </w:pPr>
      <w:bookmarkStart w:id="69" w:name="_Toc504040832"/>
      <w:bookmarkStart w:id="70" w:name="_Toc163501230"/>
      <w:bookmarkStart w:id="71" w:name="_Toc163501378"/>
      <w:bookmarkStart w:id="72" w:name="_Toc163502331"/>
      <w:bookmarkStart w:id="73" w:name="_Toc163840029"/>
      <w:r w:rsidRPr="00D64CC0">
        <w:rPr>
          <w:rFonts w:ascii="Arial" w:hAnsi="Arial" w:cs="Arial"/>
          <w:b/>
          <w:bCs/>
          <w:color w:val="000000" w:themeColor="text1"/>
          <w:lang w:val="fr-FR"/>
        </w:rPr>
        <w:t>ARTICLE 6 : INTERETS DE RETARD</w:t>
      </w:r>
    </w:p>
    <w:p w14:paraId="4B09D9C4" w14:textId="77777777" w:rsidR="003F20ED" w:rsidRPr="00D64CC0" w:rsidRDefault="003F20ED" w:rsidP="003F20ED">
      <w:pPr>
        <w:widowControl w:val="0"/>
        <w:spacing w:after="0" w:line="240" w:lineRule="auto"/>
        <w:jc w:val="both"/>
        <w:rPr>
          <w:rFonts w:ascii="Arial" w:hAnsi="Arial" w:cs="Arial"/>
          <w:color w:val="000000" w:themeColor="text1"/>
          <w:sz w:val="20"/>
          <w:szCs w:val="20"/>
        </w:rPr>
      </w:pPr>
      <w:r w:rsidRPr="00D64CC0">
        <w:rPr>
          <w:rFonts w:ascii="Arial" w:hAnsi="Arial" w:cs="Arial"/>
          <w:color w:val="000000" w:themeColor="text1"/>
          <w:sz w:val="20"/>
          <w:szCs w:val="20"/>
        </w:rPr>
        <w:t>Pour toutes sommes dues par l’une des parties en vertu du présent contrat et à défaut de paiement à l’échéance, la partie en défaut sera redevable d’intérêts de retard sur les sommes restant dues jusqu’à apurement de ses arriérés.</w:t>
      </w:r>
    </w:p>
    <w:p w14:paraId="53F41D54" w14:textId="77777777" w:rsidR="003F20ED" w:rsidRPr="00D64CC0" w:rsidRDefault="003F20ED" w:rsidP="003F20ED">
      <w:pPr>
        <w:widowControl w:val="0"/>
        <w:spacing w:after="0" w:line="240" w:lineRule="auto"/>
        <w:jc w:val="both"/>
        <w:rPr>
          <w:rFonts w:ascii="Arial" w:hAnsi="Arial" w:cs="Arial"/>
          <w:color w:val="000000" w:themeColor="text1"/>
          <w:sz w:val="20"/>
          <w:szCs w:val="20"/>
          <w:u w:val="single"/>
        </w:rPr>
      </w:pPr>
    </w:p>
    <w:p w14:paraId="5715F349" w14:textId="77777777" w:rsidR="003F20ED" w:rsidRPr="00D64CC0" w:rsidRDefault="003F20ED" w:rsidP="003F20ED">
      <w:pPr>
        <w:widowControl w:val="0"/>
        <w:spacing w:after="0" w:line="240" w:lineRule="auto"/>
        <w:jc w:val="both"/>
        <w:rPr>
          <w:rFonts w:ascii="Arial" w:hAnsi="Arial" w:cs="Arial"/>
          <w:iCs/>
          <w:color w:val="000000" w:themeColor="text1"/>
          <w:sz w:val="20"/>
          <w:szCs w:val="20"/>
        </w:rPr>
      </w:pPr>
      <w:r w:rsidRPr="00D64CC0">
        <w:rPr>
          <w:rFonts w:ascii="Arial" w:hAnsi="Arial" w:cs="Arial"/>
          <w:iCs/>
          <w:color w:val="000000" w:themeColor="text1"/>
          <w:sz w:val="20"/>
          <w:szCs w:val="20"/>
        </w:rPr>
        <w:t>Les intérêts courent :</w:t>
      </w:r>
      <w:r w:rsidRPr="00D64CC0">
        <w:rPr>
          <w:rFonts w:ascii="Arial" w:hAnsi="Arial" w:cs="Arial"/>
          <w:b/>
          <w:bCs/>
          <w:iCs/>
          <w:color w:val="000000" w:themeColor="text1"/>
          <w:sz w:val="20"/>
          <w:szCs w:val="20"/>
        </w:rPr>
        <w:t xml:space="preserve"> </w:t>
      </w:r>
    </w:p>
    <w:p w14:paraId="00231436" w14:textId="2743AF53" w:rsidR="003F20ED" w:rsidRPr="00D64CC0" w:rsidRDefault="003F20ED" w:rsidP="003F20ED">
      <w:pPr>
        <w:widowControl w:val="0"/>
        <w:spacing w:after="0" w:line="240" w:lineRule="auto"/>
        <w:ind w:firstLine="708"/>
        <w:jc w:val="both"/>
        <w:rPr>
          <w:rFonts w:ascii="Arial" w:hAnsi="Arial" w:cs="Arial"/>
          <w:iCs/>
          <w:color w:val="000000" w:themeColor="text1"/>
          <w:sz w:val="20"/>
          <w:szCs w:val="20"/>
        </w:rPr>
      </w:pPr>
      <w:r w:rsidRPr="00D64CC0">
        <w:rPr>
          <w:rFonts w:ascii="Arial" w:hAnsi="Arial" w:cs="Arial"/>
          <w:color w:val="000000" w:themeColor="text1"/>
          <w:sz w:val="20"/>
          <w:szCs w:val="20"/>
        </w:rPr>
        <w:fldChar w:fldCharType="begin">
          <w:ffData>
            <w:name w:val="CaseACocher39"/>
            <w:enabled/>
            <w:calcOnExit w:val="0"/>
            <w:checkBox>
              <w:sizeAuto/>
              <w:default w:val="0"/>
            </w:checkBox>
          </w:ffData>
        </w:fldChar>
      </w:r>
      <w:bookmarkStart w:id="74" w:name="CaseACocher39"/>
      <w:r w:rsidRPr="00D64CC0">
        <w:rPr>
          <w:rFonts w:ascii="Arial" w:hAnsi="Arial" w:cs="Arial"/>
          <w:color w:val="000000" w:themeColor="text1"/>
          <w:sz w:val="20"/>
          <w:szCs w:val="20"/>
        </w:rPr>
        <w:instrText xml:space="preserve"> FORMCHECKBOX </w:instrText>
      </w:r>
      <w:r w:rsidR="00D64CC0" w:rsidRPr="00D64CC0">
        <w:rPr>
          <w:rFonts w:ascii="Arial" w:hAnsi="Arial" w:cs="Arial"/>
          <w:color w:val="000000" w:themeColor="text1"/>
          <w:sz w:val="20"/>
          <w:szCs w:val="20"/>
        </w:rPr>
      </w:r>
      <w:r w:rsidRPr="00D64CC0">
        <w:rPr>
          <w:rFonts w:ascii="Arial" w:hAnsi="Arial" w:cs="Arial"/>
          <w:color w:val="000000" w:themeColor="text1"/>
          <w:sz w:val="20"/>
          <w:szCs w:val="20"/>
        </w:rPr>
        <w:fldChar w:fldCharType="separate"/>
      </w:r>
      <w:r w:rsidRPr="00D64CC0">
        <w:rPr>
          <w:rFonts w:ascii="Arial" w:hAnsi="Arial" w:cs="Arial"/>
          <w:color w:val="000000" w:themeColor="text1"/>
          <w:sz w:val="20"/>
          <w:szCs w:val="20"/>
        </w:rPr>
        <w:fldChar w:fldCharType="end"/>
      </w:r>
      <w:bookmarkEnd w:id="74"/>
      <w:r w:rsidRPr="00D64CC0">
        <w:rPr>
          <w:rFonts w:ascii="Arial" w:hAnsi="Arial" w:cs="Arial"/>
          <w:color w:val="000000" w:themeColor="text1"/>
          <w:sz w:val="20"/>
          <w:szCs w:val="20"/>
        </w:rPr>
        <w:t xml:space="preserve"> </w:t>
      </w:r>
      <w:r w:rsidRPr="00D64CC0">
        <w:rPr>
          <w:rFonts w:ascii="Arial" w:hAnsi="Arial" w:cs="Arial"/>
          <w:iCs/>
          <w:color w:val="000000" w:themeColor="text1"/>
          <w:sz w:val="20"/>
          <w:szCs w:val="20"/>
        </w:rPr>
        <w:t xml:space="preserve">dès le  </w:t>
      </w:r>
      <w:r w:rsidRPr="00D64CC0">
        <w:rPr>
          <w:rFonts w:ascii="Arial" w:hAnsi="Arial" w:cs="Arial"/>
          <w:b/>
          <w:bCs/>
          <w:color w:val="000000" w:themeColor="text1"/>
          <w:sz w:val="20"/>
          <w:szCs w:val="20"/>
        </w:rPr>
        <w:fldChar w:fldCharType="begin">
          <w:ffData>
            <w:name w:val="Texte23"/>
            <w:enabled/>
            <w:calcOnExit w:val="0"/>
            <w:textInput/>
          </w:ffData>
        </w:fldChar>
      </w:r>
      <w:r w:rsidRPr="00D64CC0">
        <w:rPr>
          <w:rFonts w:ascii="Arial" w:hAnsi="Arial" w:cs="Arial"/>
          <w:b/>
          <w:bCs/>
          <w:color w:val="000000" w:themeColor="text1"/>
          <w:sz w:val="20"/>
          <w:szCs w:val="20"/>
        </w:rPr>
        <w:instrText xml:space="preserve"> FORMTEXT </w:instrText>
      </w:r>
      <w:r w:rsidRPr="00D64CC0">
        <w:rPr>
          <w:rFonts w:ascii="Arial" w:hAnsi="Arial" w:cs="Arial"/>
          <w:b/>
          <w:bCs/>
          <w:color w:val="000000" w:themeColor="text1"/>
          <w:sz w:val="20"/>
          <w:szCs w:val="20"/>
        </w:rPr>
      </w:r>
      <w:r w:rsidRPr="00D64CC0">
        <w:rPr>
          <w:rFonts w:ascii="Arial" w:hAnsi="Arial" w:cs="Arial"/>
          <w:b/>
          <w:bCs/>
          <w:color w:val="000000" w:themeColor="text1"/>
          <w:sz w:val="20"/>
          <w:szCs w:val="20"/>
        </w:rPr>
        <w:fldChar w:fldCharType="separate"/>
      </w:r>
      <w:r w:rsidR="00D64CC0">
        <w:rPr>
          <w:rFonts w:ascii="Arial" w:hAnsi="Arial" w:cs="Arial"/>
          <w:b/>
          <w:bCs/>
          <w:noProof/>
          <w:color w:val="000000" w:themeColor="text1"/>
          <w:sz w:val="20"/>
          <w:szCs w:val="20"/>
        </w:rPr>
        <w:t> </w:t>
      </w:r>
      <w:r w:rsidR="00D64CC0">
        <w:rPr>
          <w:rFonts w:ascii="Arial" w:hAnsi="Arial" w:cs="Arial"/>
          <w:b/>
          <w:bCs/>
          <w:noProof/>
          <w:color w:val="000000" w:themeColor="text1"/>
          <w:sz w:val="20"/>
          <w:szCs w:val="20"/>
        </w:rPr>
        <w:t> </w:t>
      </w:r>
      <w:r w:rsidR="00D64CC0">
        <w:rPr>
          <w:rFonts w:ascii="Arial" w:hAnsi="Arial" w:cs="Arial"/>
          <w:b/>
          <w:bCs/>
          <w:noProof/>
          <w:color w:val="000000" w:themeColor="text1"/>
          <w:sz w:val="20"/>
          <w:szCs w:val="20"/>
        </w:rPr>
        <w:t> </w:t>
      </w:r>
      <w:r w:rsidR="00D64CC0">
        <w:rPr>
          <w:rFonts w:ascii="Arial" w:hAnsi="Arial" w:cs="Arial"/>
          <w:b/>
          <w:bCs/>
          <w:noProof/>
          <w:color w:val="000000" w:themeColor="text1"/>
          <w:sz w:val="20"/>
          <w:szCs w:val="20"/>
        </w:rPr>
        <w:t> </w:t>
      </w:r>
      <w:r w:rsidR="00D64CC0">
        <w:rPr>
          <w:rFonts w:ascii="Arial" w:hAnsi="Arial" w:cs="Arial"/>
          <w:b/>
          <w:bCs/>
          <w:noProof/>
          <w:color w:val="000000" w:themeColor="text1"/>
          <w:sz w:val="20"/>
          <w:szCs w:val="20"/>
        </w:rPr>
        <w:t> </w:t>
      </w:r>
      <w:r w:rsidRPr="00D64CC0">
        <w:rPr>
          <w:rFonts w:ascii="Arial" w:hAnsi="Arial" w:cs="Arial"/>
          <w:b/>
          <w:bCs/>
          <w:color w:val="000000" w:themeColor="text1"/>
          <w:sz w:val="20"/>
          <w:szCs w:val="20"/>
        </w:rPr>
        <w:fldChar w:fldCharType="end"/>
      </w:r>
      <w:r w:rsidRPr="00D64CC0">
        <w:rPr>
          <w:rFonts w:ascii="Arial" w:hAnsi="Arial" w:cs="Arial"/>
          <w:iCs/>
          <w:color w:val="000000" w:themeColor="text1"/>
          <w:sz w:val="20"/>
          <w:szCs w:val="20"/>
          <w:vertAlign w:val="superscript"/>
        </w:rPr>
        <w:t>ème</w:t>
      </w:r>
      <w:r w:rsidRPr="00D64CC0">
        <w:rPr>
          <w:rFonts w:ascii="Arial" w:hAnsi="Arial" w:cs="Arial"/>
          <w:iCs/>
          <w:color w:val="000000" w:themeColor="text1"/>
          <w:sz w:val="20"/>
          <w:szCs w:val="20"/>
        </w:rPr>
        <w:t xml:space="preserve">  jour après réception de la mise en demeure recommandée ;</w:t>
      </w:r>
    </w:p>
    <w:p w14:paraId="5CCB032E" w14:textId="0CE123E1" w:rsidR="003F20ED" w:rsidRPr="00D64CC0" w:rsidRDefault="003F20ED" w:rsidP="003F20ED">
      <w:pPr>
        <w:widowControl w:val="0"/>
        <w:spacing w:after="0" w:line="240" w:lineRule="auto"/>
        <w:ind w:firstLine="708"/>
        <w:rPr>
          <w:rFonts w:ascii="Arial" w:hAnsi="Arial" w:cs="Arial"/>
          <w:iCs/>
          <w:color w:val="000000" w:themeColor="text1"/>
          <w:sz w:val="20"/>
          <w:szCs w:val="20"/>
        </w:rPr>
      </w:pPr>
      <w:r w:rsidRPr="00D64CC0">
        <w:rPr>
          <w:rFonts w:ascii="Arial" w:hAnsi="Arial" w:cs="Arial"/>
          <w:color w:val="000000" w:themeColor="text1"/>
          <w:sz w:val="20"/>
          <w:szCs w:val="20"/>
        </w:rPr>
        <w:fldChar w:fldCharType="begin">
          <w:ffData>
            <w:name w:val="CaseACocher40"/>
            <w:enabled/>
            <w:calcOnExit w:val="0"/>
            <w:checkBox>
              <w:sizeAuto/>
              <w:default w:val="0"/>
            </w:checkBox>
          </w:ffData>
        </w:fldChar>
      </w:r>
      <w:bookmarkStart w:id="75" w:name="CaseACocher40"/>
      <w:r w:rsidRPr="00D64CC0">
        <w:rPr>
          <w:rFonts w:ascii="Arial" w:hAnsi="Arial" w:cs="Arial"/>
          <w:color w:val="000000" w:themeColor="text1"/>
          <w:sz w:val="20"/>
          <w:szCs w:val="20"/>
        </w:rPr>
        <w:instrText xml:space="preserve"> FORMCHECKBOX </w:instrText>
      </w:r>
      <w:r w:rsidR="00D64CC0" w:rsidRPr="00D64CC0">
        <w:rPr>
          <w:rFonts w:ascii="Arial" w:hAnsi="Arial" w:cs="Arial"/>
          <w:color w:val="000000" w:themeColor="text1"/>
          <w:sz w:val="20"/>
          <w:szCs w:val="20"/>
        </w:rPr>
      </w:r>
      <w:r w:rsidRPr="00D64CC0">
        <w:rPr>
          <w:rFonts w:ascii="Arial" w:hAnsi="Arial" w:cs="Arial"/>
          <w:color w:val="000000" w:themeColor="text1"/>
          <w:sz w:val="20"/>
          <w:szCs w:val="20"/>
        </w:rPr>
        <w:fldChar w:fldCharType="separate"/>
      </w:r>
      <w:r w:rsidRPr="00D64CC0">
        <w:rPr>
          <w:rFonts w:ascii="Arial" w:hAnsi="Arial" w:cs="Arial"/>
          <w:color w:val="000000" w:themeColor="text1"/>
          <w:sz w:val="20"/>
          <w:szCs w:val="20"/>
        </w:rPr>
        <w:fldChar w:fldCharType="end"/>
      </w:r>
      <w:bookmarkEnd w:id="75"/>
      <w:r w:rsidRPr="00D64CC0">
        <w:rPr>
          <w:rFonts w:ascii="Arial" w:hAnsi="Arial" w:cs="Arial"/>
          <w:color w:val="000000" w:themeColor="text1"/>
          <w:sz w:val="20"/>
          <w:szCs w:val="20"/>
        </w:rPr>
        <w:t xml:space="preserve"> </w:t>
      </w:r>
      <w:r w:rsidRPr="00D64CC0">
        <w:rPr>
          <w:rFonts w:ascii="Arial" w:hAnsi="Arial" w:cs="Arial"/>
          <w:iCs/>
          <w:color w:val="000000" w:themeColor="text1"/>
          <w:sz w:val="20"/>
          <w:szCs w:val="20"/>
        </w:rPr>
        <w:t xml:space="preserve">dès le  </w:t>
      </w:r>
      <w:r w:rsidRPr="00D64CC0">
        <w:rPr>
          <w:rFonts w:ascii="Arial" w:hAnsi="Arial" w:cs="Arial"/>
          <w:b/>
          <w:bCs/>
          <w:color w:val="000000" w:themeColor="text1"/>
          <w:sz w:val="20"/>
          <w:szCs w:val="20"/>
        </w:rPr>
        <w:fldChar w:fldCharType="begin">
          <w:ffData>
            <w:name w:val="Texte23"/>
            <w:enabled/>
            <w:calcOnExit w:val="0"/>
            <w:textInput/>
          </w:ffData>
        </w:fldChar>
      </w:r>
      <w:r w:rsidRPr="00D64CC0">
        <w:rPr>
          <w:rFonts w:ascii="Arial" w:hAnsi="Arial" w:cs="Arial"/>
          <w:b/>
          <w:bCs/>
          <w:color w:val="000000" w:themeColor="text1"/>
          <w:sz w:val="20"/>
          <w:szCs w:val="20"/>
        </w:rPr>
        <w:instrText xml:space="preserve"> FORMTEXT </w:instrText>
      </w:r>
      <w:r w:rsidRPr="00D64CC0">
        <w:rPr>
          <w:rFonts w:ascii="Arial" w:hAnsi="Arial" w:cs="Arial"/>
          <w:b/>
          <w:bCs/>
          <w:color w:val="000000" w:themeColor="text1"/>
          <w:sz w:val="20"/>
          <w:szCs w:val="20"/>
        </w:rPr>
      </w:r>
      <w:r w:rsidRPr="00D64CC0">
        <w:rPr>
          <w:rFonts w:ascii="Arial" w:hAnsi="Arial" w:cs="Arial"/>
          <w:b/>
          <w:bCs/>
          <w:color w:val="000000" w:themeColor="text1"/>
          <w:sz w:val="20"/>
          <w:szCs w:val="20"/>
        </w:rPr>
        <w:fldChar w:fldCharType="separate"/>
      </w:r>
      <w:r w:rsidR="00D64CC0">
        <w:rPr>
          <w:rFonts w:ascii="Arial" w:hAnsi="Arial" w:cs="Arial"/>
          <w:b/>
          <w:bCs/>
          <w:noProof/>
          <w:color w:val="000000" w:themeColor="text1"/>
          <w:sz w:val="20"/>
          <w:szCs w:val="20"/>
        </w:rPr>
        <w:t> </w:t>
      </w:r>
      <w:r w:rsidR="00D64CC0">
        <w:rPr>
          <w:rFonts w:ascii="Arial" w:hAnsi="Arial" w:cs="Arial"/>
          <w:b/>
          <w:bCs/>
          <w:noProof/>
          <w:color w:val="000000" w:themeColor="text1"/>
          <w:sz w:val="20"/>
          <w:szCs w:val="20"/>
        </w:rPr>
        <w:t> </w:t>
      </w:r>
      <w:r w:rsidR="00D64CC0">
        <w:rPr>
          <w:rFonts w:ascii="Arial" w:hAnsi="Arial" w:cs="Arial"/>
          <w:b/>
          <w:bCs/>
          <w:noProof/>
          <w:color w:val="000000" w:themeColor="text1"/>
          <w:sz w:val="20"/>
          <w:szCs w:val="20"/>
        </w:rPr>
        <w:t> </w:t>
      </w:r>
      <w:r w:rsidR="00D64CC0">
        <w:rPr>
          <w:rFonts w:ascii="Arial" w:hAnsi="Arial" w:cs="Arial"/>
          <w:b/>
          <w:bCs/>
          <w:noProof/>
          <w:color w:val="000000" w:themeColor="text1"/>
          <w:sz w:val="20"/>
          <w:szCs w:val="20"/>
        </w:rPr>
        <w:t> </w:t>
      </w:r>
      <w:r w:rsidR="00D64CC0">
        <w:rPr>
          <w:rFonts w:ascii="Arial" w:hAnsi="Arial" w:cs="Arial"/>
          <w:b/>
          <w:bCs/>
          <w:noProof/>
          <w:color w:val="000000" w:themeColor="text1"/>
          <w:sz w:val="20"/>
          <w:szCs w:val="20"/>
        </w:rPr>
        <w:t> </w:t>
      </w:r>
      <w:r w:rsidRPr="00D64CC0">
        <w:rPr>
          <w:rFonts w:ascii="Arial" w:hAnsi="Arial" w:cs="Arial"/>
          <w:b/>
          <w:bCs/>
          <w:color w:val="000000" w:themeColor="text1"/>
          <w:sz w:val="20"/>
          <w:szCs w:val="20"/>
        </w:rPr>
        <w:fldChar w:fldCharType="end"/>
      </w:r>
      <w:r w:rsidRPr="00D64CC0">
        <w:rPr>
          <w:rFonts w:ascii="Arial" w:hAnsi="Arial" w:cs="Arial"/>
          <w:iCs/>
          <w:color w:val="000000" w:themeColor="text1"/>
          <w:sz w:val="20"/>
          <w:szCs w:val="20"/>
          <w:vertAlign w:val="superscript"/>
        </w:rPr>
        <w:t>ème</w:t>
      </w:r>
      <w:r w:rsidRPr="00D64CC0">
        <w:rPr>
          <w:rFonts w:ascii="Arial" w:hAnsi="Arial" w:cs="Arial"/>
          <w:iCs/>
          <w:color w:val="000000" w:themeColor="text1"/>
          <w:sz w:val="20"/>
          <w:szCs w:val="20"/>
        </w:rPr>
        <w:t xml:space="preserve">  jour après l’expiration de l’échéance.</w:t>
      </w:r>
    </w:p>
    <w:p w14:paraId="7345D1F4" w14:textId="77777777" w:rsidR="003F20ED" w:rsidRPr="00D64CC0" w:rsidRDefault="003F20ED" w:rsidP="003F20ED">
      <w:pPr>
        <w:widowControl w:val="0"/>
        <w:spacing w:after="0" w:line="240" w:lineRule="auto"/>
        <w:rPr>
          <w:rFonts w:ascii="Arial" w:hAnsi="Arial" w:cs="Arial"/>
          <w:color w:val="000000" w:themeColor="text1"/>
          <w:sz w:val="20"/>
          <w:szCs w:val="20"/>
        </w:rPr>
      </w:pPr>
    </w:p>
    <w:p w14:paraId="5894687D" w14:textId="77777777" w:rsidR="003F20ED" w:rsidRPr="00D64CC0" w:rsidRDefault="003F20ED" w:rsidP="003F20ED">
      <w:pPr>
        <w:widowControl w:val="0"/>
        <w:spacing w:after="0" w:line="240" w:lineRule="auto"/>
        <w:rPr>
          <w:rFonts w:ascii="Arial" w:hAnsi="Arial" w:cs="Arial"/>
          <w:color w:val="000000" w:themeColor="text1"/>
          <w:sz w:val="20"/>
          <w:szCs w:val="20"/>
        </w:rPr>
      </w:pPr>
      <w:r w:rsidRPr="00D64CC0">
        <w:rPr>
          <w:rFonts w:ascii="Arial" w:hAnsi="Arial" w:cs="Arial"/>
          <w:color w:val="000000" w:themeColor="text1"/>
          <w:sz w:val="20"/>
          <w:szCs w:val="20"/>
        </w:rPr>
        <w:t xml:space="preserve">Le taux d’intérêts applicable qui doit compenser la perte subie : </w:t>
      </w:r>
    </w:p>
    <w:p w14:paraId="50795DFF" w14:textId="4E305802" w:rsidR="003F20ED" w:rsidRPr="00D64CC0" w:rsidRDefault="003F20ED" w:rsidP="003F20ED">
      <w:pPr>
        <w:widowControl w:val="0"/>
        <w:spacing w:after="0" w:line="240" w:lineRule="auto"/>
        <w:ind w:firstLine="708"/>
        <w:rPr>
          <w:rFonts w:ascii="Arial" w:hAnsi="Arial" w:cs="Arial"/>
          <w:color w:val="000000" w:themeColor="text1"/>
          <w:sz w:val="20"/>
          <w:szCs w:val="20"/>
        </w:rPr>
      </w:pPr>
      <w:r w:rsidRPr="00D64CC0">
        <w:rPr>
          <w:rFonts w:ascii="Arial" w:hAnsi="Arial" w:cs="Arial"/>
          <w:color w:val="000000" w:themeColor="text1"/>
          <w:sz w:val="20"/>
          <w:szCs w:val="20"/>
        </w:rPr>
        <w:fldChar w:fldCharType="begin">
          <w:ffData>
            <w:name w:val="CaseACocher41"/>
            <w:enabled/>
            <w:calcOnExit w:val="0"/>
            <w:checkBox>
              <w:sizeAuto/>
              <w:default w:val="0"/>
            </w:checkBox>
          </w:ffData>
        </w:fldChar>
      </w:r>
      <w:bookmarkStart w:id="76" w:name="CaseACocher41"/>
      <w:r w:rsidRPr="00D64CC0">
        <w:rPr>
          <w:rFonts w:ascii="Arial" w:hAnsi="Arial" w:cs="Arial"/>
          <w:color w:val="000000" w:themeColor="text1"/>
          <w:sz w:val="20"/>
          <w:szCs w:val="20"/>
        </w:rPr>
        <w:instrText xml:space="preserve"> FORMCHECKBOX </w:instrText>
      </w:r>
      <w:r w:rsidR="00D64CC0" w:rsidRPr="00D64CC0">
        <w:rPr>
          <w:rFonts w:ascii="Arial" w:hAnsi="Arial" w:cs="Arial"/>
          <w:color w:val="000000" w:themeColor="text1"/>
          <w:sz w:val="20"/>
          <w:szCs w:val="20"/>
        </w:rPr>
      </w:r>
      <w:r w:rsidRPr="00D64CC0">
        <w:rPr>
          <w:rFonts w:ascii="Arial" w:hAnsi="Arial" w:cs="Arial"/>
          <w:color w:val="000000" w:themeColor="text1"/>
          <w:sz w:val="20"/>
          <w:szCs w:val="20"/>
        </w:rPr>
        <w:fldChar w:fldCharType="separate"/>
      </w:r>
      <w:r w:rsidRPr="00D64CC0">
        <w:rPr>
          <w:rFonts w:ascii="Arial" w:hAnsi="Arial" w:cs="Arial"/>
          <w:color w:val="000000" w:themeColor="text1"/>
          <w:sz w:val="20"/>
          <w:szCs w:val="20"/>
        </w:rPr>
        <w:fldChar w:fldCharType="end"/>
      </w:r>
      <w:bookmarkEnd w:id="76"/>
      <w:r w:rsidRPr="00D64CC0">
        <w:rPr>
          <w:rFonts w:ascii="Arial" w:hAnsi="Arial" w:cs="Arial"/>
          <w:color w:val="000000" w:themeColor="text1"/>
          <w:sz w:val="20"/>
          <w:szCs w:val="20"/>
        </w:rPr>
        <w:t xml:space="preserve"> correspond au taux d’intérêt légal ;</w:t>
      </w:r>
    </w:p>
    <w:p w14:paraId="699EC077" w14:textId="1EF9182B" w:rsidR="00676C32" w:rsidRPr="00D64CC0" w:rsidRDefault="003F20ED" w:rsidP="003F20ED">
      <w:pPr>
        <w:widowControl w:val="0"/>
        <w:spacing w:after="0" w:line="240" w:lineRule="auto"/>
        <w:ind w:firstLine="708"/>
        <w:rPr>
          <w:rFonts w:ascii="Arial" w:hAnsi="Arial" w:cs="Arial"/>
          <w:color w:val="000000" w:themeColor="text1"/>
          <w:sz w:val="20"/>
          <w:szCs w:val="20"/>
        </w:rPr>
      </w:pPr>
      <w:r w:rsidRPr="00D64CC0">
        <w:rPr>
          <w:rFonts w:ascii="Arial" w:hAnsi="Arial" w:cs="Arial"/>
          <w:color w:val="000000" w:themeColor="text1"/>
          <w:sz w:val="20"/>
          <w:szCs w:val="20"/>
        </w:rPr>
        <w:fldChar w:fldCharType="begin">
          <w:ffData>
            <w:name w:val="CaseACocher42"/>
            <w:enabled/>
            <w:calcOnExit w:val="0"/>
            <w:checkBox>
              <w:sizeAuto/>
              <w:default w:val="0"/>
            </w:checkBox>
          </w:ffData>
        </w:fldChar>
      </w:r>
      <w:bookmarkStart w:id="77" w:name="CaseACocher42"/>
      <w:r w:rsidRPr="00D64CC0">
        <w:rPr>
          <w:rFonts w:ascii="Arial" w:hAnsi="Arial" w:cs="Arial"/>
          <w:color w:val="000000" w:themeColor="text1"/>
          <w:sz w:val="20"/>
          <w:szCs w:val="20"/>
        </w:rPr>
        <w:instrText xml:space="preserve"> FORMCHECKBOX </w:instrText>
      </w:r>
      <w:r w:rsidR="00D64CC0" w:rsidRPr="00D64CC0">
        <w:rPr>
          <w:rFonts w:ascii="Arial" w:hAnsi="Arial" w:cs="Arial"/>
          <w:color w:val="000000" w:themeColor="text1"/>
          <w:sz w:val="20"/>
          <w:szCs w:val="20"/>
        </w:rPr>
      </w:r>
      <w:r w:rsidRPr="00D64CC0">
        <w:rPr>
          <w:rFonts w:ascii="Arial" w:hAnsi="Arial" w:cs="Arial"/>
          <w:color w:val="000000" w:themeColor="text1"/>
          <w:sz w:val="20"/>
          <w:szCs w:val="20"/>
        </w:rPr>
        <w:fldChar w:fldCharType="separate"/>
      </w:r>
      <w:r w:rsidRPr="00D64CC0">
        <w:rPr>
          <w:rFonts w:ascii="Arial" w:hAnsi="Arial" w:cs="Arial"/>
          <w:color w:val="000000" w:themeColor="text1"/>
          <w:sz w:val="20"/>
          <w:szCs w:val="20"/>
        </w:rPr>
        <w:fldChar w:fldCharType="end"/>
      </w:r>
      <w:bookmarkEnd w:id="77"/>
      <w:r w:rsidRPr="00D64CC0">
        <w:rPr>
          <w:rFonts w:ascii="Arial" w:hAnsi="Arial" w:cs="Arial"/>
          <w:color w:val="000000" w:themeColor="text1"/>
          <w:sz w:val="20"/>
          <w:szCs w:val="20"/>
        </w:rPr>
        <w:t xml:space="preserve"> est conventionnellement fixé à un taux de </w:t>
      </w:r>
      <w:r w:rsidRPr="00D64CC0">
        <w:rPr>
          <w:rFonts w:ascii="Arial" w:hAnsi="Arial" w:cs="Arial"/>
          <w:b/>
          <w:bCs/>
          <w:color w:val="000000" w:themeColor="text1"/>
          <w:sz w:val="20"/>
          <w:szCs w:val="20"/>
        </w:rPr>
        <w:fldChar w:fldCharType="begin">
          <w:ffData>
            <w:name w:val="Texte23"/>
            <w:enabled/>
            <w:calcOnExit w:val="0"/>
            <w:textInput/>
          </w:ffData>
        </w:fldChar>
      </w:r>
      <w:r w:rsidRPr="00D64CC0">
        <w:rPr>
          <w:rFonts w:ascii="Arial" w:hAnsi="Arial" w:cs="Arial"/>
          <w:b/>
          <w:bCs/>
          <w:color w:val="000000" w:themeColor="text1"/>
          <w:sz w:val="20"/>
          <w:szCs w:val="20"/>
        </w:rPr>
        <w:instrText xml:space="preserve"> FORMTEXT </w:instrText>
      </w:r>
      <w:r w:rsidRPr="00D64CC0">
        <w:rPr>
          <w:rFonts w:ascii="Arial" w:hAnsi="Arial" w:cs="Arial"/>
          <w:b/>
          <w:bCs/>
          <w:color w:val="000000" w:themeColor="text1"/>
          <w:sz w:val="20"/>
          <w:szCs w:val="20"/>
        </w:rPr>
      </w:r>
      <w:r w:rsidRPr="00D64CC0">
        <w:rPr>
          <w:rFonts w:ascii="Arial" w:hAnsi="Arial" w:cs="Arial"/>
          <w:b/>
          <w:bCs/>
          <w:color w:val="000000" w:themeColor="text1"/>
          <w:sz w:val="20"/>
          <w:szCs w:val="20"/>
        </w:rPr>
        <w:fldChar w:fldCharType="separate"/>
      </w:r>
      <w:r w:rsidR="00D64CC0">
        <w:rPr>
          <w:rFonts w:ascii="Arial" w:hAnsi="Arial" w:cs="Arial"/>
          <w:b/>
          <w:bCs/>
          <w:noProof/>
          <w:color w:val="000000" w:themeColor="text1"/>
          <w:sz w:val="20"/>
          <w:szCs w:val="20"/>
        </w:rPr>
        <w:t> </w:t>
      </w:r>
      <w:r w:rsidR="00D64CC0">
        <w:rPr>
          <w:rFonts w:ascii="Arial" w:hAnsi="Arial" w:cs="Arial"/>
          <w:b/>
          <w:bCs/>
          <w:noProof/>
          <w:color w:val="000000" w:themeColor="text1"/>
          <w:sz w:val="20"/>
          <w:szCs w:val="20"/>
        </w:rPr>
        <w:t> </w:t>
      </w:r>
      <w:r w:rsidR="00D64CC0">
        <w:rPr>
          <w:rFonts w:ascii="Arial" w:hAnsi="Arial" w:cs="Arial"/>
          <w:b/>
          <w:bCs/>
          <w:noProof/>
          <w:color w:val="000000" w:themeColor="text1"/>
          <w:sz w:val="20"/>
          <w:szCs w:val="20"/>
        </w:rPr>
        <w:t> </w:t>
      </w:r>
      <w:r w:rsidR="00D64CC0">
        <w:rPr>
          <w:rFonts w:ascii="Arial" w:hAnsi="Arial" w:cs="Arial"/>
          <w:b/>
          <w:bCs/>
          <w:noProof/>
          <w:color w:val="000000" w:themeColor="text1"/>
          <w:sz w:val="20"/>
          <w:szCs w:val="20"/>
        </w:rPr>
        <w:t> </w:t>
      </w:r>
      <w:r w:rsidR="00D64CC0">
        <w:rPr>
          <w:rFonts w:ascii="Arial" w:hAnsi="Arial" w:cs="Arial"/>
          <w:b/>
          <w:bCs/>
          <w:noProof/>
          <w:color w:val="000000" w:themeColor="text1"/>
          <w:sz w:val="20"/>
          <w:szCs w:val="20"/>
        </w:rPr>
        <w:t> </w:t>
      </w:r>
      <w:r w:rsidRPr="00D64CC0">
        <w:rPr>
          <w:rFonts w:ascii="Arial" w:hAnsi="Arial" w:cs="Arial"/>
          <w:b/>
          <w:bCs/>
          <w:color w:val="000000" w:themeColor="text1"/>
          <w:sz w:val="20"/>
          <w:szCs w:val="20"/>
        </w:rPr>
        <w:fldChar w:fldCharType="end"/>
      </w:r>
      <w:r w:rsidRPr="00D64CC0">
        <w:rPr>
          <w:rFonts w:ascii="Arial" w:hAnsi="Arial" w:cs="Arial"/>
          <w:b/>
          <w:bCs/>
          <w:color w:val="000000" w:themeColor="text1"/>
          <w:sz w:val="20"/>
          <w:szCs w:val="20"/>
        </w:rPr>
        <w:t xml:space="preserve"> </w:t>
      </w:r>
      <w:r w:rsidRPr="00D64CC0">
        <w:rPr>
          <w:rFonts w:ascii="Arial" w:hAnsi="Arial" w:cs="Arial"/>
          <w:color w:val="000000" w:themeColor="text1"/>
          <w:sz w:val="20"/>
          <w:szCs w:val="20"/>
        </w:rPr>
        <w:t>% l’an (qui ne peut dépasser le taux d’intérêt légal)</w:t>
      </w:r>
      <w:r w:rsidRPr="00D64CC0" w:rsidDel="008F5D35">
        <w:rPr>
          <w:rFonts w:ascii="Arial" w:hAnsi="Arial" w:cs="Arial"/>
          <w:color w:val="000000" w:themeColor="text1"/>
          <w:sz w:val="20"/>
          <w:szCs w:val="20"/>
        </w:rPr>
        <w:t xml:space="preserve"> </w:t>
      </w:r>
      <w:r w:rsidRPr="00D64CC0">
        <w:rPr>
          <w:rFonts w:ascii="Arial" w:hAnsi="Arial" w:cs="Arial"/>
          <w:b/>
          <w:bCs/>
          <w:color w:val="000000" w:themeColor="text1"/>
          <w:sz w:val="20"/>
          <w:szCs w:val="20"/>
        </w:rPr>
        <w:t xml:space="preserve"> </w:t>
      </w:r>
    </w:p>
    <w:bookmarkEnd w:id="69"/>
    <w:p w14:paraId="112DAF5D" w14:textId="77777777" w:rsidR="00D32C32" w:rsidRPr="00D64CC0" w:rsidRDefault="00D32C32" w:rsidP="00D04D09">
      <w:pPr>
        <w:rPr>
          <w:rFonts w:ascii="Arial" w:hAnsi="Arial" w:cs="Arial"/>
          <w:b/>
          <w:bCs/>
          <w:color w:val="000000" w:themeColor="text1"/>
          <w:lang w:val="fr-FR"/>
        </w:rPr>
      </w:pPr>
    </w:p>
    <w:p w14:paraId="7EA2ADBF" w14:textId="532A19D4" w:rsidR="00D04D09" w:rsidRPr="00D64CC0" w:rsidRDefault="00D04D09" w:rsidP="00D04D09">
      <w:pPr>
        <w:rPr>
          <w:rFonts w:ascii="Arial" w:hAnsi="Arial" w:cs="Arial"/>
          <w:b/>
          <w:bCs/>
          <w:color w:val="000000" w:themeColor="text1"/>
          <w:lang w:val="fr-FR"/>
        </w:rPr>
      </w:pPr>
      <w:r w:rsidRPr="00D64CC0">
        <w:rPr>
          <w:rFonts w:ascii="Arial" w:hAnsi="Arial" w:cs="Arial"/>
          <w:b/>
          <w:bCs/>
          <w:color w:val="000000" w:themeColor="text1"/>
          <w:lang w:val="fr-FR"/>
        </w:rPr>
        <w:t>ARTICLE 7 : IMPOTS ET TAXES</w:t>
      </w:r>
    </w:p>
    <w:p w14:paraId="41F07931" w14:textId="74E32714" w:rsidR="00D04D09" w:rsidRPr="00D64CC0" w:rsidRDefault="00D04D09" w:rsidP="00D04D09">
      <w:pPr>
        <w:spacing w:after="0"/>
        <w:rPr>
          <w:rFonts w:ascii="Arial" w:hAnsi="Arial" w:cs="Arial"/>
          <w:b/>
          <w:bCs/>
          <w:color w:val="000000" w:themeColor="text1"/>
          <w:lang w:val="fr-FR"/>
        </w:rPr>
      </w:pPr>
      <w:bookmarkStart w:id="78" w:name="_Toc511720270"/>
      <w:r w:rsidRPr="00D64CC0">
        <w:rPr>
          <w:rFonts w:ascii="Arial" w:hAnsi="Arial" w:cs="Arial"/>
          <w:b/>
          <w:bCs/>
          <w:color w:val="000000" w:themeColor="text1"/>
          <w:lang w:val="fr-FR"/>
        </w:rPr>
        <w:t>ARTICLE 7.1 : PRECOMPTE IMMOBILIER</w:t>
      </w:r>
      <w:bookmarkEnd w:id="78"/>
    </w:p>
    <w:p w14:paraId="0EC580BA" w14:textId="6D89034E" w:rsidR="0067287A" w:rsidRPr="00D64CC0" w:rsidRDefault="00C85916" w:rsidP="00E4131D">
      <w:pPr>
        <w:spacing w:after="120" w:line="240" w:lineRule="auto"/>
        <w:jc w:val="both"/>
        <w:rPr>
          <w:rFonts w:ascii="Arial" w:hAnsi="Arial" w:cs="Arial"/>
          <w:bCs/>
          <w:color w:val="000000" w:themeColor="text1"/>
          <w:sz w:val="20"/>
          <w:szCs w:val="20"/>
          <w:lang w:val="fr-FR"/>
        </w:rPr>
      </w:pPr>
      <w:r w:rsidRPr="00D64CC0">
        <w:rPr>
          <w:rFonts w:ascii="Arial" w:hAnsi="Arial" w:cs="Arial"/>
          <w:color w:val="000000" w:themeColor="text1"/>
          <w:sz w:val="20"/>
          <w:szCs w:val="20"/>
          <w:lang w:val="fr-FR"/>
        </w:rPr>
        <w:t>L</w:t>
      </w:r>
      <w:r w:rsidR="00E64563" w:rsidRPr="00D64CC0">
        <w:rPr>
          <w:rFonts w:ascii="Arial" w:hAnsi="Arial" w:cs="Arial"/>
          <w:bCs/>
          <w:color w:val="000000" w:themeColor="text1"/>
          <w:sz w:val="20"/>
          <w:szCs w:val="20"/>
          <w:lang w:val="fr-FR"/>
        </w:rPr>
        <w:t xml:space="preserve">e précompte immobilier </w:t>
      </w:r>
      <w:r w:rsidR="0067287A" w:rsidRPr="00D64CC0">
        <w:rPr>
          <w:rFonts w:ascii="Arial" w:hAnsi="Arial" w:cs="Arial"/>
          <w:bCs/>
          <w:color w:val="000000" w:themeColor="text1"/>
          <w:sz w:val="20"/>
          <w:szCs w:val="20"/>
          <w:lang w:val="fr-FR"/>
        </w:rPr>
        <w:t>sera mis à charge </w:t>
      </w:r>
      <w:r w:rsidR="00D04D09" w:rsidRPr="00D64CC0">
        <w:rPr>
          <w:rFonts w:ascii="Arial" w:eastAsia="Times New Roman" w:hAnsi="Arial" w:cs="Arial"/>
          <w:b/>
          <w:bCs/>
          <w:color w:val="000000" w:themeColor="text1"/>
          <w:sz w:val="20"/>
          <w:szCs w:val="20"/>
        </w:rPr>
        <w:fldChar w:fldCharType="begin">
          <w:ffData>
            <w:name w:val="ListeDéroulante3"/>
            <w:enabled/>
            <w:calcOnExit w:val="0"/>
            <w:ddList>
              <w:listEntry w:val="du bailleur"/>
              <w:listEntry w:val="du preneur"/>
            </w:ddList>
          </w:ffData>
        </w:fldChar>
      </w:r>
      <w:bookmarkStart w:id="79" w:name="ListeDéroulante3"/>
      <w:r w:rsidR="00D04D09" w:rsidRPr="00D64CC0">
        <w:rPr>
          <w:rFonts w:ascii="Arial" w:eastAsia="Times New Roman" w:hAnsi="Arial" w:cs="Arial"/>
          <w:b/>
          <w:bCs/>
          <w:color w:val="000000" w:themeColor="text1"/>
          <w:sz w:val="20"/>
          <w:szCs w:val="20"/>
        </w:rPr>
        <w:instrText xml:space="preserve"> FORMDROPDOWN </w:instrText>
      </w:r>
      <w:r w:rsidR="00D64CC0" w:rsidRPr="00D64CC0">
        <w:rPr>
          <w:rFonts w:ascii="Arial" w:eastAsia="Times New Roman" w:hAnsi="Arial" w:cs="Arial"/>
          <w:b/>
          <w:bCs/>
          <w:color w:val="000000" w:themeColor="text1"/>
          <w:sz w:val="20"/>
          <w:szCs w:val="20"/>
        </w:rPr>
      </w:r>
      <w:r w:rsidR="00D04D09" w:rsidRPr="00D64CC0">
        <w:rPr>
          <w:rFonts w:ascii="Arial" w:eastAsia="Times New Roman" w:hAnsi="Arial" w:cs="Arial"/>
          <w:b/>
          <w:bCs/>
          <w:color w:val="000000" w:themeColor="text1"/>
          <w:sz w:val="20"/>
          <w:szCs w:val="20"/>
        </w:rPr>
        <w:fldChar w:fldCharType="separate"/>
      </w:r>
      <w:r w:rsidR="00D04D09" w:rsidRPr="00D64CC0">
        <w:rPr>
          <w:rFonts w:ascii="Arial" w:eastAsia="Times New Roman" w:hAnsi="Arial" w:cs="Arial"/>
          <w:b/>
          <w:bCs/>
          <w:color w:val="000000" w:themeColor="text1"/>
          <w:sz w:val="20"/>
          <w:szCs w:val="20"/>
        </w:rPr>
        <w:fldChar w:fldCharType="end"/>
      </w:r>
      <w:bookmarkEnd w:id="79"/>
      <w:r w:rsidR="0067287A" w:rsidRPr="00D64CC0">
        <w:rPr>
          <w:rFonts w:ascii="Arial" w:hAnsi="Arial" w:cs="Arial"/>
          <w:bCs/>
          <w:color w:val="000000" w:themeColor="text1"/>
          <w:sz w:val="20"/>
          <w:szCs w:val="20"/>
          <w:lang w:val="fr-FR"/>
        </w:rPr>
        <w:t xml:space="preserve"> </w:t>
      </w:r>
    </w:p>
    <w:p w14:paraId="0A9C47D9" w14:textId="666DE79F" w:rsidR="00592182" w:rsidRPr="00D64CC0" w:rsidRDefault="0054155A" w:rsidP="00D04D09">
      <w:pPr>
        <w:spacing w:after="120" w:line="240" w:lineRule="auto"/>
        <w:jc w:val="both"/>
        <w:rPr>
          <w:rFonts w:ascii="Arial" w:hAnsi="Arial" w:cs="Arial"/>
          <w:bCs/>
          <w:color w:val="000000" w:themeColor="text1"/>
          <w:sz w:val="20"/>
          <w:szCs w:val="20"/>
          <w:lang w:val="fr-FR"/>
        </w:rPr>
      </w:pPr>
      <w:r w:rsidRPr="00D64CC0">
        <w:rPr>
          <w:rFonts w:ascii="Arial" w:hAnsi="Arial" w:cs="Arial"/>
          <w:bCs/>
          <w:color w:val="000000" w:themeColor="text1"/>
          <w:sz w:val="20"/>
          <w:szCs w:val="20"/>
          <w:lang w:val="fr-FR"/>
        </w:rPr>
        <w:t>Au bénéfice des ménages visés par l'article 257 du Code des impôts sur les revenus, le bailleur demande la réduction de précompte immobilier prévue par cet article à la première demande du locataire et après avoir reçu les informations pertinentes de ce dernier. Cette réduction est due à l'occupant présent au 1</w:t>
      </w:r>
      <w:r w:rsidRPr="00D64CC0">
        <w:rPr>
          <w:rFonts w:ascii="Arial" w:hAnsi="Arial" w:cs="Arial"/>
          <w:bCs/>
          <w:color w:val="000000" w:themeColor="text1"/>
          <w:sz w:val="20"/>
          <w:szCs w:val="20"/>
          <w:vertAlign w:val="superscript"/>
          <w:lang w:val="fr-FR"/>
        </w:rPr>
        <w:t>er</w:t>
      </w:r>
      <w:r w:rsidRPr="00D64CC0">
        <w:rPr>
          <w:rFonts w:ascii="Arial" w:hAnsi="Arial" w:cs="Arial"/>
          <w:bCs/>
          <w:color w:val="000000" w:themeColor="text1"/>
          <w:sz w:val="20"/>
          <w:szCs w:val="20"/>
          <w:lang w:val="fr-FR"/>
        </w:rPr>
        <w:t xml:space="preserve"> janvier. Le bailleur en fait profiter le ménage locataire avant l’expiration de chaque année de location, par l’entremise soit d’une réduction de loyer équivalente, soit d’un versement séparé.</w:t>
      </w:r>
    </w:p>
    <w:p w14:paraId="44391336" w14:textId="77777777" w:rsidR="00D04D09" w:rsidRPr="00D64CC0" w:rsidRDefault="00D04D09" w:rsidP="00D04D09">
      <w:pPr>
        <w:spacing w:after="0"/>
        <w:rPr>
          <w:rFonts w:ascii="Arial" w:hAnsi="Arial" w:cs="Arial"/>
          <w:b/>
          <w:bCs/>
          <w:color w:val="000000" w:themeColor="text1"/>
          <w:lang w:val="fr-FR"/>
        </w:rPr>
      </w:pPr>
      <w:bookmarkStart w:id="80" w:name="_Toc511720271"/>
      <w:bookmarkStart w:id="81" w:name="_Toc504040835"/>
    </w:p>
    <w:p w14:paraId="70347FC7" w14:textId="0AE9BE60" w:rsidR="00D04D09" w:rsidRPr="00D64CC0" w:rsidRDefault="00D04D09" w:rsidP="00D04D09">
      <w:pPr>
        <w:spacing w:after="0"/>
        <w:rPr>
          <w:rFonts w:ascii="Arial" w:hAnsi="Arial" w:cs="Arial"/>
          <w:b/>
          <w:bCs/>
          <w:color w:val="000000" w:themeColor="text1"/>
          <w:lang w:val="fr-FR"/>
        </w:rPr>
      </w:pPr>
      <w:r w:rsidRPr="00D64CC0">
        <w:rPr>
          <w:rFonts w:ascii="Arial" w:hAnsi="Arial" w:cs="Arial"/>
          <w:b/>
          <w:bCs/>
          <w:color w:val="000000" w:themeColor="text1"/>
          <w:lang w:val="fr-FR"/>
        </w:rPr>
        <w:t>ARTICLE 7.2 : AUTRES</w:t>
      </w:r>
      <w:bookmarkEnd w:id="80"/>
    </w:p>
    <w:p w14:paraId="2916EF94" w14:textId="00A7FA75" w:rsidR="00D04D09" w:rsidRPr="00D64CC0" w:rsidRDefault="00D04D09" w:rsidP="00D04D09">
      <w:pPr>
        <w:spacing w:after="0" w:line="240" w:lineRule="auto"/>
        <w:jc w:val="both"/>
        <w:rPr>
          <w:rFonts w:ascii="Arial" w:eastAsia="Times New Roman" w:hAnsi="Arial" w:cs="Arial"/>
          <w:color w:val="000000" w:themeColor="text1"/>
          <w:sz w:val="20"/>
          <w:szCs w:val="20"/>
        </w:rPr>
      </w:pPr>
      <w:r w:rsidRPr="00D64CC0">
        <w:rPr>
          <w:rFonts w:ascii="Arial" w:eastAsia="Times New Roman" w:hAnsi="Arial" w:cs="Arial"/>
          <w:color w:val="000000" w:themeColor="text1"/>
          <w:sz w:val="20"/>
          <w:szCs w:val="20"/>
        </w:rPr>
        <w:t>Les impôts et taxes relatifs à la jouissance du bien mis ou à mettre sur le bien loué par l’Etat, la Région, la Province, la Commune ou toute autre autorité publique, sont à charge </w:t>
      </w:r>
      <w:r w:rsidRPr="00D64CC0">
        <w:rPr>
          <w:rFonts w:ascii="Arial" w:eastAsia="Times New Roman" w:hAnsi="Arial" w:cs="Arial"/>
          <w:b/>
          <w:bCs/>
          <w:color w:val="000000" w:themeColor="text1"/>
          <w:sz w:val="20"/>
          <w:szCs w:val="20"/>
        </w:rPr>
        <w:fldChar w:fldCharType="begin">
          <w:ffData>
            <w:name w:val="ListeDéroulante3"/>
            <w:enabled/>
            <w:calcOnExit w:val="0"/>
            <w:ddList>
              <w:listEntry w:val="du bailleur"/>
              <w:listEntry w:val="du preneur"/>
            </w:ddList>
          </w:ffData>
        </w:fldChar>
      </w:r>
      <w:r w:rsidRPr="00D64CC0">
        <w:rPr>
          <w:rFonts w:ascii="Arial" w:eastAsia="Times New Roman" w:hAnsi="Arial" w:cs="Arial"/>
          <w:b/>
          <w:bCs/>
          <w:color w:val="000000" w:themeColor="text1"/>
          <w:sz w:val="20"/>
          <w:szCs w:val="20"/>
        </w:rPr>
        <w:instrText xml:space="preserve"> FORMDROPDOWN </w:instrText>
      </w:r>
      <w:r w:rsidR="00D64CC0" w:rsidRPr="00D64CC0">
        <w:rPr>
          <w:rFonts w:ascii="Arial" w:eastAsia="Times New Roman" w:hAnsi="Arial" w:cs="Arial"/>
          <w:b/>
          <w:bCs/>
          <w:color w:val="000000" w:themeColor="text1"/>
          <w:sz w:val="20"/>
          <w:szCs w:val="20"/>
        </w:rPr>
      </w:r>
      <w:r w:rsidRPr="00D64CC0">
        <w:rPr>
          <w:rFonts w:ascii="Arial" w:eastAsia="Times New Roman" w:hAnsi="Arial" w:cs="Arial"/>
          <w:b/>
          <w:bCs/>
          <w:color w:val="000000" w:themeColor="text1"/>
          <w:sz w:val="20"/>
          <w:szCs w:val="20"/>
        </w:rPr>
        <w:fldChar w:fldCharType="separate"/>
      </w:r>
      <w:r w:rsidRPr="00D64CC0">
        <w:rPr>
          <w:rFonts w:ascii="Arial" w:eastAsia="Times New Roman" w:hAnsi="Arial" w:cs="Arial"/>
          <w:b/>
          <w:bCs/>
          <w:color w:val="000000" w:themeColor="text1"/>
          <w:sz w:val="20"/>
          <w:szCs w:val="20"/>
        </w:rPr>
        <w:fldChar w:fldCharType="end"/>
      </w:r>
      <w:r w:rsidRPr="00D64CC0">
        <w:rPr>
          <w:rFonts w:ascii="Arial" w:eastAsia="Times New Roman" w:hAnsi="Arial" w:cs="Arial"/>
          <w:color w:val="000000" w:themeColor="text1"/>
          <w:sz w:val="20"/>
          <w:szCs w:val="20"/>
        </w:rPr>
        <w:t>.</w:t>
      </w:r>
    </w:p>
    <w:p w14:paraId="6FF1C506" w14:textId="77777777" w:rsidR="00D04D09" w:rsidRPr="00D64CC0" w:rsidRDefault="00D04D09" w:rsidP="00D04D09">
      <w:pPr>
        <w:spacing w:after="0" w:line="240" w:lineRule="auto"/>
        <w:jc w:val="both"/>
        <w:rPr>
          <w:rFonts w:ascii="Arial" w:eastAsia="Times New Roman" w:hAnsi="Arial" w:cs="Arial"/>
          <w:color w:val="000000" w:themeColor="text1"/>
          <w:sz w:val="20"/>
          <w:szCs w:val="20"/>
        </w:rPr>
      </w:pPr>
    </w:p>
    <w:p w14:paraId="2920633A" w14:textId="7F5108C2" w:rsidR="00D04D09" w:rsidRPr="00D64CC0" w:rsidRDefault="00D04D09" w:rsidP="00D04D09">
      <w:pPr>
        <w:spacing w:after="0" w:line="240" w:lineRule="auto"/>
        <w:jc w:val="both"/>
        <w:rPr>
          <w:rFonts w:ascii="Arial" w:eastAsia="Times New Roman" w:hAnsi="Arial" w:cs="Arial"/>
          <w:color w:val="000000" w:themeColor="text1"/>
          <w:sz w:val="20"/>
          <w:szCs w:val="20"/>
        </w:rPr>
      </w:pPr>
      <w:r w:rsidRPr="00D64CC0">
        <w:rPr>
          <w:rFonts w:ascii="Arial" w:eastAsia="Times New Roman" w:hAnsi="Arial" w:cs="Arial"/>
          <w:color w:val="000000" w:themeColor="text1"/>
          <w:sz w:val="20"/>
          <w:szCs w:val="20"/>
        </w:rPr>
        <w:t xml:space="preserve">Tous les impôts et taxes relatifs à la propriété du bien, </w:t>
      </w:r>
      <w:r w:rsidRPr="00D64CC0">
        <w:rPr>
          <w:rFonts w:ascii="Arial" w:eastAsia="Times New Roman" w:hAnsi="Arial" w:cs="Arial"/>
          <w:b/>
          <w:bCs/>
          <w:color w:val="000000" w:themeColor="text1"/>
          <w:sz w:val="20"/>
          <w:szCs w:val="20"/>
        </w:rPr>
        <w:t>autres que le précompte immobilier</w:t>
      </w:r>
      <w:r w:rsidRPr="00D64CC0">
        <w:rPr>
          <w:rFonts w:ascii="Arial" w:eastAsia="Times New Roman" w:hAnsi="Arial" w:cs="Arial"/>
          <w:color w:val="000000" w:themeColor="text1"/>
          <w:sz w:val="20"/>
          <w:szCs w:val="20"/>
        </w:rPr>
        <w:t>, mis ou à mettre sur le bien loué par l’Etat, la Région, la Province, la Commune ou toute autre autorité publique, sont à charge </w:t>
      </w:r>
      <w:r w:rsidRPr="00D64CC0">
        <w:rPr>
          <w:rFonts w:ascii="Arial" w:eastAsia="Times New Roman" w:hAnsi="Arial" w:cs="Arial"/>
          <w:b/>
          <w:bCs/>
          <w:color w:val="000000" w:themeColor="text1"/>
          <w:sz w:val="20"/>
          <w:szCs w:val="20"/>
        </w:rPr>
        <w:fldChar w:fldCharType="begin">
          <w:ffData>
            <w:name w:val="ListeDéroulante3"/>
            <w:enabled/>
            <w:calcOnExit w:val="0"/>
            <w:ddList>
              <w:listEntry w:val="du bailleur"/>
              <w:listEntry w:val="du preneur"/>
            </w:ddList>
          </w:ffData>
        </w:fldChar>
      </w:r>
      <w:r w:rsidRPr="00D64CC0">
        <w:rPr>
          <w:rFonts w:ascii="Arial" w:eastAsia="Times New Roman" w:hAnsi="Arial" w:cs="Arial"/>
          <w:b/>
          <w:bCs/>
          <w:color w:val="000000" w:themeColor="text1"/>
          <w:sz w:val="20"/>
          <w:szCs w:val="20"/>
        </w:rPr>
        <w:instrText xml:space="preserve"> FORMDROPDOWN </w:instrText>
      </w:r>
      <w:r w:rsidR="00D64CC0" w:rsidRPr="00D64CC0">
        <w:rPr>
          <w:rFonts w:ascii="Arial" w:eastAsia="Times New Roman" w:hAnsi="Arial" w:cs="Arial"/>
          <w:b/>
          <w:bCs/>
          <w:color w:val="000000" w:themeColor="text1"/>
          <w:sz w:val="20"/>
          <w:szCs w:val="20"/>
        </w:rPr>
      </w:r>
      <w:r w:rsidRPr="00D64CC0">
        <w:rPr>
          <w:rFonts w:ascii="Arial" w:eastAsia="Times New Roman" w:hAnsi="Arial" w:cs="Arial"/>
          <w:b/>
          <w:bCs/>
          <w:color w:val="000000" w:themeColor="text1"/>
          <w:sz w:val="20"/>
          <w:szCs w:val="20"/>
        </w:rPr>
        <w:fldChar w:fldCharType="separate"/>
      </w:r>
      <w:r w:rsidRPr="00D64CC0">
        <w:rPr>
          <w:rFonts w:ascii="Arial" w:eastAsia="Times New Roman" w:hAnsi="Arial" w:cs="Arial"/>
          <w:b/>
          <w:bCs/>
          <w:color w:val="000000" w:themeColor="text1"/>
          <w:sz w:val="20"/>
          <w:szCs w:val="20"/>
        </w:rPr>
        <w:fldChar w:fldCharType="end"/>
      </w:r>
      <w:r w:rsidRPr="00D64CC0">
        <w:rPr>
          <w:rFonts w:ascii="Arial" w:eastAsia="Times New Roman" w:hAnsi="Arial" w:cs="Arial"/>
          <w:b/>
          <w:bCs/>
          <w:color w:val="000000" w:themeColor="text1"/>
          <w:sz w:val="20"/>
          <w:szCs w:val="20"/>
        </w:rPr>
        <w:t>.</w:t>
      </w:r>
    </w:p>
    <w:p w14:paraId="5F960A9F" w14:textId="77777777" w:rsidR="00D04D09" w:rsidRPr="00D64CC0" w:rsidRDefault="00D04D09" w:rsidP="00D04D09">
      <w:pPr>
        <w:spacing w:after="0"/>
        <w:rPr>
          <w:rFonts w:ascii="Arial" w:hAnsi="Arial" w:cs="Arial"/>
          <w:b/>
          <w:bCs/>
          <w:color w:val="000000" w:themeColor="text1"/>
          <w:lang w:val="fr-FR"/>
        </w:rPr>
      </w:pPr>
      <w:bookmarkStart w:id="82" w:name="_Toc504040836"/>
      <w:bookmarkEnd w:id="81"/>
    </w:p>
    <w:p w14:paraId="5383CA20" w14:textId="34EF4F1B" w:rsidR="00D04D09" w:rsidRPr="00D64CC0" w:rsidRDefault="00D04D09" w:rsidP="00D04D09">
      <w:pPr>
        <w:spacing w:after="0"/>
        <w:rPr>
          <w:rFonts w:ascii="Arial" w:hAnsi="Arial" w:cs="Arial"/>
          <w:b/>
          <w:bCs/>
          <w:color w:val="000000" w:themeColor="text1"/>
        </w:rPr>
      </w:pPr>
      <w:r w:rsidRPr="00D64CC0">
        <w:rPr>
          <w:rFonts w:ascii="Arial" w:hAnsi="Arial" w:cs="Arial"/>
          <w:b/>
          <w:bCs/>
          <w:color w:val="000000" w:themeColor="text1"/>
          <w:lang w:val="fr-FR"/>
        </w:rPr>
        <w:t xml:space="preserve">ARTICLE 8 : GARANTIE </w:t>
      </w:r>
    </w:p>
    <w:p w14:paraId="01EE12A3" w14:textId="77777777" w:rsidR="00D04D09" w:rsidRPr="00D64CC0" w:rsidRDefault="00D04D09" w:rsidP="00D04D09">
      <w:pPr>
        <w:tabs>
          <w:tab w:val="left" w:pos="1335"/>
        </w:tabs>
        <w:spacing w:after="0" w:line="240" w:lineRule="auto"/>
        <w:jc w:val="both"/>
        <w:rPr>
          <w:rFonts w:ascii="Arial" w:hAnsi="Arial" w:cs="Arial"/>
          <w:color w:val="000000" w:themeColor="text1"/>
          <w:sz w:val="20"/>
          <w:szCs w:val="20"/>
          <w:lang w:val="fr-FR"/>
        </w:rPr>
      </w:pPr>
      <w:r w:rsidRPr="00D64CC0">
        <w:rPr>
          <w:rFonts w:ascii="Arial" w:hAnsi="Arial" w:cs="Arial"/>
          <w:color w:val="000000" w:themeColor="text1"/>
          <w:sz w:val="20"/>
          <w:lang w:val="fr-FR"/>
        </w:rPr>
        <w:t>En vue d’assurer le respect de ses obligations, le preneur constitue une garantie locative avant l’entrée en vigueur du bail et avant la remise des clés.</w:t>
      </w:r>
      <w:r w:rsidRPr="00D64CC0">
        <w:rPr>
          <w:rFonts w:ascii="Arial" w:hAnsi="Arial" w:cs="Arial"/>
          <w:color w:val="000000" w:themeColor="text1"/>
          <w:sz w:val="20"/>
          <w:szCs w:val="20"/>
          <w:lang w:val="fr-FR"/>
        </w:rPr>
        <w:t xml:space="preserve"> </w:t>
      </w:r>
    </w:p>
    <w:p w14:paraId="254D95A3" w14:textId="77777777" w:rsidR="00D04D09" w:rsidRPr="00D64CC0" w:rsidRDefault="00D04D09" w:rsidP="00D04D09">
      <w:pPr>
        <w:tabs>
          <w:tab w:val="left" w:pos="1335"/>
        </w:tabs>
        <w:spacing w:after="0" w:line="240" w:lineRule="auto"/>
        <w:jc w:val="both"/>
        <w:rPr>
          <w:rFonts w:ascii="Arial" w:hAnsi="Arial" w:cs="Arial"/>
          <w:color w:val="000000" w:themeColor="text1"/>
          <w:sz w:val="20"/>
          <w:szCs w:val="20"/>
          <w:lang w:val="fr-FR"/>
        </w:rPr>
      </w:pPr>
    </w:p>
    <w:p w14:paraId="2C725E51" w14:textId="77777777" w:rsidR="00D04D09" w:rsidRPr="00D64CC0" w:rsidRDefault="00D04D09" w:rsidP="00D04D09">
      <w:pPr>
        <w:tabs>
          <w:tab w:val="left" w:pos="1335"/>
        </w:tabs>
        <w:spacing w:after="0" w:line="240" w:lineRule="auto"/>
        <w:jc w:val="both"/>
        <w:rPr>
          <w:rFonts w:ascii="Arial" w:hAnsi="Arial" w:cs="Arial"/>
          <w:color w:val="000000" w:themeColor="text1"/>
          <w:sz w:val="20"/>
          <w:szCs w:val="20"/>
          <w:lang w:val="fr-FR"/>
        </w:rPr>
      </w:pPr>
      <w:r w:rsidRPr="00D64CC0">
        <w:rPr>
          <w:rFonts w:ascii="Arial" w:hAnsi="Arial" w:cs="Arial"/>
          <w:color w:val="000000" w:themeColor="text1"/>
          <w:sz w:val="20"/>
          <w:szCs w:val="20"/>
          <w:lang w:val="fr-FR"/>
        </w:rPr>
        <w:t xml:space="preserve">La garantie locative ne peut excéder un montant équivalent à deux mois de loyer. </w:t>
      </w:r>
    </w:p>
    <w:p w14:paraId="3A991A93" w14:textId="77777777" w:rsidR="00D04D09" w:rsidRPr="00D64CC0" w:rsidRDefault="00D04D09" w:rsidP="00D04D09">
      <w:pPr>
        <w:tabs>
          <w:tab w:val="left" w:pos="1335"/>
        </w:tabs>
        <w:spacing w:after="0" w:line="240" w:lineRule="auto"/>
        <w:jc w:val="both"/>
        <w:rPr>
          <w:rFonts w:ascii="Arial" w:hAnsi="Arial" w:cs="Arial"/>
          <w:color w:val="000000" w:themeColor="text1"/>
          <w:sz w:val="20"/>
          <w:szCs w:val="20"/>
          <w:lang w:val="fr-FR"/>
        </w:rPr>
      </w:pPr>
    </w:p>
    <w:p w14:paraId="1E9D4861" w14:textId="77777777" w:rsidR="00D04D09" w:rsidRPr="00D64CC0" w:rsidRDefault="00D04D09" w:rsidP="00D04D09">
      <w:pPr>
        <w:pStyle w:val="Paragraphedeliste"/>
        <w:spacing w:after="0" w:line="240" w:lineRule="auto"/>
        <w:ind w:left="0"/>
        <w:jc w:val="both"/>
        <w:rPr>
          <w:rFonts w:ascii="Arial" w:hAnsi="Arial" w:cs="Arial"/>
          <w:color w:val="000000" w:themeColor="text1"/>
          <w:sz w:val="20"/>
          <w:szCs w:val="20"/>
          <w:lang w:val="fr-FR"/>
        </w:rPr>
      </w:pPr>
      <w:r w:rsidRPr="00D64CC0">
        <w:rPr>
          <w:rFonts w:ascii="Arial" w:hAnsi="Arial" w:cs="Arial"/>
          <w:color w:val="000000" w:themeColor="text1"/>
          <w:sz w:val="20"/>
          <w:szCs w:val="20"/>
          <w:lang w:val="fr-FR"/>
        </w:rPr>
        <w:t>Le preneur choisit une des cinq formes suivantes :</w:t>
      </w:r>
    </w:p>
    <w:p w14:paraId="12EE75F3" w14:textId="77777777" w:rsidR="00D04D09" w:rsidRPr="00D64CC0" w:rsidRDefault="00D04D09" w:rsidP="00D04D09">
      <w:pPr>
        <w:pStyle w:val="Paragraphedeliste"/>
        <w:spacing w:after="0" w:line="240" w:lineRule="auto"/>
        <w:ind w:left="0"/>
        <w:jc w:val="both"/>
        <w:rPr>
          <w:rFonts w:ascii="Arial" w:hAnsi="Arial" w:cs="Arial"/>
          <w:color w:val="000000" w:themeColor="text1"/>
          <w:sz w:val="20"/>
          <w:szCs w:val="20"/>
          <w:lang w:val="fr-FR"/>
        </w:rPr>
      </w:pPr>
    </w:p>
    <w:p w14:paraId="612FB468" w14:textId="79DC345E" w:rsidR="00D04D09" w:rsidRPr="00D64CC0" w:rsidRDefault="00D04D09" w:rsidP="00D04D09">
      <w:pPr>
        <w:spacing w:after="0"/>
        <w:jc w:val="both"/>
        <w:rPr>
          <w:rFonts w:ascii="Arial" w:hAnsi="Arial" w:cs="Arial"/>
          <w:color w:val="000000" w:themeColor="text1"/>
          <w:sz w:val="20"/>
          <w:szCs w:val="20"/>
          <w:lang w:val="fr-FR"/>
        </w:rPr>
      </w:pPr>
      <w:r w:rsidRPr="00D64CC0">
        <w:rPr>
          <w:rFonts w:ascii="Arial" w:hAnsi="Arial" w:cs="Arial"/>
          <w:color w:val="000000" w:themeColor="text1"/>
          <w:sz w:val="20"/>
          <w:szCs w:val="20"/>
          <w:lang w:val="fr-FR"/>
        </w:rPr>
        <w:fldChar w:fldCharType="begin">
          <w:ffData>
            <w:name w:val="CaseACocher43"/>
            <w:enabled/>
            <w:calcOnExit w:val="0"/>
            <w:checkBox>
              <w:sizeAuto/>
              <w:default w:val="0"/>
            </w:checkBox>
          </w:ffData>
        </w:fldChar>
      </w:r>
      <w:bookmarkStart w:id="83" w:name="CaseACocher43"/>
      <w:r w:rsidRPr="00D64CC0">
        <w:rPr>
          <w:rFonts w:ascii="Arial" w:hAnsi="Arial" w:cs="Arial"/>
          <w:color w:val="000000" w:themeColor="text1"/>
          <w:sz w:val="20"/>
          <w:szCs w:val="20"/>
          <w:lang w:val="fr-FR"/>
        </w:rPr>
        <w:instrText xml:space="preserve"> FORMCHECKBOX </w:instrText>
      </w:r>
      <w:r w:rsidR="00D64CC0" w:rsidRPr="00D64CC0">
        <w:rPr>
          <w:rFonts w:ascii="Arial" w:hAnsi="Arial" w:cs="Arial"/>
          <w:color w:val="000000" w:themeColor="text1"/>
          <w:sz w:val="20"/>
          <w:szCs w:val="20"/>
          <w:lang w:val="fr-FR"/>
        </w:rPr>
      </w:r>
      <w:r w:rsidRPr="00D64CC0">
        <w:rPr>
          <w:rFonts w:ascii="Arial" w:hAnsi="Arial" w:cs="Arial"/>
          <w:color w:val="000000" w:themeColor="text1"/>
          <w:sz w:val="20"/>
          <w:szCs w:val="20"/>
          <w:lang w:val="fr-FR"/>
        </w:rPr>
        <w:fldChar w:fldCharType="separate"/>
      </w:r>
      <w:r w:rsidRPr="00D64CC0">
        <w:rPr>
          <w:rFonts w:ascii="Arial" w:hAnsi="Arial" w:cs="Arial"/>
          <w:color w:val="000000" w:themeColor="text1"/>
          <w:sz w:val="20"/>
          <w:szCs w:val="20"/>
          <w:lang w:val="fr-FR"/>
        </w:rPr>
        <w:fldChar w:fldCharType="end"/>
      </w:r>
      <w:bookmarkEnd w:id="83"/>
      <w:r w:rsidRPr="00D64CC0">
        <w:rPr>
          <w:rFonts w:ascii="Arial" w:hAnsi="Arial" w:cs="Arial"/>
          <w:color w:val="000000" w:themeColor="text1"/>
          <w:sz w:val="20"/>
          <w:szCs w:val="20"/>
          <w:lang w:val="fr-FR"/>
        </w:rPr>
        <w:t xml:space="preserve"> Un compte individualisé ouvert au nom du preneur auprès d'une institution financière agréée par la FSMA ;</w:t>
      </w:r>
    </w:p>
    <w:p w14:paraId="7E28DE68" w14:textId="059DBEF3" w:rsidR="00D04D09" w:rsidRPr="00D64CC0" w:rsidRDefault="00D04D09" w:rsidP="00D04D09">
      <w:pPr>
        <w:spacing w:after="0"/>
        <w:jc w:val="both"/>
        <w:rPr>
          <w:rFonts w:ascii="Arial" w:hAnsi="Arial" w:cs="Arial"/>
          <w:color w:val="000000" w:themeColor="text1"/>
          <w:sz w:val="20"/>
          <w:szCs w:val="20"/>
          <w:lang w:val="fr-FR"/>
        </w:rPr>
      </w:pPr>
      <w:r w:rsidRPr="00D64CC0">
        <w:rPr>
          <w:rFonts w:ascii="Arial" w:hAnsi="Arial" w:cs="Arial"/>
          <w:color w:val="000000" w:themeColor="text1"/>
          <w:sz w:val="20"/>
          <w:szCs w:val="20"/>
          <w:lang w:val="fr-FR"/>
        </w:rPr>
        <w:fldChar w:fldCharType="begin">
          <w:ffData>
            <w:name w:val="CaseACocher44"/>
            <w:enabled/>
            <w:calcOnExit w:val="0"/>
            <w:checkBox>
              <w:sizeAuto/>
              <w:default w:val="0"/>
            </w:checkBox>
          </w:ffData>
        </w:fldChar>
      </w:r>
      <w:bookmarkStart w:id="84" w:name="CaseACocher44"/>
      <w:r w:rsidRPr="00D64CC0">
        <w:rPr>
          <w:rFonts w:ascii="Arial" w:hAnsi="Arial" w:cs="Arial"/>
          <w:color w:val="000000" w:themeColor="text1"/>
          <w:sz w:val="20"/>
          <w:szCs w:val="20"/>
          <w:lang w:val="fr-FR"/>
        </w:rPr>
        <w:instrText xml:space="preserve"> FORMCHECKBOX </w:instrText>
      </w:r>
      <w:r w:rsidR="00D64CC0" w:rsidRPr="00D64CC0">
        <w:rPr>
          <w:rFonts w:ascii="Arial" w:hAnsi="Arial" w:cs="Arial"/>
          <w:color w:val="000000" w:themeColor="text1"/>
          <w:sz w:val="20"/>
          <w:szCs w:val="20"/>
          <w:lang w:val="fr-FR"/>
        </w:rPr>
      </w:r>
      <w:r w:rsidRPr="00D64CC0">
        <w:rPr>
          <w:rFonts w:ascii="Arial" w:hAnsi="Arial" w:cs="Arial"/>
          <w:color w:val="000000" w:themeColor="text1"/>
          <w:sz w:val="20"/>
          <w:szCs w:val="20"/>
          <w:lang w:val="fr-FR"/>
        </w:rPr>
        <w:fldChar w:fldCharType="separate"/>
      </w:r>
      <w:r w:rsidRPr="00D64CC0">
        <w:rPr>
          <w:rFonts w:ascii="Arial" w:hAnsi="Arial" w:cs="Arial"/>
          <w:color w:val="000000" w:themeColor="text1"/>
          <w:sz w:val="20"/>
          <w:szCs w:val="20"/>
          <w:lang w:val="fr-FR"/>
        </w:rPr>
        <w:fldChar w:fldCharType="end"/>
      </w:r>
      <w:bookmarkEnd w:id="84"/>
      <w:r w:rsidRPr="00D64CC0">
        <w:rPr>
          <w:rFonts w:ascii="Arial" w:hAnsi="Arial" w:cs="Arial"/>
          <w:color w:val="000000" w:themeColor="text1"/>
          <w:sz w:val="20"/>
          <w:szCs w:val="20"/>
          <w:lang w:val="fr-FR"/>
        </w:rPr>
        <w:t xml:space="preserve"> Une garantie bancaire résultant d'un contrat-type entre un CPAS et une institution financière agréée par la FSMA; </w:t>
      </w:r>
    </w:p>
    <w:p w14:paraId="00E939D1" w14:textId="6552E196" w:rsidR="00D04D09" w:rsidRPr="00D64CC0" w:rsidRDefault="00D04D09" w:rsidP="00D04D09">
      <w:pPr>
        <w:spacing w:after="0"/>
        <w:jc w:val="both"/>
        <w:rPr>
          <w:rFonts w:ascii="Arial" w:hAnsi="Arial" w:cs="Arial"/>
          <w:color w:val="000000" w:themeColor="text1"/>
          <w:sz w:val="20"/>
          <w:szCs w:val="20"/>
          <w:lang w:val="fr-FR"/>
        </w:rPr>
      </w:pPr>
      <w:r w:rsidRPr="00D64CC0">
        <w:rPr>
          <w:rFonts w:ascii="Arial" w:hAnsi="Arial" w:cs="Arial"/>
          <w:color w:val="000000" w:themeColor="text1"/>
          <w:sz w:val="20"/>
          <w:szCs w:val="20"/>
          <w:lang w:val="fr-FR"/>
        </w:rPr>
        <w:lastRenderedPageBreak/>
        <w:fldChar w:fldCharType="begin">
          <w:ffData>
            <w:name w:val="CaseACocher45"/>
            <w:enabled/>
            <w:calcOnExit w:val="0"/>
            <w:checkBox>
              <w:sizeAuto/>
              <w:default w:val="0"/>
            </w:checkBox>
          </w:ffData>
        </w:fldChar>
      </w:r>
      <w:bookmarkStart w:id="85" w:name="CaseACocher45"/>
      <w:r w:rsidRPr="00D64CC0">
        <w:rPr>
          <w:rFonts w:ascii="Arial" w:hAnsi="Arial" w:cs="Arial"/>
          <w:color w:val="000000" w:themeColor="text1"/>
          <w:sz w:val="20"/>
          <w:szCs w:val="20"/>
          <w:lang w:val="fr-FR"/>
        </w:rPr>
        <w:instrText xml:space="preserve"> FORMCHECKBOX </w:instrText>
      </w:r>
      <w:r w:rsidR="00D64CC0" w:rsidRPr="00D64CC0">
        <w:rPr>
          <w:rFonts w:ascii="Arial" w:hAnsi="Arial" w:cs="Arial"/>
          <w:color w:val="000000" w:themeColor="text1"/>
          <w:sz w:val="20"/>
          <w:szCs w:val="20"/>
          <w:lang w:val="fr-FR"/>
        </w:rPr>
      </w:r>
      <w:r w:rsidRPr="00D64CC0">
        <w:rPr>
          <w:rFonts w:ascii="Arial" w:hAnsi="Arial" w:cs="Arial"/>
          <w:color w:val="000000" w:themeColor="text1"/>
          <w:sz w:val="20"/>
          <w:szCs w:val="20"/>
          <w:lang w:val="fr-FR"/>
        </w:rPr>
        <w:fldChar w:fldCharType="separate"/>
      </w:r>
      <w:r w:rsidRPr="00D64CC0">
        <w:rPr>
          <w:rFonts w:ascii="Arial" w:hAnsi="Arial" w:cs="Arial"/>
          <w:color w:val="000000" w:themeColor="text1"/>
          <w:sz w:val="20"/>
          <w:szCs w:val="20"/>
          <w:lang w:val="fr-FR"/>
        </w:rPr>
        <w:fldChar w:fldCharType="end"/>
      </w:r>
      <w:bookmarkEnd w:id="85"/>
      <w:r w:rsidRPr="00D64CC0">
        <w:rPr>
          <w:rFonts w:ascii="Arial" w:hAnsi="Arial" w:cs="Arial"/>
          <w:color w:val="000000" w:themeColor="text1"/>
          <w:sz w:val="20"/>
          <w:szCs w:val="20"/>
          <w:lang w:val="fr-FR"/>
        </w:rPr>
        <w:t xml:space="preserve"> Une garantie bancaire auprès d'une institution financière agréée par la FSMA qui permet au preneur de constituer progressivement la garantie ;</w:t>
      </w:r>
    </w:p>
    <w:p w14:paraId="0E5BA7F9" w14:textId="562BB24B" w:rsidR="00D04D09" w:rsidRPr="00D64CC0" w:rsidRDefault="00D04D09" w:rsidP="00D04D09">
      <w:pPr>
        <w:spacing w:after="0"/>
        <w:jc w:val="both"/>
        <w:rPr>
          <w:rFonts w:ascii="Arial" w:hAnsi="Arial" w:cs="Arial"/>
          <w:color w:val="000000" w:themeColor="text1"/>
          <w:sz w:val="20"/>
          <w:szCs w:val="20"/>
          <w:lang w:val="fr-FR"/>
        </w:rPr>
      </w:pPr>
      <w:r w:rsidRPr="00D64CC0">
        <w:rPr>
          <w:rFonts w:ascii="Arial" w:hAnsi="Arial" w:cs="Arial"/>
          <w:color w:val="000000" w:themeColor="text1"/>
          <w:sz w:val="20"/>
          <w:szCs w:val="20"/>
          <w:lang w:val="fr-FR"/>
        </w:rPr>
        <w:fldChar w:fldCharType="begin">
          <w:ffData>
            <w:name w:val="CaseACocher46"/>
            <w:enabled/>
            <w:calcOnExit w:val="0"/>
            <w:checkBox>
              <w:sizeAuto/>
              <w:default w:val="0"/>
            </w:checkBox>
          </w:ffData>
        </w:fldChar>
      </w:r>
      <w:bookmarkStart w:id="86" w:name="CaseACocher46"/>
      <w:r w:rsidRPr="00D64CC0">
        <w:rPr>
          <w:rFonts w:ascii="Arial" w:hAnsi="Arial" w:cs="Arial"/>
          <w:color w:val="000000" w:themeColor="text1"/>
          <w:sz w:val="20"/>
          <w:szCs w:val="20"/>
          <w:lang w:val="fr-FR"/>
        </w:rPr>
        <w:instrText xml:space="preserve"> FORMCHECKBOX </w:instrText>
      </w:r>
      <w:r w:rsidR="00D64CC0" w:rsidRPr="00D64CC0">
        <w:rPr>
          <w:rFonts w:ascii="Arial" w:hAnsi="Arial" w:cs="Arial"/>
          <w:color w:val="000000" w:themeColor="text1"/>
          <w:sz w:val="20"/>
          <w:szCs w:val="20"/>
          <w:lang w:val="fr-FR"/>
        </w:rPr>
      </w:r>
      <w:r w:rsidRPr="00D64CC0">
        <w:rPr>
          <w:rFonts w:ascii="Arial" w:hAnsi="Arial" w:cs="Arial"/>
          <w:color w:val="000000" w:themeColor="text1"/>
          <w:sz w:val="20"/>
          <w:szCs w:val="20"/>
          <w:lang w:val="fr-FR"/>
        </w:rPr>
        <w:fldChar w:fldCharType="separate"/>
      </w:r>
      <w:r w:rsidRPr="00D64CC0">
        <w:rPr>
          <w:rFonts w:ascii="Arial" w:hAnsi="Arial" w:cs="Arial"/>
          <w:color w:val="000000" w:themeColor="text1"/>
          <w:sz w:val="20"/>
          <w:szCs w:val="20"/>
          <w:lang w:val="fr-FR"/>
        </w:rPr>
        <w:fldChar w:fldCharType="end"/>
      </w:r>
      <w:bookmarkEnd w:id="86"/>
      <w:r w:rsidRPr="00D64CC0">
        <w:rPr>
          <w:rFonts w:ascii="Arial" w:hAnsi="Arial" w:cs="Arial"/>
          <w:color w:val="000000" w:themeColor="text1"/>
          <w:sz w:val="20"/>
          <w:szCs w:val="20"/>
          <w:lang w:val="fr-FR"/>
        </w:rPr>
        <w:t xml:space="preserve"> Une sûreté réelle auprès d’une institution financière agréée par la FSMA, au nom du preneur ; </w:t>
      </w:r>
    </w:p>
    <w:p w14:paraId="6D47B2E7" w14:textId="4317EAF1" w:rsidR="00D04D09" w:rsidRPr="00D64CC0" w:rsidRDefault="00D04D09" w:rsidP="00D04D09">
      <w:pPr>
        <w:spacing w:after="0"/>
        <w:jc w:val="both"/>
        <w:rPr>
          <w:rFonts w:ascii="Arial" w:hAnsi="Arial" w:cs="Arial"/>
          <w:color w:val="000000" w:themeColor="text1"/>
          <w:sz w:val="20"/>
          <w:szCs w:val="20"/>
          <w:lang w:val="fr-FR"/>
        </w:rPr>
      </w:pPr>
      <w:r w:rsidRPr="00D64CC0">
        <w:rPr>
          <w:rFonts w:ascii="Arial" w:hAnsi="Arial" w:cs="Arial"/>
          <w:color w:val="000000" w:themeColor="text1"/>
          <w:sz w:val="20"/>
          <w:szCs w:val="20"/>
          <w:lang w:val="fr-FR"/>
        </w:rPr>
        <w:fldChar w:fldCharType="begin">
          <w:ffData>
            <w:name w:val="CaseACocher47"/>
            <w:enabled/>
            <w:calcOnExit w:val="0"/>
            <w:checkBox>
              <w:sizeAuto/>
              <w:default w:val="0"/>
            </w:checkBox>
          </w:ffData>
        </w:fldChar>
      </w:r>
      <w:bookmarkStart w:id="87" w:name="CaseACocher47"/>
      <w:r w:rsidRPr="00D64CC0">
        <w:rPr>
          <w:rFonts w:ascii="Arial" w:hAnsi="Arial" w:cs="Arial"/>
          <w:color w:val="000000" w:themeColor="text1"/>
          <w:sz w:val="20"/>
          <w:szCs w:val="20"/>
          <w:lang w:val="fr-FR"/>
        </w:rPr>
        <w:instrText xml:space="preserve"> FORMCHECKBOX </w:instrText>
      </w:r>
      <w:r w:rsidR="00D64CC0" w:rsidRPr="00D64CC0">
        <w:rPr>
          <w:rFonts w:ascii="Arial" w:hAnsi="Arial" w:cs="Arial"/>
          <w:color w:val="000000" w:themeColor="text1"/>
          <w:sz w:val="20"/>
          <w:szCs w:val="20"/>
          <w:lang w:val="fr-FR"/>
        </w:rPr>
      </w:r>
      <w:r w:rsidRPr="00D64CC0">
        <w:rPr>
          <w:rFonts w:ascii="Arial" w:hAnsi="Arial" w:cs="Arial"/>
          <w:color w:val="000000" w:themeColor="text1"/>
          <w:sz w:val="20"/>
          <w:szCs w:val="20"/>
          <w:lang w:val="fr-FR"/>
        </w:rPr>
        <w:fldChar w:fldCharType="separate"/>
      </w:r>
      <w:r w:rsidRPr="00D64CC0">
        <w:rPr>
          <w:rFonts w:ascii="Arial" w:hAnsi="Arial" w:cs="Arial"/>
          <w:color w:val="000000" w:themeColor="text1"/>
          <w:sz w:val="20"/>
          <w:szCs w:val="20"/>
          <w:lang w:val="fr-FR"/>
        </w:rPr>
        <w:fldChar w:fldCharType="end"/>
      </w:r>
      <w:bookmarkEnd w:id="87"/>
      <w:r w:rsidRPr="00D64CC0">
        <w:rPr>
          <w:rFonts w:ascii="Arial" w:hAnsi="Arial" w:cs="Arial"/>
          <w:color w:val="000000" w:themeColor="text1"/>
          <w:sz w:val="20"/>
          <w:szCs w:val="20"/>
          <w:lang w:val="fr-FR"/>
        </w:rPr>
        <w:t xml:space="preserve"> Une caution personnelle.</w:t>
      </w:r>
    </w:p>
    <w:p w14:paraId="72A73D24" w14:textId="77777777" w:rsidR="00D04D09" w:rsidRPr="00D64CC0" w:rsidRDefault="00D04D09" w:rsidP="00D04D09">
      <w:pPr>
        <w:pStyle w:val="Paragraphedeliste"/>
        <w:spacing w:after="0" w:line="240" w:lineRule="auto"/>
        <w:ind w:left="0"/>
        <w:jc w:val="both"/>
        <w:rPr>
          <w:rFonts w:ascii="Arial" w:hAnsi="Arial" w:cs="Arial"/>
          <w:color w:val="000000" w:themeColor="text1"/>
          <w:sz w:val="20"/>
          <w:szCs w:val="20"/>
          <w:lang w:val="fr-FR"/>
        </w:rPr>
      </w:pPr>
    </w:p>
    <w:p w14:paraId="14E181D8" w14:textId="77777777" w:rsidR="00D04D09" w:rsidRPr="00D64CC0" w:rsidRDefault="00D04D09" w:rsidP="00D04D09">
      <w:pPr>
        <w:spacing w:after="0"/>
        <w:jc w:val="both"/>
        <w:rPr>
          <w:rFonts w:ascii="Arial" w:eastAsia="Arial" w:hAnsi="Arial" w:cs="Arial"/>
          <w:color w:val="000000" w:themeColor="text1"/>
          <w:sz w:val="20"/>
          <w:szCs w:val="20"/>
        </w:rPr>
      </w:pPr>
      <w:r w:rsidRPr="00D64CC0">
        <w:rPr>
          <w:rFonts w:ascii="Arial" w:eastAsia="Arial" w:hAnsi="Arial" w:cs="Arial"/>
          <w:color w:val="000000" w:themeColor="text1"/>
          <w:sz w:val="20"/>
          <w:szCs w:val="20"/>
        </w:rPr>
        <w:t>En cours de bail, il est interdit aux parties d’affecter la garantie au paiement des loyers ou des charges.</w:t>
      </w:r>
    </w:p>
    <w:p w14:paraId="2A3F075F" w14:textId="77777777" w:rsidR="00D04D09" w:rsidRPr="00D64CC0" w:rsidRDefault="00D04D09" w:rsidP="00D04D09">
      <w:pPr>
        <w:pStyle w:val="Paragraphedeliste"/>
        <w:spacing w:after="0" w:line="240" w:lineRule="auto"/>
        <w:ind w:left="0"/>
        <w:jc w:val="both"/>
        <w:rPr>
          <w:rFonts w:ascii="Arial" w:hAnsi="Arial" w:cs="Arial"/>
          <w:color w:val="000000" w:themeColor="text1"/>
          <w:sz w:val="20"/>
          <w:szCs w:val="20"/>
          <w:lang w:val="fr-FR"/>
        </w:rPr>
      </w:pPr>
    </w:p>
    <w:p w14:paraId="4F0AA16D" w14:textId="77777777" w:rsidR="00D04D09" w:rsidRPr="00D64CC0" w:rsidRDefault="00D04D09" w:rsidP="00D04D09">
      <w:pPr>
        <w:pStyle w:val="Paragraphedeliste"/>
        <w:spacing w:after="0" w:line="240" w:lineRule="auto"/>
        <w:ind w:left="0"/>
        <w:jc w:val="both"/>
        <w:rPr>
          <w:rFonts w:ascii="Arial" w:hAnsi="Arial" w:cs="Arial"/>
          <w:color w:val="000000" w:themeColor="text1"/>
          <w:sz w:val="20"/>
          <w:szCs w:val="20"/>
          <w:lang w:val="fr-FR"/>
        </w:rPr>
      </w:pPr>
      <w:r w:rsidRPr="00D64CC0">
        <w:rPr>
          <w:rFonts w:ascii="Arial" w:hAnsi="Arial" w:cs="Arial"/>
          <w:color w:val="000000" w:themeColor="text1"/>
          <w:sz w:val="20"/>
          <w:szCs w:val="20"/>
          <w:lang w:val="fr-FR"/>
        </w:rPr>
        <w:t>Lorsque le preneur opte pour un compte individualisé, les intérêts produits sont capitalisés au profit du preneur et le bailleur acquiert privilège sur l'actif du compte pour toute créance résultant de l'inexécution totale ou partielle des obligations du preneur.</w:t>
      </w:r>
    </w:p>
    <w:p w14:paraId="65DFAB3C" w14:textId="77777777" w:rsidR="00D04D09" w:rsidRPr="00D64CC0" w:rsidRDefault="00D04D09" w:rsidP="00D04D09">
      <w:pPr>
        <w:spacing w:after="0" w:line="240" w:lineRule="auto"/>
        <w:jc w:val="both"/>
        <w:rPr>
          <w:rFonts w:ascii="Arial" w:hAnsi="Arial" w:cs="Arial"/>
          <w:color w:val="000000" w:themeColor="text1"/>
          <w:sz w:val="20"/>
        </w:rPr>
      </w:pPr>
    </w:p>
    <w:p w14:paraId="50B9186E" w14:textId="77777777" w:rsidR="00D04D09" w:rsidRPr="00D64CC0" w:rsidRDefault="00D04D09" w:rsidP="00D04D09">
      <w:pPr>
        <w:spacing w:after="0" w:line="240" w:lineRule="auto"/>
        <w:jc w:val="both"/>
        <w:rPr>
          <w:rFonts w:ascii="Arial" w:hAnsi="Arial" w:cs="Arial"/>
          <w:color w:val="000000" w:themeColor="text1"/>
          <w:sz w:val="20"/>
        </w:rPr>
      </w:pPr>
      <w:r w:rsidRPr="00D64CC0">
        <w:rPr>
          <w:rFonts w:ascii="Arial" w:hAnsi="Arial" w:cs="Arial"/>
          <w:color w:val="000000" w:themeColor="text1"/>
          <w:sz w:val="20"/>
        </w:rPr>
        <w:t xml:space="preserve">La garantie sera libérée </w:t>
      </w:r>
    </w:p>
    <w:p w14:paraId="67EB028F" w14:textId="77777777" w:rsidR="00D04D09" w:rsidRPr="00D64CC0" w:rsidRDefault="00D04D09" w:rsidP="00D04D09">
      <w:pPr>
        <w:pStyle w:val="Paragraphedeliste"/>
        <w:numPr>
          <w:ilvl w:val="0"/>
          <w:numId w:val="5"/>
        </w:numPr>
        <w:spacing w:after="0" w:line="240" w:lineRule="auto"/>
        <w:jc w:val="both"/>
        <w:rPr>
          <w:rFonts w:ascii="Arial" w:hAnsi="Arial" w:cs="Arial"/>
          <w:color w:val="000000" w:themeColor="text1"/>
          <w:sz w:val="28"/>
          <w:szCs w:val="28"/>
        </w:rPr>
      </w:pPr>
      <w:r w:rsidRPr="00D64CC0">
        <w:rPr>
          <w:rFonts w:ascii="Arial" w:hAnsi="Arial" w:cs="Arial"/>
          <w:color w:val="000000" w:themeColor="text1"/>
          <w:sz w:val="20"/>
        </w:rPr>
        <w:t xml:space="preserve">soit sur base d’un accord écrit des parties. </w:t>
      </w:r>
    </w:p>
    <w:p w14:paraId="3DCE168B" w14:textId="77777777" w:rsidR="00D04D09" w:rsidRPr="00D64CC0" w:rsidRDefault="00D04D09" w:rsidP="00D04D09">
      <w:pPr>
        <w:pStyle w:val="Paragraphedeliste"/>
        <w:spacing w:after="0" w:line="240" w:lineRule="auto"/>
        <w:ind w:left="1440"/>
        <w:jc w:val="both"/>
        <w:rPr>
          <w:rFonts w:ascii="Arial" w:hAnsi="Arial" w:cs="Arial"/>
          <w:i/>
          <w:iCs/>
          <w:color w:val="000000" w:themeColor="text1"/>
          <w:sz w:val="20"/>
          <w:szCs w:val="20"/>
        </w:rPr>
      </w:pPr>
      <w:r w:rsidRPr="00D64CC0">
        <w:rPr>
          <w:rFonts w:ascii="Arial" w:hAnsi="Arial" w:cs="Arial"/>
          <w:i/>
          <w:iCs/>
          <w:color w:val="000000" w:themeColor="text1"/>
          <w:sz w:val="20"/>
          <w:szCs w:val="20"/>
        </w:rPr>
        <w:t>Sous réserve d’une procédure contentieuse, le montant de la garantie est libéré dans un délai maximal de deux mois à compter de la remise des clés au bailleur. Dans le cas d’immeuble à appartements multiple dont la gestion est assurée par une même personne, la garantie locative peut être partiellement bloquée dans l’attente de la clôture annuelle des comptes. A défaut le montant dû est majoré d'une somme égale à 10% du loyer mensuel, pour chaque période mensuelle commencée.</w:t>
      </w:r>
    </w:p>
    <w:p w14:paraId="2643B03C" w14:textId="77777777" w:rsidR="00D04D09" w:rsidRPr="00D64CC0" w:rsidRDefault="00D04D09" w:rsidP="00D04D09">
      <w:pPr>
        <w:pStyle w:val="Paragraphedeliste"/>
        <w:spacing w:after="0" w:line="240" w:lineRule="auto"/>
        <w:ind w:left="1440"/>
        <w:jc w:val="both"/>
        <w:rPr>
          <w:rFonts w:ascii="Arial" w:hAnsi="Arial" w:cs="Arial"/>
          <w:i/>
          <w:iCs/>
          <w:color w:val="000000" w:themeColor="text1"/>
          <w:sz w:val="20"/>
          <w:szCs w:val="20"/>
        </w:rPr>
      </w:pPr>
    </w:p>
    <w:p w14:paraId="0DCCAA31" w14:textId="77777777" w:rsidR="00D04D09" w:rsidRPr="00D64CC0" w:rsidRDefault="00D04D09" w:rsidP="00D04D09">
      <w:pPr>
        <w:pStyle w:val="Paragraphedeliste"/>
        <w:numPr>
          <w:ilvl w:val="0"/>
          <w:numId w:val="5"/>
        </w:numPr>
        <w:spacing w:after="0" w:line="240" w:lineRule="auto"/>
        <w:jc w:val="both"/>
        <w:rPr>
          <w:rFonts w:ascii="Arial" w:hAnsi="Arial" w:cs="Arial"/>
          <w:color w:val="000000" w:themeColor="text1"/>
          <w:sz w:val="28"/>
          <w:szCs w:val="28"/>
        </w:rPr>
      </w:pPr>
      <w:r w:rsidRPr="00D64CC0">
        <w:rPr>
          <w:rFonts w:ascii="Arial" w:hAnsi="Arial" w:cs="Arial"/>
          <w:color w:val="000000" w:themeColor="text1"/>
          <w:sz w:val="20"/>
        </w:rPr>
        <w:t>soit d’une décision judiciaire exécutoire</w:t>
      </w:r>
      <w:r w:rsidRPr="00D64CC0">
        <w:rPr>
          <w:rFonts w:ascii="Arial" w:hAnsi="Arial" w:cs="Arial"/>
          <w:color w:val="000000" w:themeColor="text1"/>
          <w:sz w:val="28"/>
          <w:szCs w:val="28"/>
        </w:rPr>
        <w:t xml:space="preserve"> </w:t>
      </w:r>
    </w:p>
    <w:p w14:paraId="6D2EC759" w14:textId="77777777" w:rsidR="00D32C32" w:rsidRPr="00D64CC0" w:rsidRDefault="00D32C32" w:rsidP="00D04D09">
      <w:pPr>
        <w:rPr>
          <w:rFonts w:ascii="Arial" w:hAnsi="Arial" w:cs="Arial"/>
          <w:b/>
          <w:bCs/>
          <w:color w:val="000000" w:themeColor="text1"/>
          <w:lang w:val="fr-FR"/>
        </w:rPr>
      </w:pPr>
      <w:bookmarkStart w:id="88" w:name="_Toc511720273"/>
      <w:bookmarkStart w:id="89" w:name="_Toc504040840"/>
      <w:bookmarkEnd w:id="82"/>
    </w:p>
    <w:p w14:paraId="7B0E7CD9" w14:textId="1C330AB7" w:rsidR="00D04D09" w:rsidRPr="00D64CC0" w:rsidRDefault="00D04D09" w:rsidP="00D04D09">
      <w:pPr>
        <w:rPr>
          <w:rFonts w:ascii="Arial" w:hAnsi="Arial" w:cs="Arial"/>
          <w:b/>
          <w:bCs/>
          <w:color w:val="000000" w:themeColor="text1"/>
          <w:lang w:val="fr-FR"/>
        </w:rPr>
      </w:pPr>
      <w:r w:rsidRPr="00D64CC0">
        <w:rPr>
          <w:rFonts w:ascii="Arial" w:hAnsi="Arial" w:cs="Arial"/>
          <w:b/>
          <w:bCs/>
          <w:color w:val="000000" w:themeColor="text1"/>
          <w:lang w:val="fr-FR"/>
        </w:rPr>
        <w:t>ARTICLE 9 : ETAT DES LIEUX</w:t>
      </w:r>
      <w:bookmarkEnd w:id="88"/>
    </w:p>
    <w:p w14:paraId="75D897A0" w14:textId="5C153C4A" w:rsidR="00D04D09" w:rsidRPr="00D64CC0" w:rsidRDefault="00D04D09" w:rsidP="00D04D09">
      <w:pPr>
        <w:spacing w:after="0"/>
        <w:rPr>
          <w:rFonts w:ascii="Arial" w:hAnsi="Arial" w:cs="Arial"/>
          <w:b/>
          <w:bCs/>
          <w:color w:val="000000" w:themeColor="text1"/>
        </w:rPr>
      </w:pPr>
      <w:bookmarkStart w:id="90" w:name="_Toc511720274"/>
      <w:r w:rsidRPr="00D64CC0">
        <w:rPr>
          <w:rFonts w:ascii="Arial" w:hAnsi="Arial" w:cs="Arial"/>
          <w:b/>
          <w:bCs/>
          <w:color w:val="000000" w:themeColor="text1"/>
        </w:rPr>
        <w:t>ARTICLE 9.1 : ETAT DES LIEUX D’ENTRÉE</w:t>
      </w:r>
      <w:bookmarkEnd w:id="90"/>
    </w:p>
    <w:p w14:paraId="113DCCA4" w14:textId="77777777" w:rsidR="00D04D09" w:rsidRPr="00D64CC0" w:rsidRDefault="00D04D09" w:rsidP="00D04D09">
      <w:pPr>
        <w:spacing w:after="0" w:line="240" w:lineRule="auto"/>
        <w:jc w:val="both"/>
        <w:rPr>
          <w:rFonts w:ascii="Arial" w:hAnsi="Arial" w:cs="Arial"/>
          <w:color w:val="000000" w:themeColor="text1"/>
          <w:sz w:val="20"/>
          <w:szCs w:val="20"/>
        </w:rPr>
      </w:pPr>
      <w:r w:rsidRPr="00D64CC0">
        <w:rPr>
          <w:rFonts w:ascii="Arial" w:hAnsi="Arial" w:cs="Arial"/>
          <w:color w:val="000000" w:themeColor="text1"/>
          <w:sz w:val="20"/>
          <w:szCs w:val="20"/>
        </w:rPr>
        <w:t xml:space="preserve">Les parties s’engagent, avant l’entrée en jouissance du preneur, à dresser contradictoirement un état des lieux détaillé, à l’amiable ou par un expert. Cet état des lieux est dressé, soit au cours de la période où les locaux sont inoccupés, soit au cours du premier mois d'occupation. En cas d’état des lieux réalisé lorsque le bien n’est pas occupé, le preneur bénéficie d’un mois pour notifier ses remarques complémentaires. Il est annexé au présent bail (Annexe 4) et doit être enregistré. En cas de recours à un expert, les frais sont partagés entre les parties. </w:t>
      </w:r>
    </w:p>
    <w:p w14:paraId="0AE05845" w14:textId="77777777" w:rsidR="00D04D09" w:rsidRPr="00D64CC0" w:rsidRDefault="00D04D09" w:rsidP="00D04D09">
      <w:pPr>
        <w:spacing w:after="0" w:line="240" w:lineRule="auto"/>
        <w:jc w:val="both"/>
        <w:rPr>
          <w:rFonts w:ascii="Arial" w:hAnsi="Arial" w:cs="Arial"/>
          <w:color w:val="000000" w:themeColor="text1"/>
          <w:sz w:val="20"/>
          <w:szCs w:val="20"/>
          <w:highlight w:val="lightGray"/>
        </w:rPr>
      </w:pPr>
    </w:p>
    <w:p w14:paraId="5BA6F461" w14:textId="48972894" w:rsidR="00D04D09" w:rsidRPr="00D64CC0" w:rsidRDefault="00D04D09" w:rsidP="00D04D09">
      <w:pPr>
        <w:spacing w:after="0" w:line="240" w:lineRule="auto"/>
        <w:jc w:val="both"/>
        <w:rPr>
          <w:rFonts w:ascii="Arial" w:hAnsi="Arial" w:cs="Arial"/>
          <w:color w:val="000000" w:themeColor="text1"/>
          <w:sz w:val="20"/>
          <w:szCs w:val="20"/>
        </w:rPr>
      </w:pPr>
      <w:r w:rsidRPr="00D64CC0">
        <w:rPr>
          <w:rFonts w:ascii="Arial" w:hAnsi="Arial" w:cs="Arial"/>
          <w:color w:val="000000" w:themeColor="text1"/>
          <w:sz w:val="20"/>
          <w:szCs w:val="20"/>
        </w:rPr>
        <w:t xml:space="preserve">Dans ce dernier cas, elles désignent de commun accord l’expert M </w:t>
      </w:r>
      <w:r w:rsidRPr="00D64CC0">
        <w:rPr>
          <w:rFonts w:ascii="Arial" w:hAnsi="Arial" w:cs="Arial"/>
          <w:b/>
          <w:bCs/>
          <w:color w:val="000000" w:themeColor="text1"/>
          <w:sz w:val="20"/>
          <w:szCs w:val="20"/>
        </w:rPr>
        <w:fldChar w:fldCharType="begin">
          <w:ffData>
            <w:name w:val="Texte24"/>
            <w:enabled/>
            <w:calcOnExit w:val="0"/>
            <w:textInput>
              <w:default w:val="[Indiquer le nom de l'expert]"/>
            </w:textInput>
          </w:ffData>
        </w:fldChar>
      </w:r>
      <w:bookmarkStart w:id="91" w:name="Texte24"/>
      <w:r w:rsidRPr="00D64CC0">
        <w:rPr>
          <w:rFonts w:ascii="Arial" w:hAnsi="Arial" w:cs="Arial"/>
          <w:b/>
          <w:bCs/>
          <w:color w:val="000000" w:themeColor="text1"/>
          <w:sz w:val="20"/>
          <w:szCs w:val="20"/>
        </w:rPr>
        <w:instrText xml:space="preserve"> FORMTEXT </w:instrText>
      </w:r>
      <w:r w:rsidRPr="00D64CC0">
        <w:rPr>
          <w:rFonts w:ascii="Arial" w:hAnsi="Arial" w:cs="Arial"/>
          <w:b/>
          <w:bCs/>
          <w:color w:val="000000" w:themeColor="text1"/>
          <w:sz w:val="20"/>
          <w:szCs w:val="20"/>
        </w:rPr>
      </w:r>
      <w:r w:rsidRPr="00D64CC0">
        <w:rPr>
          <w:rFonts w:ascii="Arial" w:hAnsi="Arial" w:cs="Arial"/>
          <w:b/>
          <w:bCs/>
          <w:color w:val="000000" w:themeColor="text1"/>
          <w:sz w:val="20"/>
          <w:szCs w:val="20"/>
        </w:rPr>
        <w:fldChar w:fldCharType="separate"/>
      </w:r>
      <w:r w:rsidR="00D64CC0">
        <w:rPr>
          <w:rFonts w:ascii="Arial" w:hAnsi="Arial" w:cs="Arial"/>
          <w:b/>
          <w:bCs/>
          <w:noProof/>
          <w:color w:val="000000" w:themeColor="text1"/>
          <w:sz w:val="20"/>
          <w:szCs w:val="20"/>
        </w:rPr>
        <w:t>[Indiquer le nom de l'expert]</w:t>
      </w:r>
      <w:r w:rsidRPr="00D64CC0">
        <w:rPr>
          <w:rFonts w:ascii="Arial" w:hAnsi="Arial" w:cs="Arial"/>
          <w:b/>
          <w:bCs/>
          <w:color w:val="000000" w:themeColor="text1"/>
          <w:sz w:val="20"/>
          <w:szCs w:val="20"/>
        </w:rPr>
        <w:fldChar w:fldCharType="end"/>
      </w:r>
      <w:bookmarkEnd w:id="91"/>
      <w:r w:rsidRPr="00D64CC0">
        <w:rPr>
          <w:rFonts w:ascii="Arial" w:hAnsi="Arial" w:cs="Arial"/>
          <w:color w:val="000000" w:themeColor="text1"/>
          <w:sz w:val="20"/>
          <w:szCs w:val="20"/>
        </w:rPr>
        <w:t xml:space="preserve"> en qualité d’expert pour cette mission. </w:t>
      </w:r>
    </w:p>
    <w:p w14:paraId="2EFA189D" w14:textId="77777777" w:rsidR="00D04D09" w:rsidRPr="00D64CC0" w:rsidRDefault="00D04D09" w:rsidP="00D04D09">
      <w:pPr>
        <w:spacing w:after="0" w:line="240" w:lineRule="auto"/>
        <w:jc w:val="both"/>
        <w:rPr>
          <w:rFonts w:ascii="Arial" w:hAnsi="Arial" w:cs="Arial"/>
          <w:color w:val="000000" w:themeColor="text1"/>
          <w:sz w:val="20"/>
          <w:szCs w:val="20"/>
        </w:rPr>
      </w:pPr>
    </w:p>
    <w:p w14:paraId="4B8EFDAD" w14:textId="77777777" w:rsidR="00D04D09" w:rsidRPr="00D64CC0" w:rsidRDefault="00D04D09" w:rsidP="00D04D09">
      <w:pPr>
        <w:spacing w:after="0" w:line="240" w:lineRule="auto"/>
        <w:jc w:val="both"/>
        <w:rPr>
          <w:rFonts w:ascii="Arial" w:hAnsi="Arial" w:cs="Arial"/>
          <w:color w:val="000000" w:themeColor="text1"/>
          <w:sz w:val="20"/>
          <w:szCs w:val="20"/>
        </w:rPr>
      </w:pPr>
      <w:r w:rsidRPr="00D64CC0">
        <w:rPr>
          <w:rFonts w:ascii="Arial" w:hAnsi="Arial" w:cs="Arial"/>
          <w:color w:val="000000" w:themeColor="text1"/>
          <w:sz w:val="20"/>
        </w:rPr>
        <w:t>A défaut d’état des lieux d’entrée, le preneur sera présumé, à l’issue du bail, avoir reçu le bien loué dans le même état que celui où il se trouve à la fin du bail, sauf preuve contraire apportée par le bailleur.</w:t>
      </w:r>
    </w:p>
    <w:p w14:paraId="21E6CD4A" w14:textId="77777777" w:rsidR="00D32C32" w:rsidRPr="00D64CC0" w:rsidRDefault="00D32C32" w:rsidP="00D04D09">
      <w:pPr>
        <w:spacing w:after="0"/>
        <w:rPr>
          <w:rFonts w:ascii="Arial" w:hAnsi="Arial" w:cs="Arial"/>
          <w:b/>
          <w:bCs/>
          <w:color w:val="000000" w:themeColor="text1"/>
        </w:rPr>
      </w:pPr>
      <w:bookmarkStart w:id="92" w:name="_Toc511720275"/>
    </w:p>
    <w:p w14:paraId="5FD44E70" w14:textId="4603FBFC" w:rsidR="00D04D09" w:rsidRPr="00D64CC0" w:rsidRDefault="00D04D09" w:rsidP="00D04D09">
      <w:pPr>
        <w:spacing w:after="0"/>
        <w:rPr>
          <w:rFonts w:ascii="Arial" w:hAnsi="Arial" w:cs="Arial"/>
          <w:b/>
          <w:bCs/>
          <w:color w:val="000000" w:themeColor="text1"/>
        </w:rPr>
      </w:pPr>
      <w:r w:rsidRPr="00D64CC0">
        <w:rPr>
          <w:rFonts w:ascii="Arial" w:hAnsi="Arial" w:cs="Arial"/>
          <w:b/>
          <w:bCs/>
          <w:color w:val="000000" w:themeColor="text1"/>
        </w:rPr>
        <w:t>ARTICLE 9.2 : ETAT DES LIEUX DE SORTIE</w:t>
      </w:r>
      <w:bookmarkEnd w:id="92"/>
    </w:p>
    <w:p w14:paraId="6ED1FE5E" w14:textId="77777777" w:rsidR="00D04D09" w:rsidRPr="00D64CC0" w:rsidRDefault="00D04D09" w:rsidP="00D04D09">
      <w:pPr>
        <w:spacing w:after="0" w:line="240" w:lineRule="auto"/>
        <w:jc w:val="both"/>
        <w:rPr>
          <w:rFonts w:ascii="Arial" w:hAnsi="Arial" w:cs="Arial"/>
          <w:color w:val="000000" w:themeColor="text1"/>
          <w:sz w:val="20"/>
          <w:szCs w:val="20"/>
        </w:rPr>
      </w:pPr>
      <w:r w:rsidRPr="00D64CC0">
        <w:rPr>
          <w:rFonts w:ascii="Arial" w:hAnsi="Arial" w:cs="Arial"/>
          <w:color w:val="000000" w:themeColor="text1"/>
          <w:sz w:val="20"/>
          <w:szCs w:val="20"/>
        </w:rPr>
        <w:t>Sans préjudice de l’article 10.1., le preneur doit, à l’échéance du bail, rendre le bien loué tel qu’il l’a reçu suivant l’état des lieux s’il a été dressé, sauf ce qui a péri ou a été dégradé par vétusté ou force majeure.</w:t>
      </w:r>
    </w:p>
    <w:p w14:paraId="09185AA2" w14:textId="77777777" w:rsidR="00D04D09" w:rsidRPr="00D64CC0" w:rsidRDefault="00D04D09" w:rsidP="00D04D09">
      <w:pPr>
        <w:spacing w:after="0" w:line="240" w:lineRule="auto"/>
        <w:jc w:val="both"/>
        <w:rPr>
          <w:rFonts w:ascii="Arial" w:hAnsi="Arial" w:cs="Arial"/>
          <w:color w:val="000000" w:themeColor="text1"/>
          <w:sz w:val="20"/>
          <w:szCs w:val="20"/>
        </w:rPr>
      </w:pPr>
    </w:p>
    <w:p w14:paraId="06599D58" w14:textId="77777777" w:rsidR="00D04D09" w:rsidRPr="00D64CC0" w:rsidRDefault="00D04D09" w:rsidP="00D04D09">
      <w:pPr>
        <w:spacing w:after="0" w:line="240" w:lineRule="auto"/>
        <w:jc w:val="both"/>
        <w:rPr>
          <w:rFonts w:ascii="Arial" w:hAnsi="Arial" w:cs="Arial"/>
          <w:color w:val="000000" w:themeColor="text1"/>
          <w:sz w:val="20"/>
          <w:szCs w:val="20"/>
        </w:rPr>
      </w:pPr>
      <w:r w:rsidRPr="00D64CC0">
        <w:rPr>
          <w:rFonts w:ascii="Arial" w:hAnsi="Arial" w:cs="Arial"/>
          <w:color w:val="000000" w:themeColor="text1"/>
          <w:sz w:val="20"/>
          <w:szCs w:val="20"/>
        </w:rPr>
        <w:t xml:space="preserve">Lorsqu’un état des lieux d’entrée a été dressé, chaque partie peut requérir l’établissement d’un état des lieux de sortie contradictoire et à frais partagés. </w:t>
      </w:r>
    </w:p>
    <w:p w14:paraId="36F5FE0E" w14:textId="77777777" w:rsidR="00D04D09" w:rsidRPr="00D64CC0" w:rsidRDefault="00D04D09" w:rsidP="00D04D09">
      <w:pPr>
        <w:spacing w:after="0" w:line="240" w:lineRule="auto"/>
        <w:jc w:val="both"/>
        <w:rPr>
          <w:rFonts w:ascii="Arial" w:hAnsi="Arial" w:cs="Arial"/>
          <w:color w:val="000000" w:themeColor="text1"/>
          <w:sz w:val="20"/>
          <w:szCs w:val="20"/>
        </w:rPr>
      </w:pPr>
    </w:p>
    <w:p w14:paraId="162024B2" w14:textId="77777777" w:rsidR="00D04D09" w:rsidRPr="00D64CC0" w:rsidRDefault="00D04D09" w:rsidP="00D04D09">
      <w:pPr>
        <w:spacing w:after="0" w:line="240" w:lineRule="auto"/>
        <w:jc w:val="both"/>
        <w:rPr>
          <w:rFonts w:ascii="Arial" w:hAnsi="Arial" w:cs="Arial"/>
          <w:color w:val="000000" w:themeColor="text1"/>
          <w:sz w:val="20"/>
          <w:szCs w:val="20"/>
        </w:rPr>
      </w:pPr>
      <w:r w:rsidRPr="00D64CC0">
        <w:rPr>
          <w:rFonts w:ascii="Arial" w:hAnsi="Arial" w:cs="Arial"/>
          <w:color w:val="000000" w:themeColor="text1"/>
          <w:sz w:val="20"/>
          <w:szCs w:val="20"/>
        </w:rPr>
        <w:t>Cet état des lieux est établi après la libération des lieux par le preneur et avant la remise des clés au bailleur et au plus tard dans le mois après libération des lieux par le preneur.</w:t>
      </w:r>
    </w:p>
    <w:p w14:paraId="6A2C90AF" w14:textId="77777777" w:rsidR="00D04D09" w:rsidRPr="00D64CC0" w:rsidRDefault="00D04D09" w:rsidP="00D04D09">
      <w:pPr>
        <w:spacing w:after="0" w:line="240" w:lineRule="auto"/>
        <w:jc w:val="both"/>
        <w:rPr>
          <w:rFonts w:ascii="Arial" w:hAnsi="Arial" w:cs="Arial"/>
          <w:color w:val="000000" w:themeColor="text1"/>
          <w:sz w:val="20"/>
          <w:szCs w:val="20"/>
        </w:rPr>
      </w:pPr>
    </w:p>
    <w:p w14:paraId="4AB7897A" w14:textId="77777777" w:rsidR="00D04D09" w:rsidRPr="00D64CC0" w:rsidRDefault="00D04D09" w:rsidP="00D04D09">
      <w:pPr>
        <w:spacing w:after="0" w:line="240" w:lineRule="auto"/>
        <w:jc w:val="both"/>
        <w:rPr>
          <w:rFonts w:ascii="Arial" w:hAnsi="Arial" w:cs="Arial"/>
          <w:color w:val="000000" w:themeColor="text1"/>
          <w:sz w:val="20"/>
          <w:szCs w:val="20"/>
        </w:rPr>
      </w:pPr>
      <w:r w:rsidRPr="00D64CC0">
        <w:rPr>
          <w:rFonts w:ascii="Arial" w:hAnsi="Arial" w:cs="Arial"/>
          <w:color w:val="000000" w:themeColor="text1"/>
          <w:sz w:val="20"/>
          <w:szCs w:val="20"/>
        </w:rPr>
        <w:t>Le constat d’état des lieux de sortie sera établi selon les mêmes modalités qu’à l’entrée.</w:t>
      </w:r>
    </w:p>
    <w:p w14:paraId="7E21E97B" w14:textId="77777777" w:rsidR="00D04D09" w:rsidRPr="00D64CC0" w:rsidRDefault="00D04D09" w:rsidP="00D04D09">
      <w:pPr>
        <w:spacing w:after="0" w:line="240" w:lineRule="auto"/>
        <w:jc w:val="both"/>
        <w:rPr>
          <w:rFonts w:ascii="Arial" w:hAnsi="Arial" w:cs="Arial"/>
          <w:color w:val="000000" w:themeColor="text1"/>
          <w:sz w:val="20"/>
          <w:szCs w:val="20"/>
        </w:rPr>
      </w:pPr>
    </w:p>
    <w:p w14:paraId="7606FD8E" w14:textId="77777777" w:rsidR="00D04D09" w:rsidRPr="00D64CC0" w:rsidRDefault="00D04D09" w:rsidP="00D04D09">
      <w:pPr>
        <w:spacing w:after="0" w:line="240" w:lineRule="auto"/>
        <w:jc w:val="both"/>
        <w:rPr>
          <w:rFonts w:ascii="Arial" w:hAnsi="Arial" w:cs="Arial"/>
          <w:color w:val="000000" w:themeColor="text1"/>
          <w:sz w:val="20"/>
          <w:szCs w:val="20"/>
        </w:rPr>
      </w:pPr>
      <w:r w:rsidRPr="00D64CC0">
        <w:rPr>
          <w:rFonts w:ascii="Arial" w:hAnsi="Arial" w:cs="Arial"/>
          <w:color w:val="000000" w:themeColor="text1"/>
          <w:sz w:val="20"/>
          <w:szCs w:val="20"/>
        </w:rPr>
        <w:t xml:space="preserve">L’expert ci-avant désigné l’est également pour dresser l’état des lieux de sortie et a pour mission de constater et d’évaluer les dégâts dont le preneur est responsable. S’il a cessé ses activités, les parties devront désigner un autre expert au plus tard un mois avant la fin du bail. À défaut d’accord, le juge de paix sera saisi par la partie la plus diligente. </w:t>
      </w:r>
    </w:p>
    <w:p w14:paraId="053A23C1" w14:textId="77777777" w:rsidR="00D04D09" w:rsidRPr="00D64CC0" w:rsidRDefault="00D04D09" w:rsidP="00D04D09">
      <w:pPr>
        <w:spacing w:after="0" w:line="240" w:lineRule="auto"/>
        <w:jc w:val="both"/>
        <w:rPr>
          <w:rFonts w:ascii="Arial" w:hAnsi="Arial" w:cs="Arial"/>
          <w:color w:val="000000" w:themeColor="text1"/>
          <w:sz w:val="20"/>
          <w:szCs w:val="20"/>
        </w:rPr>
      </w:pPr>
    </w:p>
    <w:p w14:paraId="227A5DA2" w14:textId="77777777" w:rsidR="00D04D09" w:rsidRPr="00D64CC0" w:rsidRDefault="00D04D09" w:rsidP="00D04D09">
      <w:pPr>
        <w:spacing w:after="0" w:line="240" w:lineRule="auto"/>
        <w:jc w:val="both"/>
        <w:rPr>
          <w:rFonts w:ascii="Arial" w:hAnsi="Arial" w:cs="Arial"/>
          <w:color w:val="000000" w:themeColor="text1"/>
          <w:sz w:val="20"/>
          <w:szCs w:val="20"/>
        </w:rPr>
      </w:pPr>
      <w:r w:rsidRPr="00D64CC0">
        <w:rPr>
          <w:rFonts w:ascii="Arial" w:hAnsi="Arial" w:cs="Arial"/>
          <w:color w:val="000000" w:themeColor="text1"/>
          <w:sz w:val="20"/>
          <w:szCs w:val="20"/>
        </w:rPr>
        <w:lastRenderedPageBreak/>
        <w:t>Les compteurs d’eau, de gaz et d’électricité devront rester ouverts jusqu’à la fin de cet état des lieux de sortie.</w:t>
      </w:r>
    </w:p>
    <w:p w14:paraId="4B66E45F" w14:textId="77777777" w:rsidR="00D04D09" w:rsidRPr="00D64CC0" w:rsidRDefault="00D04D09" w:rsidP="00D04D09">
      <w:pPr>
        <w:spacing w:before="120" w:after="0" w:line="240" w:lineRule="auto"/>
        <w:jc w:val="both"/>
        <w:rPr>
          <w:rFonts w:ascii="Arial" w:hAnsi="Arial" w:cs="Arial"/>
          <w:color w:val="000000" w:themeColor="text1"/>
          <w:sz w:val="20"/>
          <w:szCs w:val="20"/>
        </w:rPr>
      </w:pPr>
      <w:r w:rsidRPr="00D64CC0">
        <w:rPr>
          <w:rFonts w:ascii="Arial" w:hAnsi="Arial" w:cs="Arial"/>
          <w:color w:val="000000" w:themeColor="text1"/>
          <w:sz w:val="20"/>
          <w:szCs w:val="20"/>
        </w:rPr>
        <w:t>En cas de location meublée, et sauf convention contraire, il sera procédé à l’état descriptif des meubles lors des états des lieux d’entrée et de sortie de l’immeuble dont question ci-dessus. Si un expert est désigné par les parties, cet inventaire ainsi que les dégâts qui pourraient être constatés aux meubles et leur évaluation font partie de sa mission.</w:t>
      </w:r>
    </w:p>
    <w:p w14:paraId="7F6718F2" w14:textId="77777777" w:rsidR="00D32C32" w:rsidRPr="00D64CC0" w:rsidRDefault="00D32C32" w:rsidP="00D04D09">
      <w:pPr>
        <w:rPr>
          <w:rFonts w:ascii="Arial" w:hAnsi="Arial" w:cs="Arial"/>
          <w:b/>
          <w:bCs/>
          <w:color w:val="000000" w:themeColor="text1"/>
          <w:lang w:val="fr-FR"/>
        </w:rPr>
      </w:pPr>
    </w:p>
    <w:p w14:paraId="6251D7EE" w14:textId="108953F8" w:rsidR="00D04D09" w:rsidRPr="00D64CC0" w:rsidRDefault="00D04D09" w:rsidP="00D04D09">
      <w:pPr>
        <w:rPr>
          <w:rFonts w:ascii="Arial" w:hAnsi="Arial" w:cs="Arial"/>
          <w:b/>
          <w:bCs/>
          <w:color w:val="000000" w:themeColor="text1"/>
          <w:lang w:val="fr-FR"/>
        </w:rPr>
      </w:pPr>
      <w:r w:rsidRPr="00D64CC0">
        <w:rPr>
          <w:rFonts w:ascii="Arial" w:hAnsi="Arial" w:cs="Arial"/>
          <w:b/>
          <w:bCs/>
          <w:color w:val="000000" w:themeColor="text1"/>
          <w:lang w:val="fr-FR"/>
        </w:rPr>
        <w:t>ARTICLE 10 : ENTRETIEN ET REPARATIONS</w:t>
      </w:r>
    </w:p>
    <w:p w14:paraId="78D5AAE9" w14:textId="122111F7" w:rsidR="00D04D09" w:rsidRPr="00D64CC0" w:rsidRDefault="00D04D09" w:rsidP="00D04D09">
      <w:pPr>
        <w:spacing w:after="0"/>
        <w:rPr>
          <w:rFonts w:ascii="Arial" w:hAnsi="Arial" w:cs="Arial"/>
          <w:b/>
          <w:bCs/>
          <w:color w:val="000000" w:themeColor="text1"/>
        </w:rPr>
      </w:pPr>
      <w:bookmarkStart w:id="93" w:name="_Toc511720278"/>
      <w:r w:rsidRPr="00D64CC0">
        <w:rPr>
          <w:rFonts w:ascii="Arial" w:hAnsi="Arial" w:cs="Arial"/>
          <w:b/>
          <w:bCs/>
          <w:color w:val="000000" w:themeColor="text1"/>
        </w:rPr>
        <w:t>ARTICLE 10.1 : PRINCIPES</w:t>
      </w:r>
      <w:bookmarkEnd w:id="93"/>
    </w:p>
    <w:p w14:paraId="380AAA9A" w14:textId="77777777" w:rsidR="00D04D09" w:rsidRPr="00D64CC0" w:rsidRDefault="00D04D09" w:rsidP="00D04D09">
      <w:pPr>
        <w:spacing w:after="0" w:line="240" w:lineRule="auto"/>
        <w:jc w:val="both"/>
        <w:rPr>
          <w:rFonts w:ascii="Arial" w:hAnsi="Arial" w:cs="Arial"/>
          <w:color w:val="000000" w:themeColor="text1"/>
          <w:sz w:val="20"/>
          <w:szCs w:val="20"/>
        </w:rPr>
      </w:pPr>
      <w:r w:rsidRPr="00D64CC0">
        <w:rPr>
          <w:rFonts w:ascii="Arial" w:hAnsi="Arial" w:cs="Arial"/>
          <w:bCs/>
          <w:color w:val="000000" w:themeColor="text1"/>
          <w:sz w:val="20"/>
          <w:szCs w:val="20"/>
        </w:rPr>
        <w:t>Le preneur</w:t>
      </w:r>
      <w:r w:rsidRPr="00D64CC0">
        <w:rPr>
          <w:rFonts w:ascii="Arial" w:hAnsi="Arial" w:cs="Arial"/>
          <w:color w:val="000000" w:themeColor="text1"/>
          <w:sz w:val="20"/>
          <w:szCs w:val="20"/>
        </w:rPr>
        <w:t xml:space="preserve"> est tenu d’effectuer les travaux de menu entretien ainsi que les réparations locatives qui ne sont pas occasionnées par vétusté ou force majeure. </w:t>
      </w:r>
    </w:p>
    <w:p w14:paraId="0C3F9676" w14:textId="77777777" w:rsidR="00D04D09" w:rsidRPr="00D64CC0" w:rsidRDefault="00D04D09" w:rsidP="00D04D09">
      <w:pPr>
        <w:spacing w:after="0" w:line="240" w:lineRule="auto"/>
        <w:jc w:val="both"/>
        <w:rPr>
          <w:rFonts w:ascii="Arial" w:hAnsi="Arial" w:cs="Arial"/>
          <w:bCs/>
          <w:color w:val="000000" w:themeColor="text1"/>
          <w:sz w:val="20"/>
          <w:szCs w:val="20"/>
        </w:rPr>
      </w:pPr>
    </w:p>
    <w:p w14:paraId="7E7BEF66" w14:textId="77777777" w:rsidR="00D04D09" w:rsidRPr="00D64CC0" w:rsidRDefault="00D04D09" w:rsidP="00D04D09">
      <w:pPr>
        <w:spacing w:after="0" w:line="240" w:lineRule="auto"/>
        <w:jc w:val="both"/>
        <w:rPr>
          <w:rFonts w:ascii="Arial" w:hAnsi="Arial" w:cs="Arial"/>
          <w:color w:val="000000" w:themeColor="text1"/>
          <w:sz w:val="20"/>
          <w:szCs w:val="20"/>
        </w:rPr>
      </w:pPr>
      <w:r w:rsidRPr="00D64CC0">
        <w:rPr>
          <w:rFonts w:ascii="Arial" w:hAnsi="Arial" w:cs="Arial"/>
          <w:color w:val="000000" w:themeColor="text1"/>
          <w:sz w:val="20"/>
          <w:szCs w:val="20"/>
        </w:rPr>
        <w:t>Le bailleur devra pour sa part effectuer, pendant la durée du bail, toutes les réparations qui peuvent devenir nécessaires, autres que les travaux de menu entretien et les réparations locatives ainsi que ceux qui résultent de la faute du preneur.</w:t>
      </w:r>
    </w:p>
    <w:p w14:paraId="2C6A9C43" w14:textId="77777777" w:rsidR="00D32C32" w:rsidRPr="00D64CC0" w:rsidRDefault="00D32C32" w:rsidP="00D04D09">
      <w:pPr>
        <w:spacing w:after="0"/>
        <w:rPr>
          <w:rFonts w:ascii="Arial" w:hAnsi="Arial" w:cs="Arial"/>
          <w:b/>
          <w:bCs/>
          <w:color w:val="000000" w:themeColor="text1"/>
        </w:rPr>
      </w:pPr>
      <w:bookmarkStart w:id="94" w:name="_Toc511720279"/>
    </w:p>
    <w:p w14:paraId="0C7888C4" w14:textId="6C2D999A" w:rsidR="00D04D09" w:rsidRPr="00D64CC0" w:rsidRDefault="00D04D09" w:rsidP="00D04D09">
      <w:pPr>
        <w:spacing w:after="0"/>
        <w:rPr>
          <w:rFonts w:ascii="Arial" w:hAnsi="Arial" w:cs="Arial"/>
          <w:b/>
          <w:bCs/>
          <w:color w:val="000000" w:themeColor="text1"/>
        </w:rPr>
      </w:pPr>
      <w:r w:rsidRPr="00D64CC0">
        <w:rPr>
          <w:rFonts w:ascii="Arial" w:hAnsi="Arial" w:cs="Arial"/>
          <w:b/>
          <w:bCs/>
          <w:color w:val="000000" w:themeColor="text1"/>
        </w:rPr>
        <w:t>ARTICLE 10.2 : LISTE DES RÉPARATIONS ET TRAVAUX D’ENTRETIEN IMPÉRATIVEMENT À CHARGE DU PRENEUR OU DU BAILLEUR</w:t>
      </w:r>
      <w:bookmarkEnd w:id="94"/>
      <w:r w:rsidRPr="00D64CC0">
        <w:rPr>
          <w:rFonts w:ascii="Arial" w:hAnsi="Arial" w:cs="Arial"/>
          <w:b/>
          <w:bCs/>
          <w:color w:val="000000" w:themeColor="text1"/>
        </w:rPr>
        <w:t xml:space="preserve"> </w:t>
      </w:r>
    </w:p>
    <w:p w14:paraId="07237776" w14:textId="77777777" w:rsidR="00D04D09" w:rsidRPr="00D64CC0" w:rsidRDefault="00D04D09" w:rsidP="00D04D09">
      <w:pPr>
        <w:spacing w:after="0" w:line="240" w:lineRule="auto"/>
        <w:jc w:val="both"/>
        <w:rPr>
          <w:rFonts w:ascii="Arial" w:hAnsi="Arial" w:cs="Arial"/>
          <w:iCs/>
          <w:color w:val="000000" w:themeColor="text1"/>
          <w:sz w:val="20"/>
          <w:szCs w:val="20"/>
        </w:rPr>
      </w:pPr>
      <w:r w:rsidRPr="00D64CC0">
        <w:rPr>
          <w:rFonts w:ascii="Arial" w:hAnsi="Arial" w:cs="Arial"/>
          <w:iCs/>
          <w:color w:val="000000" w:themeColor="text1"/>
          <w:sz w:val="20"/>
          <w:szCs w:val="20"/>
        </w:rPr>
        <w:t>Les principales réparations d’entretien et travaux à charge respectivement du preneur et du bailleur sont énumérés aux annexes de l’arrêté du Gouvernement du 23 novembre 2017 déterminant la liste non-limitative des réparations et travaux d’entretien impérativement à charge du preneur ou du bailleur.</w:t>
      </w:r>
    </w:p>
    <w:p w14:paraId="76AA9C71" w14:textId="77777777" w:rsidR="00D04D09" w:rsidRPr="00D64CC0" w:rsidRDefault="00D04D09" w:rsidP="00D04D09">
      <w:pPr>
        <w:spacing w:after="0" w:line="240" w:lineRule="auto"/>
        <w:jc w:val="both"/>
        <w:rPr>
          <w:rFonts w:ascii="Arial" w:hAnsi="Arial" w:cs="Arial"/>
          <w:iCs/>
          <w:color w:val="000000" w:themeColor="text1"/>
          <w:sz w:val="20"/>
          <w:szCs w:val="20"/>
        </w:rPr>
      </w:pPr>
    </w:p>
    <w:p w14:paraId="0A408C32" w14:textId="77777777" w:rsidR="00D04D09" w:rsidRPr="00D64CC0" w:rsidRDefault="00D04D09" w:rsidP="00D04D09">
      <w:pPr>
        <w:spacing w:after="0" w:line="240" w:lineRule="auto"/>
        <w:jc w:val="both"/>
        <w:rPr>
          <w:rFonts w:ascii="Arial" w:hAnsi="Arial" w:cs="Arial"/>
          <w:iCs/>
          <w:color w:val="000000" w:themeColor="text1"/>
          <w:sz w:val="20"/>
          <w:szCs w:val="20"/>
        </w:rPr>
      </w:pPr>
      <w:r w:rsidRPr="00D64CC0">
        <w:rPr>
          <w:rFonts w:ascii="Arial" w:hAnsi="Arial" w:cs="Arial"/>
          <w:iCs/>
          <w:color w:val="000000" w:themeColor="text1"/>
          <w:sz w:val="20"/>
          <w:szCs w:val="20"/>
        </w:rPr>
        <w:t>Les parties se réfèreront notamment à ces annexes pour déterminer leurs obligations respectives. A défaut de mention dans ces annexes, les travaux de menu entretien et les réparations locatives à charge du preneur sont déterminés conformément à l’usage des lieux.</w:t>
      </w:r>
    </w:p>
    <w:p w14:paraId="694F1847" w14:textId="77777777" w:rsidR="00D04D09" w:rsidRPr="00D64CC0" w:rsidRDefault="00D04D09" w:rsidP="00D04D09">
      <w:pPr>
        <w:spacing w:after="0" w:line="240" w:lineRule="auto"/>
        <w:jc w:val="both"/>
        <w:rPr>
          <w:rFonts w:ascii="Arial" w:hAnsi="Arial" w:cs="Arial"/>
          <w:iCs/>
          <w:color w:val="000000" w:themeColor="text1"/>
          <w:sz w:val="20"/>
          <w:szCs w:val="20"/>
        </w:rPr>
      </w:pPr>
    </w:p>
    <w:p w14:paraId="1A634BE3" w14:textId="428C3DE8" w:rsidR="00D04D09" w:rsidRPr="00D64CC0" w:rsidRDefault="00D04D09" w:rsidP="00D04D09">
      <w:pPr>
        <w:rPr>
          <w:rFonts w:ascii="Arial" w:hAnsi="Arial" w:cs="Arial"/>
          <w:b/>
          <w:bCs/>
          <w:color w:val="000000" w:themeColor="text1"/>
        </w:rPr>
      </w:pPr>
      <w:bookmarkStart w:id="95" w:name="_Toc511720280"/>
      <w:r w:rsidRPr="00D64CC0">
        <w:rPr>
          <w:rFonts w:ascii="Arial" w:hAnsi="Arial" w:cs="Arial"/>
          <w:b/>
          <w:bCs/>
          <w:color w:val="000000" w:themeColor="text1"/>
        </w:rPr>
        <w:t>ARTICLE 10.3 : RÉPARATIONS ET TRAVAUX D’ENTRETIEN À L’USAGE COMMUN DE PLUSIEURS UNITÉS D’HABITATION</w:t>
      </w:r>
      <w:bookmarkEnd w:id="95"/>
    </w:p>
    <w:p w14:paraId="6E63131C" w14:textId="5A60F1A3" w:rsidR="00D04D09" w:rsidRPr="00D64CC0" w:rsidRDefault="00D04D09" w:rsidP="00D04D09">
      <w:pPr>
        <w:spacing w:after="240" w:line="240" w:lineRule="auto"/>
        <w:jc w:val="both"/>
        <w:rPr>
          <w:rFonts w:ascii="Arial" w:hAnsi="Arial" w:cs="Arial"/>
          <w:iCs/>
          <w:color w:val="000000" w:themeColor="text1"/>
          <w:sz w:val="20"/>
          <w:szCs w:val="20"/>
        </w:rPr>
      </w:pPr>
      <w:r w:rsidRPr="00D64CC0">
        <w:rPr>
          <w:rFonts w:ascii="Arial" w:hAnsi="Arial" w:cs="Arial"/>
          <w:iCs/>
          <w:color w:val="000000" w:themeColor="text1"/>
          <w:sz w:val="20"/>
          <w:szCs w:val="20"/>
        </w:rPr>
        <w:t>Lorsque les réparations et travaux d’entretien précités peuvent être mis à charge du preneur et sont destinés à l’usage commun de plusieurs unités d’habitation, le bailleur pourra, sauf si le bail prévoit un forfait pour les charges et frais communs, réclamer au preneur le coût y afférent à titre de charges communes, conformément à la répartition prévue à l’article 5.</w:t>
      </w:r>
    </w:p>
    <w:p w14:paraId="69E11C98" w14:textId="59C8D0C1" w:rsidR="00D04D09" w:rsidRPr="00D64CC0" w:rsidRDefault="00D04D09" w:rsidP="00D04D09">
      <w:pPr>
        <w:spacing w:after="0"/>
        <w:rPr>
          <w:rFonts w:ascii="Arial" w:hAnsi="Arial" w:cs="Arial"/>
          <w:b/>
          <w:bCs/>
          <w:color w:val="000000" w:themeColor="text1"/>
        </w:rPr>
      </w:pPr>
      <w:bookmarkStart w:id="96" w:name="_Toc511720281"/>
      <w:r w:rsidRPr="00D64CC0">
        <w:rPr>
          <w:rFonts w:ascii="Arial" w:hAnsi="Arial" w:cs="Arial"/>
          <w:b/>
          <w:bCs/>
          <w:color w:val="000000" w:themeColor="text1"/>
        </w:rPr>
        <w:t>ARTICLE 10.4 : PÉRIODICITÉ DE L’ENTRETIEN LOCATIF ET ATTESTATION</w:t>
      </w:r>
      <w:bookmarkEnd w:id="96"/>
    </w:p>
    <w:p w14:paraId="7C12E3FC" w14:textId="77777777" w:rsidR="00D04D09" w:rsidRPr="00D64CC0" w:rsidRDefault="00D04D09" w:rsidP="00D04D09">
      <w:pPr>
        <w:pStyle w:val="Corpsdetexte2"/>
        <w:spacing w:after="0" w:line="240" w:lineRule="auto"/>
        <w:jc w:val="both"/>
        <w:rPr>
          <w:rFonts w:ascii="Arial" w:hAnsi="Arial" w:cs="Arial"/>
          <w:i/>
          <w:iCs/>
          <w:color w:val="000000" w:themeColor="text1"/>
          <w:sz w:val="20"/>
          <w:szCs w:val="20"/>
          <w:lang w:val="fr-FR"/>
        </w:rPr>
      </w:pPr>
      <w:r w:rsidRPr="00D64CC0">
        <w:rPr>
          <w:rFonts w:ascii="Arial" w:hAnsi="Arial" w:cs="Arial"/>
          <w:color w:val="000000" w:themeColor="text1"/>
          <w:sz w:val="20"/>
          <w:szCs w:val="20"/>
          <w:lang w:val="fr-FR"/>
        </w:rPr>
        <w:t>Le preneur fera procéder au menu entretien des éléments suivants selon les périodicités suivantes :</w:t>
      </w:r>
    </w:p>
    <w:p w14:paraId="7BC1228B" w14:textId="77777777" w:rsidR="00D04D09" w:rsidRPr="00D64CC0" w:rsidRDefault="00D04D09" w:rsidP="00D04D09">
      <w:pPr>
        <w:spacing w:after="0" w:line="240" w:lineRule="auto"/>
        <w:jc w:val="both"/>
        <w:rPr>
          <w:rFonts w:ascii="Arial" w:hAnsi="Arial" w:cs="Arial"/>
          <w:bCs/>
          <w:color w:val="000000" w:themeColor="text1"/>
          <w:sz w:val="20"/>
          <w:szCs w:val="20"/>
        </w:rPr>
      </w:pPr>
    </w:p>
    <w:p w14:paraId="3B573332" w14:textId="2E1ACBDA" w:rsidR="00D04D09" w:rsidRPr="00D64CC0" w:rsidRDefault="00D04D09" w:rsidP="00D04D09">
      <w:pPr>
        <w:spacing w:after="0" w:line="240" w:lineRule="auto"/>
        <w:jc w:val="both"/>
        <w:rPr>
          <w:rFonts w:ascii="Arial" w:hAnsi="Arial" w:cs="Arial"/>
          <w:iCs/>
          <w:color w:val="000000" w:themeColor="text1"/>
          <w:sz w:val="20"/>
          <w:szCs w:val="20"/>
        </w:rPr>
      </w:pPr>
      <w:r w:rsidRPr="00D64CC0">
        <w:rPr>
          <w:rFonts w:ascii="Arial" w:hAnsi="Arial" w:cs="Arial"/>
          <w:iCs/>
          <w:color w:val="000000" w:themeColor="text1"/>
          <w:sz w:val="20"/>
          <w:szCs w:val="20"/>
        </w:rPr>
        <w:fldChar w:fldCharType="begin">
          <w:ffData>
            <w:name w:val="CaseACocher48"/>
            <w:enabled/>
            <w:calcOnExit w:val="0"/>
            <w:checkBox>
              <w:sizeAuto/>
              <w:default w:val="0"/>
            </w:checkBox>
          </w:ffData>
        </w:fldChar>
      </w:r>
      <w:bookmarkStart w:id="97" w:name="CaseACocher48"/>
      <w:r w:rsidRPr="00D64CC0">
        <w:rPr>
          <w:rFonts w:ascii="Arial" w:hAnsi="Arial" w:cs="Arial"/>
          <w:iCs/>
          <w:color w:val="000000" w:themeColor="text1"/>
          <w:sz w:val="20"/>
          <w:szCs w:val="20"/>
        </w:rPr>
        <w:instrText xml:space="preserve"> FORMCHECKBOX </w:instrText>
      </w:r>
      <w:r w:rsidR="00D64CC0" w:rsidRPr="00D64CC0">
        <w:rPr>
          <w:rFonts w:ascii="Arial" w:hAnsi="Arial" w:cs="Arial"/>
          <w:iCs/>
          <w:color w:val="000000" w:themeColor="text1"/>
          <w:sz w:val="20"/>
          <w:szCs w:val="20"/>
        </w:rPr>
      </w:r>
      <w:r w:rsidRPr="00D64CC0">
        <w:rPr>
          <w:rFonts w:ascii="Arial" w:hAnsi="Arial" w:cs="Arial"/>
          <w:iCs/>
          <w:color w:val="000000" w:themeColor="text1"/>
          <w:sz w:val="20"/>
          <w:szCs w:val="20"/>
        </w:rPr>
        <w:fldChar w:fldCharType="separate"/>
      </w:r>
      <w:r w:rsidRPr="00D64CC0">
        <w:rPr>
          <w:rFonts w:ascii="Arial" w:hAnsi="Arial" w:cs="Arial"/>
          <w:iCs/>
          <w:color w:val="000000" w:themeColor="text1"/>
          <w:sz w:val="20"/>
          <w:szCs w:val="20"/>
        </w:rPr>
        <w:fldChar w:fldCharType="end"/>
      </w:r>
      <w:bookmarkEnd w:id="97"/>
      <w:r w:rsidRPr="00D64CC0">
        <w:rPr>
          <w:rFonts w:ascii="Arial" w:hAnsi="Arial" w:cs="Arial"/>
          <w:iCs/>
          <w:color w:val="000000" w:themeColor="text1"/>
          <w:sz w:val="20"/>
          <w:szCs w:val="20"/>
        </w:rPr>
        <w:t xml:space="preserve"> Installation de chauffage : tous les </w:t>
      </w:r>
      <w:r w:rsidRPr="00D64CC0">
        <w:rPr>
          <w:rFonts w:ascii="Arial" w:hAnsi="Arial" w:cs="Arial"/>
          <w:b/>
          <w:bCs/>
          <w:iCs/>
          <w:color w:val="000000" w:themeColor="text1"/>
          <w:sz w:val="20"/>
          <w:szCs w:val="20"/>
        </w:rPr>
        <w:fldChar w:fldCharType="begin">
          <w:ffData>
            <w:name w:val="Texte25"/>
            <w:enabled/>
            <w:calcOnExit w:val="0"/>
            <w:textInput/>
          </w:ffData>
        </w:fldChar>
      </w:r>
      <w:bookmarkStart w:id="98" w:name="Texte25"/>
      <w:r w:rsidRPr="00D64CC0">
        <w:rPr>
          <w:rFonts w:ascii="Arial" w:hAnsi="Arial" w:cs="Arial"/>
          <w:b/>
          <w:bCs/>
          <w:iCs/>
          <w:color w:val="000000" w:themeColor="text1"/>
          <w:sz w:val="20"/>
          <w:szCs w:val="20"/>
        </w:rPr>
        <w:instrText xml:space="preserve"> FORMTEXT </w:instrText>
      </w:r>
      <w:r w:rsidRPr="00D64CC0">
        <w:rPr>
          <w:rFonts w:ascii="Arial" w:hAnsi="Arial" w:cs="Arial"/>
          <w:b/>
          <w:bCs/>
          <w:iCs/>
          <w:color w:val="000000" w:themeColor="text1"/>
          <w:sz w:val="20"/>
          <w:szCs w:val="20"/>
        </w:rPr>
      </w:r>
      <w:r w:rsidRPr="00D64CC0">
        <w:rPr>
          <w:rFonts w:ascii="Arial" w:hAnsi="Arial" w:cs="Arial"/>
          <w:b/>
          <w:bCs/>
          <w:iCs/>
          <w:color w:val="000000" w:themeColor="text1"/>
          <w:sz w:val="20"/>
          <w:szCs w:val="20"/>
        </w:rPr>
        <w:fldChar w:fldCharType="separate"/>
      </w:r>
      <w:r w:rsidR="00D64CC0">
        <w:rPr>
          <w:rFonts w:ascii="Arial" w:hAnsi="Arial" w:cs="Arial"/>
          <w:b/>
          <w:bCs/>
          <w:iCs/>
          <w:noProof/>
          <w:color w:val="000000" w:themeColor="text1"/>
          <w:sz w:val="20"/>
          <w:szCs w:val="20"/>
        </w:rPr>
        <w:t> </w:t>
      </w:r>
      <w:r w:rsidR="00D64CC0">
        <w:rPr>
          <w:rFonts w:ascii="Arial" w:hAnsi="Arial" w:cs="Arial"/>
          <w:b/>
          <w:bCs/>
          <w:iCs/>
          <w:noProof/>
          <w:color w:val="000000" w:themeColor="text1"/>
          <w:sz w:val="20"/>
          <w:szCs w:val="20"/>
        </w:rPr>
        <w:t> </w:t>
      </w:r>
      <w:r w:rsidR="00D64CC0">
        <w:rPr>
          <w:rFonts w:ascii="Arial" w:hAnsi="Arial" w:cs="Arial"/>
          <w:b/>
          <w:bCs/>
          <w:iCs/>
          <w:noProof/>
          <w:color w:val="000000" w:themeColor="text1"/>
          <w:sz w:val="20"/>
          <w:szCs w:val="20"/>
        </w:rPr>
        <w:t> </w:t>
      </w:r>
      <w:r w:rsidR="00D64CC0">
        <w:rPr>
          <w:rFonts w:ascii="Arial" w:hAnsi="Arial" w:cs="Arial"/>
          <w:b/>
          <w:bCs/>
          <w:iCs/>
          <w:noProof/>
          <w:color w:val="000000" w:themeColor="text1"/>
          <w:sz w:val="20"/>
          <w:szCs w:val="20"/>
        </w:rPr>
        <w:t> </w:t>
      </w:r>
      <w:r w:rsidR="00D64CC0">
        <w:rPr>
          <w:rFonts w:ascii="Arial" w:hAnsi="Arial" w:cs="Arial"/>
          <w:b/>
          <w:bCs/>
          <w:iCs/>
          <w:noProof/>
          <w:color w:val="000000" w:themeColor="text1"/>
          <w:sz w:val="20"/>
          <w:szCs w:val="20"/>
        </w:rPr>
        <w:t> </w:t>
      </w:r>
      <w:r w:rsidRPr="00D64CC0">
        <w:rPr>
          <w:rFonts w:ascii="Arial" w:hAnsi="Arial" w:cs="Arial"/>
          <w:b/>
          <w:bCs/>
          <w:iCs/>
          <w:color w:val="000000" w:themeColor="text1"/>
          <w:sz w:val="20"/>
          <w:szCs w:val="20"/>
        </w:rPr>
        <w:fldChar w:fldCharType="end"/>
      </w:r>
      <w:bookmarkEnd w:id="98"/>
      <w:r w:rsidRPr="00D64CC0">
        <w:rPr>
          <w:rFonts w:ascii="Arial" w:hAnsi="Arial" w:cs="Arial"/>
          <w:iCs/>
          <w:color w:val="000000" w:themeColor="text1"/>
          <w:sz w:val="20"/>
          <w:szCs w:val="20"/>
        </w:rPr>
        <w:t xml:space="preserve"> </w:t>
      </w:r>
    </w:p>
    <w:p w14:paraId="1B53D304" w14:textId="364D0ED6" w:rsidR="00D04D09" w:rsidRPr="00D64CC0" w:rsidRDefault="00D04D09" w:rsidP="00D04D09">
      <w:pPr>
        <w:spacing w:after="0" w:line="240" w:lineRule="auto"/>
        <w:ind w:left="1416" w:firstLine="708"/>
        <w:jc w:val="both"/>
        <w:rPr>
          <w:rFonts w:ascii="Arial" w:eastAsia="Symbol" w:hAnsi="Arial" w:cs="Arial"/>
          <w:color w:val="000000" w:themeColor="text1"/>
          <w:sz w:val="20"/>
        </w:rPr>
      </w:pPr>
      <w:r w:rsidRPr="00D64CC0">
        <w:rPr>
          <w:rFonts w:ascii="Arial" w:hAnsi="Arial" w:cs="Arial"/>
          <w:color w:val="000000" w:themeColor="text1"/>
          <w:sz w:val="20"/>
        </w:rPr>
        <w:t xml:space="preserve">et en produira une attestation : </w:t>
      </w:r>
      <w:r w:rsidRPr="00D64CC0">
        <w:rPr>
          <w:rFonts w:ascii="Arial" w:hAnsi="Arial" w:cs="Arial"/>
          <w:color w:val="000000" w:themeColor="text1"/>
          <w:sz w:val="20"/>
        </w:rPr>
        <w:tab/>
        <w:t xml:space="preserve">Oui </w:t>
      </w:r>
      <w:r w:rsidRPr="00D64CC0">
        <w:rPr>
          <w:rFonts w:ascii="Arial" w:eastAsia="Symbol" w:hAnsi="Arial" w:cs="Arial"/>
          <w:color w:val="000000" w:themeColor="text1"/>
          <w:sz w:val="20"/>
        </w:rPr>
        <w:fldChar w:fldCharType="begin">
          <w:ffData>
            <w:name w:val="CaseACocher52"/>
            <w:enabled/>
            <w:calcOnExit w:val="0"/>
            <w:checkBox>
              <w:sizeAuto/>
              <w:default w:val="0"/>
            </w:checkBox>
          </w:ffData>
        </w:fldChar>
      </w:r>
      <w:bookmarkStart w:id="99" w:name="CaseACocher52"/>
      <w:r w:rsidRPr="00D64CC0">
        <w:rPr>
          <w:rFonts w:ascii="Arial" w:eastAsia="Symbol" w:hAnsi="Arial" w:cs="Arial"/>
          <w:color w:val="000000" w:themeColor="text1"/>
          <w:sz w:val="20"/>
        </w:rPr>
        <w:instrText xml:space="preserve"> FORMCHECKBOX </w:instrText>
      </w:r>
      <w:r w:rsidR="00D64CC0" w:rsidRPr="00D64CC0">
        <w:rPr>
          <w:rFonts w:ascii="Arial" w:eastAsia="Symbol" w:hAnsi="Arial" w:cs="Arial"/>
          <w:color w:val="000000" w:themeColor="text1"/>
          <w:sz w:val="20"/>
        </w:rPr>
      </w:r>
      <w:r w:rsidRPr="00D64CC0">
        <w:rPr>
          <w:rFonts w:ascii="Arial" w:eastAsia="Symbol" w:hAnsi="Arial" w:cs="Arial"/>
          <w:color w:val="000000" w:themeColor="text1"/>
          <w:sz w:val="20"/>
        </w:rPr>
        <w:fldChar w:fldCharType="separate"/>
      </w:r>
      <w:r w:rsidRPr="00D64CC0">
        <w:rPr>
          <w:rFonts w:ascii="Arial" w:eastAsia="Symbol" w:hAnsi="Arial" w:cs="Arial"/>
          <w:color w:val="000000" w:themeColor="text1"/>
          <w:sz w:val="20"/>
        </w:rPr>
        <w:fldChar w:fldCharType="end"/>
      </w:r>
      <w:bookmarkEnd w:id="99"/>
      <w:r w:rsidRPr="00D64CC0">
        <w:rPr>
          <w:rFonts w:ascii="Arial" w:hAnsi="Arial" w:cs="Arial"/>
          <w:color w:val="000000" w:themeColor="text1"/>
          <w:sz w:val="20"/>
        </w:rPr>
        <w:t xml:space="preserve"> Non </w:t>
      </w:r>
      <w:r w:rsidRPr="00D64CC0">
        <w:rPr>
          <w:rFonts w:ascii="Arial" w:eastAsia="Symbol" w:hAnsi="Arial" w:cs="Arial"/>
          <w:color w:val="000000" w:themeColor="text1"/>
          <w:sz w:val="20"/>
        </w:rPr>
        <w:fldChar w:fldCharType="begin">
          <w:ffData>
            <w:name w:val="CaseACocher53"/>
            <w:enabled/>
            <w:calcOnExit w:val="0"/>
            <w:checkBox>
              <w:sizeAuto/>
              <w:default w:val="0"/>
            </w:checkBox>
          </w:ffData>
        </w:fldChar>
      </w:r>
      <w:bookmarkStart w:id="100" w:name="CaseACocher53"/>
      <w:r w:rsidRPr="00D64CC0">
        <w:rPr>
          <w:rFonts w:ascii="Arial" w:eastAsia="Symbol" w:hAnsi="Arial" w:cs="Arial"/>
          <w:color w:val="000000" w:themeColor="text1"/>
          <w:sz w:val="20"/>
        </w:rPr>
        <w:instrText xml:space="preserve"> FORMCHECKBOX </w:instrText>
      </w:r>
      <w:r w:rsidR="00D64CC0" w:rsidRPr="00D64CC0">
        <w:rPr>
          <w:rFonts w:ascii="Arial" w:eastAsia="Symbol" w:hAnsi="Arial" w:cs="Arial"/>
          <w:color w:val="000000" w:themeColor="text1"/>
          <w:sz w:val="20"/>
        </w:rPr>
      </w:r>
      <w:r w:rsidRPr="00D64CC0">
        <w:rPr>
          <w:rFonts w:ascii="Arial" w:eastAsia="Symbol" w:hAnsi="Arial" w:cs="Arial"/>
          <w:color w:val="000000" w:themeColor="text1"/>
          <w:sz w:val="20"/>
        </w:rPr>
        <w:fldChar w:fldCharType="separate"/>
      </w:r>
      <w:r w:rsidRPr="00D64CC0">
        <w:rPr>
          <w:rFonts w:ascii="Arial" w:eastAsia="Symbol" w:hAnsi="Arial" w:cs="Arial"/>
          <w:color w:val="000000" w:themeColor="text1"/>
          <w:sz w:val="20"/>
        </w:rPr>
        <w:fldChar w:fldCharType="end"/>
      </w:r>
      <w:bookmarkEnd w:id="100"/>
    </w:p>
    <w:p w14:paraId="79D30FB9" w14:textId="77777777" w:rsidR="00D04D09" w:rsidRPr="00D64CC0" w:rsidRDefault="00D04D09" w:rsidP="00D04D09">
      <w:pPr>
        <w:spacing w:after="0" w:line="240" w:lineRule="auto"/>
        <w:ind w:left="1416" w:firstLine="708"/>
        <w:jc w:val="both"/>
        <w:rPr>
          <w:rFonts w:ascii="Arial" w:eastAsia="Symbol" w:hAnsi="Arial" w:cs="Arial"/>
          <w:color w:val="000000" w:themeColor="text1"/>
          <w:sz w:val="20"/>
        </w:rPr>
      </w:pPr>
    </w:p>
    <w:p w14:paraId="310F3327" w14:textId="1CBC67D9" w:rsidR="00D04D09" w:rsidRPr="00D64CC0" w:rsidRDefault="00D04D09" w:rsidP="00D04D09">
      <w:pPr>
        <w:spacing w:after="0" w:line="240" w:lineRule="auto"/>
        <w:rPr>
          <w:rFonts w:ascii="Arial" w:hAnsi="Arial" w:cs="Arial"/>
          <w:iCs/>
          <w:color w:val="000000" w:themeColor="text1"/>
          <w:szCs w:val="20"/>
        </w:rPr>
      </w:pPr>
      <w:r w:rsidRPr="00D64CC0">
        <w:rPr>
          <w:rFonts w:ascii="Arial" w:hAnsi="Arial" w:cs="Arial"/>
          <w:iCs/>
          <w:color w:val="000000" w:themeColor="text1"/>
          <w:szCs w:val="20"/>
        </w:rPr>
        <w:fldChar w:fldCharType="begin">
          <w:ffData>
            <w:name w:val="CaseACocher49"/>
            <w:enabled/>
            <w:calcOnExit w:val="0"/>
            <w:checkBox>
              <w:sizeAuto/>
              <w:default w:val="0"/>
            </w:checkBox>
          </w:ffData>
        </w:fldChar>
      </w:r>
      <w:bookmarkStart w:id="101" w:name="CaseACocher49"/>
      <w:r w:rsidRPr="00D64CC0">
        <w:rPr>
          <w:rFonts w:ascii="Arial" w:hAnsi="Arial" w:cs="Arial"/>
          <w:iCs/>
          <w:color w:val="000000" w:themeColor="text1"/>
          <w:szCs w:val="20"/>
        </w:rPr>
        <w:instrText xml:space="preserve"> FORMCHECKBOX </w:instrText>
      </w:r>
      <w:r w:rsidR="00D64CC0" w:rsidRPr="00D64CC0">
        <w:rPr>
          <w:rFonts w:ascii="Arial" w:hAnsi="Arial" w:cs="Arial"/>
          <w:iCs/>
          <w:color w:val="000000" w:themeColor="text1"/>
          <w:szCs w:val="20"/>
        </w:rPr>
      </w:r>
      <w:r w:rsidRPr="00D64CC0">
        <w:rPr>
          <w:rFonts w:ascii="Arial" w:hAnsi="Arial" w:cs="Arial"/>
          <w:iCs/>
          <w:color w:val="000000" w:themeColor="text1"/>
          <w:szCs w:val="20"/>
        </w:rPr>
        <w:fldChar w:fldCharType="separate"/>
      </w:r>
      <w:r w:rsidRPr="00D64CC0">
        <w:rPr>
          <w:rFonts w:ascii="Arial" w:hAnsi="Arial" w:cs="Arial"/>
          <w:iCs/>
          <w:color w:val="000000" w:themeColor="text1"/>
          <w:szCs w:val="20"/>
        </w:rPr>
        <w:fldChar w:fldCharType="end"/>
      </w:r>
      <w:bookmarkEnd w:id="101"/>
      <w:r w:rsidRPr="00D64CC0">
        <w:rPr>
          <w:rFonts w:ascii="Arial" w:hAnsi="Arial" w:cs="Arial"/>
          <w:iCs/>
          <w:color w:val="000000" w:themeColor="text1"/>
          <w:szCs w:val="20"/>
        </w:rPr>
        <w:t xml:space="preserve"> Installation de chauffe-eau : tous les </w:t>
      </w:r>
      <w:r w:rsidRPr="00D64CC0">
        <w:rPr>
          <w:rFonts w:ascii="Arial" w:hAnsi="Arial" w:cs="Arial"/>
          <w:b/>
          <w:bCs/>
          <w:iCs/>
          <w:color w:val="000000" w:themeColor="text1"/>
          <w:sz w:val="20"/>
          <w:szCs w:val="20"/>
        </w:rPr>
        <w:fldChar w:fldCharType="begin">
          <w:ffData>
            <w:name w:val="Texte25"/>
            <w:enabled/>
            <w:calcOnExit w:val="0"/>
            <w:textInput/>
          </w:ffData>
        </w:fldChar>
      </w:r>
      <w:r w:rsidRPr="00D64CC0">
        <w:rPr>
          <w:rFonts w:ascii="Arial" w:hAnsi="Arial" w:cs="Arial"/>
          <w:b/>
          <w:bCs/>
          <w:iCs/>
          <w:color w:val="000000" w:themeColor="text1"/>
          <w:sz w:val="20"/>
          <w:szCs w:val="20"/>
        </w:rPr>
        <w:instrText xml:space="preserve"> FORMTEXT </w:instrText>
      </w:r>
      <w:r w:rsidRPr="00D64CC0">
        <w:rPr>
          <w:rFonts w:ascii="Arial" w:hAnsi="Arial" w:cs="Arial"/>
          <w:b/>
          <w:bCs/>
          <w:iCs/>
          <w:color w:val="000000" w:themeColor="text1"/>
          <w:sz w:val="20"/>
          <w:szCs w:val="20"/>
        </w:rPr>
      </w:r>
      <w:r w:rsidRPr="00D64CC0">
        <w:rPr>
          <w:rFonts w:ascii="Arial" w:hAnsi="Arial" w:cs="Arial"/>
          <w:b/>
          <w:bCs/>
          <w:iCs/>
          <w:color w:val="000000" w:themeColor="text1"/>
          <w:sz w:val="20"/>
          <w:szCs w:val="20"/>
        </w:rPr>
        <w:fldChar w:fldCharType="separate"/>
      </w:r>
      <w:r w:rsidR="00D64CC0">
        <w:rPr>
          <w:rFonts w:ascii="Arial" w:hAnsi="Arial" w:cs="Arial"/>
          <w:b/>
          <w:bCs/>
          <w:iCs/>
          <w:noProof/>
          <w:color w:val="000000" w:themeColor="text1"/>
          <w:sz w:val="20"/>
          <w:szCs w:val="20"/>
        </w:rPr>
        <w:t> </w:t>
      </w:r>
      <w:r w:rsidR="00D64CC0">
        <w:rPr>
          <w:rFonts w:ascii="Arial" w:hAnsi="Arial" w:cs="Arial"/>
          <w:b/>
          <w:bCs/>
          <w:iCs/>
          <w:noProof/>
          <w:color w:val="000000" w:themeColor="text1"/>
          <w:sz w:val="20"/>
          <w:szCs w:val="20"/>
        </w:rPr>
        <w:t> </w:t>
      </w:r>
      <w:r w:rsidR="00D64CC0">
        <w:rPr>
          <w:rFonts w:ascii="Arial" w:hAnsi="Arial" w:cs="Arial"/>
          <w:b/>
          <w:bCs/>
          <w:iCs/>
          <w:noProof/>
          <w:color w:val="000000" w:themeColor="text1"/>
          <w:sz w:val="20"/>
          <w:szCs w:val="20"/>
        </w:rPr>
        <w:t> </w:t>
      </w:r>
      <w:r w:rsidR="00D64CC0">
        <w:rPr>
          <w:rFonts w:ascii="Arial" w:hAnsi="Arial" w:cs="Arial"/>
          <w:b/>
          <w:bCs/>
          <w:iCs/>
          <w:noProof/>
          <w:color w:val="000000" w:themeColor="text1"/>
          <w:sz w:val="20"/>
          <w:szCs w:val="20"/>
        </w:rPr>
        <w:t> </w:t>
      </w:r>
      <w:r w:rsidR="00D64CC0">
        <w:rPr>
          <w:rFonts w:ascii="Arial" w:hAnsi="Arial" w:cs="Arial"/>
          <w:b/>
          <w:bCs/>
          <w:iCs/>
          <w:noProof/>
          <w:color w:val="000000" w:themeColor="text1"/>
          <w:sz w:val="20"/>
          <w:szCs w:val="20"/>
        </w:rPr>
        <w:t> </w:t>
      </w:r>
      <w:r w:rsidRPr="00D64CC0">
        <w:rPr>
          <w:rFonts w:ascii="Arial" w:hAnsi="Arial" w:cs="Arial"/>
          <w:b/>
          <w:bCs/>
          <w:iCs/>
          <w:color w:val="000000" w:themeColor="text1"/>
          <w:sz w:val="20"/>
          <w:szCs w:val="20"/>
        </w:rPr>
        <w:fldChar w:fldCharType="end"/>
      </w:r>
    </w:p>
    <w:p w14:paraId="2F2A3E41" w14:textId="1E8BBD9A" w:rsidR="00D04D09" w:rsidRPr="00D64CC0" w:rsidRDefault="00D04D09" w:rsidP="00D04D09">
      <w:pPr>
        <w:spacing w:after="0" w:line="240" w:lineRule="auto"/>
        <w:ind w:left="1416" w:firstLine="708"/>
        <w:jc w:val="both"/>
        <w:rPr>
          <w:rFonts w:ascii="Arial" w:eastAsia="Symbol" w:hAnsi="Arial" w:cs="Arial"/>
          <w:color w:val="000000" w:themeColor="text1"/>
          <w:sz w:val="20"/>
        </w:rPr>
      </w:pPr>
      <w:r w:rsidRPr="00D64CC0">
        <w:rPr>
          <w:rFonts w:ascii="Arial" w:hAnsi="Arial" w:cs="Arial"/>
          <w:color w:val="000000" w:themeColor="text1"/>
          <w:sz w:val="20"/>
        </w:rPr>
        <w:t xml:space="preserve">et en produira une attestation : </w:t>
      </w:r>
      <w:r w:rsidRPr="00D64CC0">
        <w:rPr>
          <w:rFonts w:ascii="Arial" w:hAnsi="Arial" w:cs="Arial"/>
          <w:color w:val="000000" w:themeColor="text1"/>
          <w:sz w:val="20"/>
        </w:rPr>
        <w:tab/>
        <w:t xml:space="preserve">Oui </w:t>
      </w:r>
      <w:r w:rsidRPr="00D64CC0">
        <w:rPr>
          <w:rFonts w:ascii="Arial" w:eastAsia="Symbol" w:hAnsi="Arial" w:cs="Arial"/>
          <w:color w:val="000000" w:themeColor="text1"/>
          <w:sz w:val="20"/>
        </w:rPr>
        <w:fldChar w:fldCharType="begin">
          <w:ffData>
            <w:name w:val="CaseACocher52"/>
            <w:enabled/>
            <w:calcOnExit w:val="0"/>
            <w:checkBox>
              <w:sizeAuto/>
              <w:default w:val="0"/>
            </w:checkBox>
          </w:ffData>
        </w:fldChar>
      </w:r>
      <w:r w:rsidRPr="00D64CC0">
        <w:rPr>
          <w:rFonts w:ascii="Arial" w:eastAsia="Symbol" w:hAnsi="Arial" w:cs="Arial"/>
          <w:color w:val="000000" w:themeColor="text1"/>
          <w:sz w:val="20"/>
        </w:rPr>
        <w:instrText xml:space="preserve"> FORMCHECKBOX </w:instrText>
      </w:r>
      <w:r w:rsidR="00D64CC0" w:rsidRPr="00D64CC0">
        <w:rPr>
          <w:rFonts w:ascii="Arial" w:eastAsia="Symbol" w:hAnsi="Arial" w:cs="Arial"/>
          <w:color w:val="000000" w:themeColor="text1"/>
          <w:sz w:val="20"/>
        </w:rPr>
      </w:r>
      <w:r w:rsidRPr="00D64CC0">
        <w:rPr>
          <w:rFonts w:ascii="Arial" w:eastAsia="Symbol" w:hAnsi="Arial" w:cs="Arial"/>
          <w:color w:val="000000" w:themeColor="text1"/>
          <w:sz w:val="20"/>
        </w:rPr>
        <w:fldChar w:fldCharType="separate"/>
      </w:r>
      <w:r w:rsidRPr="00D64CC0">
        <w:rPr>
          <w:rFonts w:ascii="Arial" w:eastAsia="Symbol" w:hAnsi="Arial" w:cs="Arial"/>
          <w:color w:val="000000" w:themeColor="text1"/>
          <w:sz w:val="20"/>
        </w:rPr>
        <w:fldChar w:fldCharType="end"/>
      </w:r>
      <w:r w:rsidRPr="00D64CC0">
        <w:rPr>
          <w:rFonts w:ascii="Arial" w:hAnsi="Arial" w:cs="Arial"/>
          <w:color w:val="000000" w:themeColor="text1"/>
          <w:sz w:val="20"/>
        </w:rPr>
        <w:t xml:space="preserve"> Non </w:t>
      </w:r>
      <w:r w:rsidRPr="00D64CC0">
        <w:rPr>
          <w:rFonts w:ascii="Arial" w:eastAsia="Symbol" w:hAnsi="Arial" w:cs="Arial"/>
          <w:color w:val="000000" w:themeColor="text1"/>
          <w:sz w:val="20"/>
        </w:rPr>
        <w:fldChar w:fldCharType="begin">
          <w:ffData>
            <w:name w:val="CaseACocher53"/>
            <w:enabled/>
            <w:calcOnExit w:val="0"/>
            <w:checkBox>
              <w:sizeAuto/>
              <w:default w:val="0"/>
            </w:checkBox>
          </w:ffData>
        </w:fldChar>
      </w:r>
      <w:r w:rsidRPr="00D64CC0">
        <w:rPr>
          <w:rFonts w:ascii="Arial" w:eastAsia="Symbol" w:hAnsi="Arial" w:cs="Arial"/>
          <w:color w:val="000000" w:themeColor="text1"/>
          <w:sz w:val="20"/>
        </w:rPr>
        <w:instrText xml:space="preserve"> FORMCHECKBOX </w:instrText>
      </w:r>
      <w:r w:rsidR="00D64CC0" w:rsidRPr="00D64CC0">
        <w:rPr>
          <w:rFonts w:ascii="Arial" w:eastAsia="Symbol" w:hAnsi="Arial" w:cs="Arial"/>
          <w:color w:val="000000" w:themeColor="text1"/>
          <w:sz w:val="20"/>
        </w:rPr>
      </w:r>
      <w:r w:rsidRPr="00D64CC0">
        <w:rPr>
          <w:rFonts w:ascii="Arial" w:eastAsia="Symbol" w:hAnsi="Arial" w:cs="Arial"/>
          <w:color w:val="000000" w:themeColor="text1"/>
          <w:sz w:val="20"/>
        </w:rPr>
        <w:fldChar w:fldCharType="separate"/>
      </w:r>
      <w:r w:rsidRPr="00D64CC0">
        <w:rPr>
          <w:rFonts w:ascii="Arial" w:eastAsia="Symbol" w:hAnsi="Arial" w:cs="Arial"/>
          <w:color w:val="000000" w:themeColor="text1"/>
          <w:sz w:val="20"/>
        </w:rPr>
        <w:fldChar w:fldCharType="end"/>
      </w:r>
    </w:p>
    <w:p w14:paraId="02A30A5A" w14:textId="77777777" w:rsidR="00D04D09" w:rsidRPr="00D64CC0" w:rsidRDefault="00D04D09" w:rsidP="00D04D09">
      <w:pPr>
        <w:spacing w:after="0" w:line="240" w:lineRule="auto"/>
        <w:ind w:left="1416" w:firstLine="708"/>
        <w:jc w:val="both"/>
        <w:rPr>
          <w:rFonts w:ascii="Arial" w:eastAsia="Symbol" w:hAnsi="Arial" w:cs="Arial"/>
          <w:color w:val="000000" w:themeColor="text1"/>
          <w:sz w:val="20"/>
        </w:rPr>
      </w:pPr>
    </w:p>
    <w:p w14:paraId="43D0BDCA" w14:textId="7025EE0F" w:rsidR="00D04D09" w:rsidRPr="00D64CC0" w:rsidRDefault="00D04D09" w:rsidP="00D04D09">
      <w:pPr>
        <w:spacing w:after="0" w:line="240" w:lineRule="auto"/>
        <w:jc w:val="both"/>
        <w:rPr>
          <w:rFonts w:ascii="Arial" w:hAnsi="Arial" w:cs="Arial"/>
          <w:iCs/>
          <w:color w:val="000000" w:themeColor="text1"/>
          <w:sz w:val="20"/>
          <w:szCs w:val="20"/>
        </w:rPr>
      </w:pPr>
      <w:r w:rsidRPr="00D64CC0">
        <w:rPr>
          <w:rFonts w:ascii="Arial" w:hAnsi="Arial" w:cs="Arial"/>
          <w:iCs/>
          <w:color w:val="000000" w:themeColor="text1"/>
          <w:sz w:val="20"/>
          <w:szCs w:val="20"/>
        </w:rPr>
        <w:fldChar w:fldCharType="begin">
          <w:ffData>
            <w:name w:val="CaseACocher50"/>
            <w:enabled/>
            <w:calcOnExit w:val="0"/>
            <w:checkBox>
              <w:sizeAuto/>
              <w:default w:val="0"/>
            </w:checkBox>
          </w:ffData>
        </w:fldChar>
      </w:r>
      <w:bookmarkStart w:id="102" w:name="CaseACocher50"/>
      <w:r w:rsidRPr="00D64CC0">
        <w:rPr>
          <w:rFonts w:ascii="Arial" w:hAnsi="Arial" w:cs="Arial"/>
          <w:iCs/>
          <w:color w:val="000000" w:themeColor="text1"/>
          <w:sz w:val="20"/>
          <w:szCs w:val="20"/>
        </w:rPr>
        <w:instrText xml:space="preserve"> FORMCHECKBOX </w:instrText>
      </w:r>
      <w:r w:rsidR="00D64CC0" w:rsidRPr="00D64CC0">
        <w:rPr>
          <w:rFonts w:ascii="Arial" w:hAnsi="Arial" w:cs="Arial"/>
          <w:iCs/>
          <w:color w:val="000000" w:themeColor="text1"/>
          <w:sz w:val="20"/>
          <w:szCs w:val="20"/>
        </w:rPr>
      </w:r>
      <w:r w:rsidRPr="00D64CC0">
        <w:rPr>
          <w:rFonts w:ascii="Arial" w:hAnsi="Arial" w:cs="Arial"/>
          <w:iCs/>
          <w:color w:val="000000" w:themeColor="text1"/>
          <w:sz w:val="20"/>
          <w:szCs w:val="20"/>
        </w:rPr>
        <w:fldChar w:fldCharType="separate"/>
      </w:r>
      <w:r w:rsidRPr="00D64CC0">
        <w:rPr>
          <w:rFonts w:ascii="Arial" w:hAnsi="Arial" w:cs="Arial"/>
          <w:iCs/>
          <w:color w:val="000000" w:themeColor="text1"/>
          <w:sz w:val="20"/>
          <w:szCs w:val="20"/>
        </w:rPr>
        <w:fldChar w:fldCharType="end"/>
      </w:r>
      <w:bookmarkEnd w:id="102"/>
      <w:r w:rsidRPr="00D64CC0">
        <w:rPr>
          <w:rFonts w:ascii="Arial" w:hAnsi="Arial" w:cs="Arial"/>
          <w:iCs/>
          <w:color w:val="000000" w:themeColor="text1"/>
          <w:sz w:val="20"/>
          <w:szCs w:val="20"/>
        </w:rPr>
        <w:t xml:space="preserve"> Cheminée(s) : tous les </w:t>
      </w:r>
      <w:r w:rsidRPr="00D64CC0">
        <w:rPr>
          <w:rFonts w:ascii="Arial" w:hAnsi="Arial" w:cs="Arial"/>
          <w:b/>
          <w:bCs/>
          <w:iCs/>
          <w:color w:val="000000" w:themeColor="text1"/>
          <w:sz w:val="20"/>
          <w:szCs w:val="20"/>
        </w:rPr>
        <w:fldChar w:fldCharType="begin">
          <w:ffData>
            <w:name w:val="Texte25"/>
            <w:enabled/>
            <w:calcOnExit w:val="0"/>
            <w:textInput/>
          </w:ffData>
        </w:fldChar>
      </w:r>
      <w:r w:rsidRPr="00D64CC0">
        <w:rPr>
          <w:rFonts w:ascii="Arial" w:hAnsi="Arial" w:cs="Arial"/>
          <w:b/>
          <w:bCs/>
          <w:iCs/>
          <w:color w:val="000000" w:themeColor="text1"/>
          <w:sz w:val="20"/>
          <w:szCs w:val="20"/>
        </w:rPr>
        <w:instrText xml:space="preserve"> FORMTEXT </w:instrText>
      </w:r>
      <w:r w:rsidRPr="00D64CC0">
        <w:rPr>
          <w:rFonts w:ascii="Arial" w:hAnsi="Arial" w:cs="Arial"/>
          <w:b/>
          <w:bCs/>
          <w:iCs/>
          <w:color w:val="000000" w:themeColor="text1"/>
          <w:sz w:val="20"/>
          <w:szCs w:val="20"/>
        </w:rPr>
      </w:r>
      <w:r w:rsidRPr="00D64CC0">
        <w:rPr>
          <w:rFonts w:ascii="Arial" w:hAnsi="Arial" w:cs="Arial"/>
          <w:b/>
          <w:bCs/>
          <w:iCs/>
          <w:color w:val="000000" w:themeColor="text1"/>
          <w:sz w:val="20"/>
          <w:szCs w:val="20"/>
        </w:rPr>
        <w:fldChar w:fldCharType="separate"/>
      </w:r>
      <w:r w:rsidR="00D64CC0">
        <w:rPr>
          <w:rFonts w:ascii="Arial" w:hAnsi="Arial" w:cs="Arial"/>
          <w:b/>
          <w:bCs/>
          <w:iCs/>
          <w:noProof/>
          <w:color w:val="000000" w:themeColor="text1"/>
          <w:sz w:val="20"/>
          <w:szCs w:val="20"/>
        </w:rPr>
        <w:t> </w:t>
      </w:r>
      <w:r w:rsidR="00D64CC0">
        <w:rPr>
          <w:rFonts w:ascii="Arial" w:hAnsi="Arial" w:cs="Arial"/>
          <w:b/>
          <w:bCs/>
          <w:iCs/>
          <w:noProof/>
          <w:color w:val="000000" w:themeColor="text1"/>
          <w:sz w:val="20"/>
          <w:szCs w:val="20"/>
        </w:rPr>
        <w:t> </w:t>
      </w:r>
      <w:r w:rsidR="00D64CC0">
        <w:rPr>
          <w:rFonts w:ascii="Arial" w:hAnsi="Arial" w:cs="Arial"/>
          <w:b/>
          <w:bCs/>
          <w:iCs/>
          <w:noProof/>
          <w:color w:val="000000" w:themeColor="text1"/>
          <w:sz w:val="20"/>
          <w:szCs w:val="20"/>
        </w:rPr>
        <w:t> </w:t>
      </w:r>
      <w:r w:rsidR="00D64CC0">
        <w:rPr>
          <w:rFonts w:ascii="Arial" w:hAnsi="Arial" w:cs="Arial"/>
          <w:b/>
          <w:bCs/>
          <w:iCs/>
          <w:noProof/>
          <w:color w:val="000000" w:themeColor="text1"/>
          <w:sz w:val="20"/>
          <w:szCs w:val="20"/>
        </w:rPr>
        <w:t> </w:t>
      </w:r>
      <w:r w:rsidR="00D64CC0">
        <w:rPr>
          <w:rFonts w:ascii="Arial" w:hAnsi="Arial" w:cs="Arial"/>
          <w:b/>
          <w:bCs/>
          <w:iCs/>
          <w:noProof/>
          <w:color w:val="000000" w:themeColor="text1"/>
          <w:sz w:val="20"/>
          <w:szCs w:val="20"/>
        </w:rPr>
        <w:t> </w:t>
      </w:r>
      <w:r w:rsidRPr="00D64CC0">
        <w:rPr>
          <w:rFonts w:ascii="Arial" w:hAnsi="Arial" w:cs="Arial"/>
          <w:b/>
          <w:bCs/>
          <w:iCs/>
          <w:color w:val="000000" w:themeColor="text1"/>
          <w:sz w:val="20"/>
          <w:szCs w:val="20"/>
        </w:rPr>
        <w:fldChar w:fldCharType="end"/>
      </w:r>
    </w:p>
    <w:p w14:paraId="3A0DD6D6" w14:textId="189F62B2" w:rsidR="00D04D09" w:rsidRPr="00D64CC0" w:rsidRDefault="00D04D09" w:rsidP="00D04D09">
      <w:pPr>
        <w:spacing w:after="0" w:line="240" w:lineRule="auto"/>
        <w:ind w:left="1416" w:firstLine="708"/>
        <w:jc w:val="both"/>
        <w:rPr>
          <w:rFonts w:ascii="Arial" w:eastAsia="Symbol" w:hAnsi="Arial" w:cs="Arial"/>
          <w:color w:val="000000" w:themeColor="text1"/>
          <w:sz w:val="20"/>
        </w:rPr>
      </w:pPr>
      <w:r w:rsidRPr="00D64CC0">
        <w:rPr>
          <w:rFonts w:ascii="Arial" w:hAnsi="Arial" w:cs="Arial"/>
          <w:color w:val="000000" w:themeColor="text1"/>
          <w:sz w:val="20"/>
        </w:rPr>
        <w:t xml:space="preserve">et en produira une attestation : </w:t>
      </w:r>
      <w:r w:rsidRPr="00D64CC0">
        <w:rPr>
          <w:rFonts w:ascii="Arial" w:hAnsi="Arial" w:cs="Arial"/>
          <w:color w:val="000000" w:themeColor="text1"/>
          <w:sz w:val="20"/>
        </w:rPr>
        <w:tab/>
        <w:t xml:space="preserve">Oui </w:t>
      </w:r>
      <w:r w:rsidRPr="00D64CC0">
        <w:rPr>
          <w:rFonts w:ascii="Arial" w:eastAsia="Symbol" w:hAnsi="Arial" w:cs="Arial"/>
          <w:color w:val="000000" w:themeColor="text1"/>
          <w:sz w:val="20"/>
        </w:rPr>
        <w:fldChar w:fldCharType="begin">
          <w:ffData>
            <w:name w:val="CaseACocher52"/>
            <w:enabled/>
            <w:calcOnExit w:val="0"/>
            <w:checkBox>
              <w:sizeAuto/>
              <w:default w:val="0"/>
            </w:checkBox>
          </w:ffData>
        </w:fldChar>
      </w:r>
      <w:r w:rsidRPr="00D64CC0">
        <w:rPr>
          <w:rFonts w:ascii="Arial" w:eastAsia="Symbol" w:hAnsi="Arial" w:cs="Arial"/>
          <w:color w:val="000000" w:themeColor="text1"/>
          <w:sz w:val="20"/>
        </w:rPr>
        <w:instrText xml:space="preserve"> FORMCHECKBOX </w:instrText>
      </w:r>
      <w:r w:rsidR="00D64CC0" w:rsidRPr="00D64CC0">
        <w:rPr>
          <w:rFonts w:ascii="Arial" w:eastAsia="Symbol" w:hAnsi="Arial" w:cs="Arial"/>
          <w:color w:val="000000" w:themeColor="text1"/>
          <w:sz w:val="20"/>
        </w:rPr>
      </w:r>
      <w:r w:rsidRPr="00D64CC0">
        <w:rPr>
          <w:rFonts w:ascii="Arial" w:eastAsia="Symbol" w:hAnsi="Arial" w:cs="Arial"/>
          <w:color w:val="000000" w:themeColor="text1"/>
          <w:sz w:val="20"/>
        </w:rPr>
        <w:fldChar w:fldCharType="separate"/>
      </w:r>
      <w:r w:rsidRPr="00D64CC0">
        <w:rPr>
          <w:rFonts w:ascii="Arial" w:eastAsia="Symbol" w:hAnsi="Arial" w:cs="Arial"/>
          <w:color w:val="000000" w:themeColor="text1"/>
          <w:sz w:val="20"/>
        </w:rPr>
        <w:fldChar w:fldCharType="end"/>
      </w:r>
      <w:r w:rsidRPr="00D64CC0">
        <w:rPr>
          <w:rFonts w:ascii="Arial" w:hAnsi="Arial" w:cs="Arial"/>
          <w:color w:val="000000" w:themeColor="text1"/>
          <w:sz w:val="20"/>
        </w:rPr>
        <w:t xml:space="preserve"> Non </w:t>
      </w:r>
      <w:r w:rsidRPr="00D64CC0">
        <w:rPr>
          <w:rFonts w:ascii="Arial" w:eastAsia="Symbol" w:hAnsi="Arial" w:cs="Arial"/>
          <w:color w:val="000000" w:themeColor="text1"/>
          <w:sz w:val="20"/>
        </w:rPr>
        <w:fldChar w:fldCharType="begin">
          <w:ffData>
            <w:name w:val="CaseACocher53"/>
            <w:enabled/>
            <w:calcOnExit w:val="0"/>
            <w:checkBox>
              <w:sizeAuto/>
              <w:default w:val="0"/>
            </w:checkBox>
          </w:ffData>
        </w:fldChar>
      </w:r>
      <w:r w:rsidRPr="00D64CC0">
        <w:rPr>
          <w:rFonts w:ascii="Arial" w:eastAsia="Symbol" w:hAnsi="Arial" w:cs="Arial"/>
          <w:color w:val="000000" w:themeColor="text1"/>
          <w:sz w:val="20"/>
        </w:rPr>
        <w:instrText xml:space="preserve"> FORMCHECKBOX </w:instrText>
      </w:r>
      <w:r w:rsidR="00D64CC0" w:rsidRPr="00D64CC0">
        <w:rPr>
          <w:rFonts w:ascii="Arial" w:eastAsia="Symbol" w:hAnsi="Arial" w:cs="Arial"/>
          <w:color w:val="000000" w:themeColor="text1"/>
          <w:sz w:val="20"/>
        </w:rPr>
      </w:r>
      <w:r w:rsidRPr="00D64CC0">
        <w:rPr>
          <w:rFonts w:ascii="Arial" w:eastAsia="Symbol" w:hAnsi="Arial" w:cs="Arial"/>
          <w:color w:val="000000" w:themeColor="text1"/>
          <w:sz w:val="20"/>
        </w:rPr>
        <w:fldChar w:fldCharType="separate"/>
      </w:r>
      <w:r w:rsidRPr="00D64CC0">
        <w:rPr>
          <w:rFonts w:ascii="Arial" w:eastAsia="Symbol" w:hAnsi="Arial" w:cs="Arial"/>
          <w:color w:val="000000" w:themeColor="text1"/>
          <w:sz w:val="20"/>
        </w:rPr>
        <w:fldChar w:fldCharType="end"/>
      </w:r>
    </w:p>
    <w:p w14:paraId="3FF7A22A" w14:textId="77777777" w:rsidR="00D04D09" w:rsidRPr="00D64CC0" w:rsidRDefault="00D04D09" w:rsidP="00D04D09">
      <w:pPr>
        <w:spacing w:after="0" w:line="240" w:lineRule="auto"/>
        <w:ind w:left="1416" w:firstLine="708"/>
        <w:jc w:val="both"/>
        <w:rPr>
          <w:rFonts w:ascii="Arial" w:eastAsia="Symbol" w:hAnsi="Arial" w:cs="Arial"/>
          <w:color w:val="000000" w:themeColor="text1"/>
          <w:sz w:val="20"/>
        </w:rPr>
      </w:pPr>
    </w:p>
    <w:p w14:paraId="1A14F79B" w14:textId="7009BE25" w:rsidR="00D04D09" w:rsidRPr="00D64CC0" w:rsidRDefault="00D04D09" w:rsidP="00D04D09">
      <w:pPr>
        <w:spacing w:after="0" w:line="240" w:lineRule="auto"/>
        <w:jc w:val="both"/>
        <w:rPr>
          <w:rFonts w:ascii="Arial" w:hAnsi="Arial" w:cs="Arial"/>
          <w:iCs/>
          <w:color w:val="000000" w:themeColor="text1"/>
          <w:sz w:val="20"/>
          <w:szCs w:val="20"/>
        </w:rPr>
      </w:pPr>
      <w:r w:rsidRPr="00D64CC0">
        <w:rPr>
          <w:rFonts w:ascii="Arial" w:hAnsi="Arial" w:cs="Arial"/>
          <w:iCs/>
          <w:color w:val="000000" w:themeColor="text1"/>
          <w:sz w:val="20"/>
          <w:szCs w:val="20"/>
        </w:rPr>
        <w:fldChar w:fldCharType="begin">
          <w:ffData>
            <w:name w:val="CaseACocher51"/>
            <w:enabled/>
            <w:calcOnExit w:val="0"/>
            <w:checkBox>
              <w:sizeAuto/>
              <w:default w:val="0"/>
            </w:checkBox>
          </w:ffData>
        </w:fldChar>
      </w:r>
      <w:bookmarkStart w:id="103" w:name="CaseACocher51"/>
      <w:r w:rsidRPr="00D64CC0">
        <w:rPr>
          <w:rFonts w:ascii="Arial" w:hAnsi="Arial" w:cs="Arial"/>
          <w:iCs/>
          <w:color w:val="000000" w:themeColor="text1"/>
          <w:sz w:val="20"/>
          <w:szCs w:val="20"/>
        </w:rPr>
        <w:instrText xml:space="preserve"> FORMCHECKBOX </w:instrText>
      </w:r>
      <w:r w:rsidR="00D64CC0" w:rsidRPr="00D64CC0">
        <w:rPr>
          <w:rFonts w:ascii="Arial" w:hAnsi="Arial" w:cs="Arial"/>
          <w:iCs/>
          <w:color w:val="000000" w:themeColor="text1"/>
          <w:sz w:val="20"/>
          <w:szCs w:val="20"/>
        </w:rPr>
      </w:r>
      <w:r w:rsidRPr="00D64CC0">
        <w:rPr>
          <w:rFonts w:ascii="Arial" w:hAnsi="Arial" w:cs="Arial"/>
          <w:iCs/>
          <w:color w:val="000000" w:themeColor="text1"/>
          <w:sz w:val="20"/>
          <w:szCs w:val="20"/>
        </w:rPr>
        <w:fldChar w:fldCharType="separate"/>
      </w:r>
      <w:r w:rsidRPr="00D64CC0">
        <w:rPr>
          <w:rFonts w:ascii="Arial" w:hAnsi="Arial" w:cs="Arial"/>
          <w:iCs/>
          <w:color w:val="000000" w:themeColor="text1"/>
          <w:sz w:val="20"/>
          <w:szCs w:val="20"/>
        </w:rPr>
        <w:fldChar w:fldCharType="end"/>
      </w:r>
      <w:bookmarkEnd w:id="103"/>
      <w:r w:rsidRPr="00D64CC0">
        <w:rPr>
          <w:rFonts w:ascii="Arial" w:hAnsi="Arial" w:cs="Arial"/>
          <w:iCs/>
          <w:color w:val="000000" w:themeColor="text1"/>
          <w:sz w:val="20"/>
          <w:szCs w:val="20"/>
        </w:rPr>
        <w:t xml:space="preserve"> Autres : </w:t>
      </w:r>
      <w:r w:rsidRPr="00D64CC0">
        <w:rPr>
          <w:rFonts w:ascii="Arial" w:hAnsi="Arial" w:cs="Arial"/>
          <w:b/>
          <w:bCs/>
          <w:iCs/>
          <w:color w:val="000000" w:themeColor="text1"/>
          <w:sz w:val="20"/>
          <w:szCs w:val="20"/>
        </w:rPr>
        <w:fldChar w:fldCharType="begin">
          <w:ffData>
            <w:name w:val="Texte25"/>
            <w:enabled/>
            <w:calcOnExit w:val="0"/>
            <w:textInput/>
          </w:ffData>
        </w:fldChar>
      </w:r>
      <w:r w:rsidRPr="00D64CC0">
        <w:rPr>
          <w:rFonts w:ascii="Arial" w:hAnsi="Arial" w:cs="Arial"/>
          <w:b/>
          <w:bCs/>
          <w:iCs/>
          <w:color w:val="000000" w:themeColor="text1"/>
          <w:sz w:val="20"/>
          <w:szCs w:val="20"/>
        </w:rPr>
        <w:instrText xml:space="preserve"> FORMTEXT </w:instrText>
      </w:r>
      <w:r w:rsidRPr="00D64CC0">
        <w:rPr>
          <w:rFonts w:ascii="Arial" w:hAnsi="Arial" w:cs="Arial"/>
          <w:b/>
          <w:bCs/>
          <w:iCs/>
          <w:color w:val="000000" w:themeColor="text1"/>
          <w:sz w:val="20"/>
          <w:szCs w:val="20"/>
        </w:rPr>
      </w:r>
      <w:r w:rsidRPr="00D64CC0">
        <w:rPr>
          <w:rFonts w:ascii="Arial" w:hAnsi="Arial" w:cs="Arial"/>
          <w:b/>
          <w:bCs/>
          <w:iCs/>
          <w:color w:val="000000" w:themeColor="text1"/>
          <w:sz w:val="20"/>
          <w:szCs w:val="20"/>
        </w:rPr>
        <w:fldChar w:fldCharType="separate"/>
      </w:r>
      <w:r w:rsidR="00D64CC0">
        <w:rPr>
          <w:rFonts w:ascii="Arial" w:hAnsi="Arial" w:cs="Arial"/>
          <w:b/>
          <w:bCs/>
          <w:iCs/>
          <w:noProof/>
          <w:color w:val="000000" w:themeColor="text1"/>
          <w:sz w:val="20"/>
          <w:szCs w:val="20"/>
        </w:rPr>
        <w:t> </w:t>
      </w:r>
      <w:r w:rsidR="00D64CC0">
        <w:rPr>
          <w:rFonts w:ascii="Arial" w:hAnsi="Arial" w:cs="Arial"/>
          <w:b/>
          <w:bCs/>
          <w:iCs/>
          <w:noProof/>
          <w:color w:val="000000" w:themeColor="text1"/>
          <w:sz w:val="20"/>
          <w:szCs w:val="20"/>
        </w:rPr>
        <w:t> </w:t>
      </w:r>
      <w:r w:rsidR="00D64CC0">
        <w:rPr>
          <w:rFonts w:ascii="Arial" w:hAnsi="Arial" w:cs="Arial"/>
          <w:b/>
          <w:bCs/>
          <w:iCs/>
          <w:noProof/>
          <w:color w:val="000000" w:themeColor="text1"/>
          <w:sz w:val="20"/>
          <w:szCs w:val="20"/>
        </w:rPr>
        <w:t> </w:t>
      </w:r>
      <w:r w:rsidR="00D64CC0">
        <w:rPr>
          <w:rFonts w:ascii="Arial" w:hAnsi="Arial" w:cs="Arial"/>
          <w:b/>
          <w:bCs/>
          <w:iCs/>
          <w:noProof/>
          <w:color w:val="000000" w:themeColor="text1"/>
          <w:sz w:val="20"/>
          <w:szCs w:val="20"/>
        </w:rPr>
        <w:t> </w:t>
      </w:r>
      <w:r w:rsidR="00D64CC0">
        <w:rPr>
          <w:rFonts w:ascii="Arial" w:hAnsi="Arial" w:cs="Arial"/>
          <w:b/>
          <w:bCs/>
          <w:iCs/>
          <w:noProof/>
          <w:color w:val="000000" w:themeColor="text1"/>
          <w:sz w:val="20"/>
          <w:szCs w:val="20"/>
        </w:rPr>
        <w:t> </w:t>
      </w:r>
      <w:r w:rsidRPr="00D64CC0">
        <w:rPr>
          <w:rFonts w:ascii="Arial" w:hAnsi="Arial" w:cs="Arial"/>
          <w:b/>
          <w:bCs/>
          <w:iCs/>
          <w:color w:val="000000" w:themeColor="text1"/>
          <w:sz w:val="20"/>
          <w:szCs w:val="20"/>
        </w:rPr>
        <w:fldChar w:fldCharType="end"/>
      </w:r>
      <w:r w:rsidRPr="00D64CC0">
        <w:rPr>
          <w:rFonts w:ascii="Arial" w:hAnsi="Arial" w:cs="Arial"/>
          <w:iCs/>
          <w:color w:val="000000" w:themeColor="text1"/>
          <w:sz w:val="20"/>
          <w:szCs w:val="20"/>
        </w:rPr>
        <w:t xml:space="preserve"> tous les </w:t>
      </w:r>
      <w:r w:rsidRPr="00D64CC0">
        <w:rPr>
          <w:rFonts w:ascii="Arial" w:hAnsi="Arial" w:cs="Arial"/>
          <w:b/>
          <w:bCs/>
          <w:iCs/>
          <w:color w:val="000000" w:themeColor="text1"/>
          <w:sz w:val="20"/>
          <w:szCs w:val="20"/>
        </w:rPr>
        <w:fldChar w:fldCharType="begin">
          <w:ffData>
            <w:name w:val="Texte25"/>
            <w:enabled/>
            <w:calcOnExit w:val="0"/>
            <w:textInput/>
          </w:ffData>
        </w:fldChar>
      </w:r>
      <w:r w:rsidRPr="00D64CC0">
        <w:rPr>
          <w:rFonts w:ascii="Arial" w:hAnsi="Arial" w:cs="Arial"/>
          <w:b/>
          <w:bCs/>
          <w:iCs/>
          <w:color w:val="000000" w:themeColor="text1"/>
          <w:sz w:val="20"/>
          <w:szCs w:val="20"/>
        </w:rPr>
        <w:instrText xml:space="preserve"> FORMTEXT </w:instrText>
      </w:r>
      <w:r w:rsidRPr="00D64CC0">
        <w:rPr>
          <w:rFonts w:ascii="Arial" w:hAnsi="Arial" w:cs="Arial"/>
          <w:b/>
          <w:bCs/>
          <w:iCs/>
          <w:color w:val="000000" w:themeColor="text1"/>
          <w:sz w:val="20"/>
          <w:szCs w:val="20"/>
        </w:rPr>
      </w:r>
      <w:r w:rsidRPr="00D64CC0">
        <w:rPr>
          <w:rFonts w:ascii="Arial" w:hAnsi="Arial" w:cs="Arial"/>
          <w:b/>
          <w:bCs/>
          <w:iCs/>
          <w:color w:val="000000" w:themeColor="text1"/>
          <w:sz w:val="20"/>
          <w:szCs w:val="20"/>
        </w:rPr>
        <w:fldChar w:fldCharType="separate"/>
      </w:r>
      <w:r w:rsidR="00D64CC0">
        <w:rPr>
          <w:rFonts w:ascii="Arial" w:hAnsi="Arial" w:cs="Arial"/>
          <w:b/>
          <w:bCs/>
          <w:iCs/>
          <w:noProof/>
          <w:color w:val="000000" w:themeColor="text1"/>
          <w:sz w:val="20"/>
          <w:szCs w:val="20"/>
        </w:rPr>
        <w:t> </w:t>
      </w:r>
      <w:r w:rsidR="00D64CC0">
        <w:rPr>
          <w:rFonts w:ascii="Arial" w:hAnsi="Arial" w:cs="Arial"/>
          <w:b/>
          <w:bCs/>
          <w:iCs/>
          <w:noProof/>
          <w:color w:val="000000" w:themeColor="text1"/>
          <w:sz w:val="20"/>
          <w:szCs w:val="20"/>
        </w:rPr>
        <w:t> </w:t>
      </w:r>
      <w:r w:rsidR="00D64CC0">
        <w:rPr>
          <w:rFonts w:ascii="Arial" w:hAnsi="Arial" w:cs="Arial"/>
          <w:b/>
          <w:bCs/>
          <w:iCs/>
          <w:noProof/>
          <w:color w:val="000000" w:themeColor="text1"/>
          <w:sz w:val="20"/>
          <w:szCs w:val="20"/>
        </w:rPr>
        <w:t> </w:t>
      </w:r>
      <w:r w:rsidR="00D64CC0">
        <w:rPr>
          <w:rFonts w:ascii="Arial" w:hAnsi="Arial" w:cs="Arial"/>
          <w:b/>
          <w:bCs/>
          <w:iCs/>
          <w:noProof/>
          <w:color w:val="000000" w:themeColor="text1"/>
          <w:sz w:val="20"/>
          <w:szCs w:val="20"/>
        </w:rPr>
        <w:t> </w:t>
      </w:r>
      <w:r w:rsidR="00D64CC0">
        <w:rPr>
          <w:rFonts w:ascii="Arial" w:hAnsi="Arial" w:cs="Arial"/>
          <w:b/>
          <w:bCs/>
          <w:iCs/>
          <w:noProof/>
          <w:color w:val="000000" w:themeColor="text1"/>
          <w:sz w:val="20"/>
          <w:szCs w:val="20"/>
        </w:rPr>
        <w:t> </w:t>
      </w:r>
      <w:r w:rsidRPr="00D64CC0">
        <w:rPr>
          <w:rFonts w:ascii="Arial" w:hAnsi="Arial" w:cs="Arial"/>
          <w:b/>
          <w:bCs/>
          <w:iCs/>
          <w:color w:val="000000" w:themeColor="text1"/>
          <w:sz w:val="20"/>
          <w:szCs w:val="20"/>
        </w:rPr>
        <w:fldChar w:fldCharType="end"/>
      </w:r>
    </w:p>
    <w:p w14:paraId="316BC0B0" w14:textId="581AD08D" w:rsidR="00D04D09" w:rsidRPr="00D64CC0" w:rsidRDefault="00D04D09" w:rsidP="00D04D09">
      <w:pPr>
        <w:spacing w:after="0" w:line="240" w:lineRule="auto"/>
        <w:ind w:left="1416" w:firstLine="708"/>
        <w:jc w:val="both"/>
        <w:rPr>
          <w:rFonts w:ascii="Arial" w:eastAsia="Symbol" w:hAnsi="Arial" w:cs="Arial"/>
          <w:color w:val="000000" w:themeColor="text1"/>
          <w:sz w:val="20"/>
        </w:rPr>
      </w:pPr>
      <w:r w:rsidRPr="00D64CC0">
        <w:rPr>
          <w:rFonts w:ascii="Arial" w:hAnsi="Arial" w:cs="Arial"/>
          <w:color w:val="000000" w:themeColor="text1"/>
          <w:sz w:val="20"/>
        </w:rPr>
        <w:t xml:space="preserve">et en produira une attestation : </w:t>
      </w:r>
      <w:r w:rsidRPr="00D64CC0">
        <w:rPr>
          <w:rFonts w:ascii="Arial" w:hAnsi="Arial" w:cs="Arial"/>
          <w:color w:val="000000" w:themeColor="text1"/>
          <w:sz w:val="20"/>
        </w:rPr>
        <w:tab/>
        <w:t xml:space="preserve">Oui </w:t>
      </w:r>
      <w:r w:rsidRPr="00D64CC0">
        <w:rPr>
          <w:rFonts w:ascii="Arial" w:eastAsia="Symbol" w:hAnsi="Arial" w:cs="Arial"/>
          <w:color w:val="000000" w:themeColor="text1"/>
          <w:sz w:val="20"/>
        </w:rPr>
        <w:fldChar w:fldCharType="begin">
          <w:ffData>
            <w:name w:val="CaseACocher52"/>
            <w:enabled/>
            <w:calcOnExit w:val="0"/>
            <w:checkBox>
              <w:sizeAuto/>
              <w:default w:val="0"/>
            </w:checkBox>
          </w:ffData>
        </w:fldChar>
      </w:r>
      <w:r w:rsidRPr="00D64CC0">
        <w:rPr>
          <w:rFonts w:ascii="Arial" w:eastAsia="Symbol" w:hAnsi="Arial" w:cs="Arial"/>
          <w:color w:val="000000" w:themeColor="text1"/>
          <w:sz w:val="20"/>
        </w:rPr>
        <w:instrText xml:space="preserve"> FORMCHECKBOX </w:instrText>
      </w:r>
      <w:r w:rsidR="00D64CC0" w:rsidRPr="00D64CC0">
        <w:rPr>
          <w:rFonts w:ascii="Arial" w:eastAsia="Symbol" w:hAnsi="Arial" w:cs="Arial"/>
          <w:color w:val="000000" w:themeColor="text1"/>
          <w:sz w:val="20"/>
        </w:rPr>
      </w:r>
      <w:r w:rsidRPr="00D64CC0">
        <w:rPr>
          <w:rFonts w:ascii="Arial" w:eastAsia="Symbol" w:hAnsi="Arial" w:cs="Arial"/>
          <w:color w:val="000000" w:themeColor="text1"/>
          <w:sz w:val="20"/>
        </w:rPr>
        <w:fldChar w:fldCharType="separate"/>
      </w:r>
      <w:r w:rsidRPr="00D64CC0">
        <w:rPr>
          <w:rFonts w:ascii="Arial" w:eastAsia="Symbol" w:hAnsi="Arial" w:cs="Arial"/>
          <w:color w:val="000000" w:themeColor="text1"/>
          <w:sz w:val="20"/>
        </w:rPr>
        <w:fldChar w:fldCharType="end"/>
      </w:r>
      <w:r w:rsidRPr="00D64CC0">
        <w:rPr>
          <w:rFonts w:ascii="Arial" w:hAnsi="Arial" w:cs="Arial"/>
          <w:color w:val="000000" w:themeColor="text1"/>
          <w:sz w:val="20"/>
        </w:rPr>
        <w:t xml:space="preserve"> Non </w:t>
      </w:r>
      <w:r w:rsidRPr="00D64CC0">
        <w:rPr>
          <w:rFonts w:ascii="Arial" w:eastAsia="Symbol" w:hAnsi="Arial" w:cs="Arial"/>
          <w:color w:val="000000" w:themeColor="text1"/>
          <w:sz w:val="20"/>
        </w:rPr>
        <w:fldChar w:fldCharType="begin">
          <w:ffData>
            <w:name w:val="CaseACocher53"/>
            <w:enabled/>
            <w:calcOnExit w:val="0"/>
            <w:checkBox>
              <w:sizeAuto/>
              <w:default w:val="0"/>
            </w:checkBox>
          </w:ffData>
        </w:fldChar>
      </w:r>
      <w:r w:rsidRPr="00D64CC0">
        <w:rPr>
          <w:rFonts w:ascii="Arial" w:eastAsia="Symbol" w:hAnsi="Arial" w:cs="Arial"/>
          <w:color w:val="000000" w:themeColor="text1"/>
          <w:sz w:val="20"/>
        </w:rPr>
        <w:instrText xml:space="preserve"> FORMCHECKBOX </w:instrText>
      </w:r>
      <w:r w:rsidR="00D64CC0" w:rsidRPr="00D64CC0">
        <w:rPr>
          <w:rFonts w:ascii="Arial" w:eastAsia="Symbol" w:hAnsi="Arial" w:cs="Arial"/>
          <w:color w:val="000000" w:themeColor="text1"/>
          <w:sz w:val="20"/>
        </w:rPr>
      </w:r>
      <w:r w:rsidRPr="00D64CC0">
        <w:rPr>
          <w:rFonts w:ascii="Arial" w:eastAsia="Symbol" w:hAnsi="Arial" w:cs="Arial"/>
          <w:color w:val="000000" w:themeColor="text1"/>
          <w:sz w:val="20"/>
        </w:rPr>
        <w:fldChar w:fldCharType="separate"/>
      </w:r>
      <w:r w:rsidRPr="00D64CC0">
        <w:rPr>
          <w:rFonts w:ascii="Arial" w:eastAsia="Symbol" w:hAnsi="Arial" w:cs="Arial"/>
          <w:color w:val="000000" w:themeColor="text1"/>
          <w:sz w:val="20"/>
        </w:rPr>
        <w:fldChar w:fldCharType="end"/>
      </w:r>
    </w:p>
    <w:p w14:paraId="0DCBEF71" w14:textId="77777777" w:rsidR="00D04D09" w:rsidRPr="00D64CC0" w:rsidRDefault="00D04D09" w:rsidP="00D04D09">
      <w:pPr>
        <w:spacing w:after="0" w:line="240" w:lineRule="auto"/>
        <w:ind w:left="1416" w:firstLine="708"/>
        <w:jc w:val="both"/>
        <w:rPr>
          <w:rFonts w:ascii="Arial" w:eastAsia="Symbol" w:hAnsi="Arial" w:cs="Arial"/>
          <w:color w:val="000000" w:themeColor="text1"/>
          <w:sz w:val="20"/>
        </w:rPr>
      </w:pPr>
    </w:p>
    <w:p w14:paraId="63AD6ACF" w14:textId="77777777" w:rsidR="00D04D09" w:rsidRPr="00D64CC0" w:rsidRDefault="00D04D09" w:rsidP="00D04D09">
      <w:pPr>
        <w:spacing w:after="0" w:line="240" w:lineRule="auto"/>
        <w:jc w:val="both"/>
        <w:rPr>
          <w:rFonts w:ascii="Arial" w:hAnsi="Arial" w:cs="Arial"/>
          <w:color w:val="000000" w:themeColor="text1"/>
          <w:sz w:val="20"/>
          <w:szCs w:val="20"/>
        </w:rPr>
      </w:pPr>
      <w:r w:rsidRPr="00D64CC0">
        <w:rPr>
          <w:rFonts w:ascii="Arial" w:hAnsi="Arial" w:cs="Arial"/>
          <w:color w:val="000000" w:themeColor="text1"/>
          <w:sz w:val="20"/>
          <w:szCs w:val="20"/>
        </w:rPr>
        <w:t>Pour sa part, le bailleur produira avant l’entrée dans les lieux du preneur la dernière attestation de contrôle et d’entretien périodique ou de réception de l’installation de chauffage et une attestation de conformité et d’entretien du chauffe-eau, de l’installation de chauffage et de la cheminée.</w:t>
      </w:r>
    </w:p>
    <w:p w14:paraId="24724D75" w14:textId="77777777" w:rsidR="00D32C32" w:rsidRPr="00D64CC0" w:rsidRDefault="00D32C32" w:rsidP="00D04D09">
      <w:pPr>
        <w:spacing w:after="0"/>
        <w:rPr>
          <w:rFonts w:ascii="Arial" w:hAnsi="Arial" w:cs="Arial"/>
          <w:b/>
          <w:bCs/>
          <w:color w:val="000000" w:themeColor="text1"/>
        </w:rPr>
      </w:pPr>
      <w:bookmarkStart w:id="104" w:name="_Toc511720282"/>
    </w:p>
    <w:p w14:paraId="622E5881" w14:textId="71BAC05B" w:rsidR="00D04D09" w:rsidRPr="00D64CC0" w:rsidRDefault="00D04D09" w:rsidP="00D04D09">
      <w:pPr>
        <w:spacing w:after="0"/>
        <w:rPr>
          <w:rFonts w:ascii="Arial" w:hAnsi="Arial" w:cs="Arial"/>
          <w:b/>
          <w:bCs/>
          <w:color w:val="000000" w:themeColor="text1"/>
        </w:rPr>
      </w:pPr>
      <w:r w:rsidRPr="00D64CC0">
        <w:rPr>
          <w:rFonts w:ascii="Arial" w:hAnsi="Arial" w:cs="Arial"/>
          <w:b/>
          <w:bCs/>
          <w:color w:val="000000" w:themeColor="text1"/>
        </w:rPr>
        <w:t>ARTICLE 10.5 : OBLIGATION D’INFORMATION PAR LE PRENEUR</w:t>
      </w:r>
      <w:bookmarkEnd w:id="104"/>
    </w:p>
    <w:p w14:paraId="2706323E" w14:textId="77777777" w:rsidR="00D04D09" w:rsidRPr="00D64CC0" w:rsidRDefault="00D04D09" w:rsidP="00D04D09">
      <w:pPr>
        <w:spacing w:after="0" w:line="240" w:lineRule="auto"/>
        <w:jc w:val="both"/>
        <w:rPr>
          <w:rFonts w:ascii="Arial" w:hAnsi="Arial" w:cs="Arial"/>
          <w:color w:val="000000" w:themeColor="text1"/>
          <w:sz w:val="20"/>
          <w:szCs w:val="20"/>
        </w:rPr>
      </w:pPr>
      <w:r w:rsidRPr="00D64CC0">
        <w:rPr>
          <w:rFonts w:ascii="Arial" w:hAnsi="Arial" w:cs="Arial"/>
          <w:color w:val="000000" w:themeColor="text1"/>
          <w:sz w:val="20"/>
          <w:szCs w:val="20"/>
        </w:rPr>
        <w:lastRenderedPageBreak/>
        <w:t>Le preneur informera dès que possible le bailleur des dysfonctionnements apparaissant dans le bien, en ce compris des travaux et réparations à charge du bailleur. Le preneur supportera toutes les conséquences résultant de l’absence d’information ou d’information tardive du bailleur sauf à démontrer que ce dernier ne pouvait ignorer les travaux ou réparations à sa charge.</w:t>
      </w:r>
    </w:p>
    <w:p w14:paraId="33C24526" w14:textId="77777777" w:rsidR="00D04D09" w:rsidRPr="00D64CC0" w:rsidRDefault="00D04D09" w:rsidP="00D04D09">
      <w:pPr>
        <w:spacing w:after="0" w:line="240" w:lineRule="auto"/>
        <w:jc w:val="both"/>
        <w:rPr>
          <w:rFonts w:ascii="Arial" w:hAnsi="Arial" w:cs="Arial"/>
          <w:color w:val="000000" w:themeColor="text1"/>
          <w:sz w:val="20"/>
          <w:szCs w:val="20"/>
        </w:rPr>
      </w:pPr>
    </w:p>
    <w:p w14:paraId="3EE3875D" w14:textId="21853043" w:rsidR="00D04D09" w:rsidRPr="00D64CC0" w:rsidRDefault="00D04D09" w:rsidP="00D04D09">
      <w:pPr>
        <w:spacing w:after="0"/>
        <w:rPr>
          <w:rFonts w:ascii="Arial" w:hAnsi="Arial" w:cs="Arial"/>
          <w:b/>
          <w:bCs/>
          <w:color w:val="000000" w:themeColor="text1"/>
        </w:rPr>
      </w:pPr>
      <w:bookmarkStart w:id="105" w:name="_Toc511720283"/>
      <w:r w:rsidRPr="00D64CC0">
        <w:rPr>
          <w:rFonts w:ascii="Arial" w:hAnsi="Arial" w:cs="Arial"/>
          <w:b/>
          <w:bCs/>
          <w:color w:val="000000" w:themeColor="text1"/>
        </w:rPr>
        <w:t>ARTICLE 10.6 : RÉPARATIONS URGENTES</w:t>
      </w:r>
      <w:bookmarkEnd w:id="105"/>
    </w:p>
    <w:p w14:paraId="39CCDC58" w14:textId="77777777" w:rsidR="00D04D09" w:rsidRPr="00D64CC0" w:rsidRDefault="00D04D09" w:rsidP="00D04D09">
      <w:pPr>
        <w:pStyle w:val="Corpsdetexte"/>
        <w:spacing w:after="0" w:line="240" w:lineRule="auto"/>
        <w:rPr>
          <w:rFonts w:ascii="Arial" w:hAnsi="Arial" w:cs="Arial"/>
          <w:color w:val="000000" w:themeColor="text1"/>
          <w:szCs w:val="20"/>
          <w:lang w:val="fr-FR"/>
        </w:rPr>
      </w:pPr>
      <w:r w:rsidRPr="00D64CC0">
        <w:rPr>
          <w:rFonts w:ascii="Arial" w:hAnsi="Arial" w:cs="Arial"/>
          <w:color w:val="000000" w:themeColor="text1"/>
          <w:szCs w:val="20"/>
          <w:lang w:val="fr-FR"/>
        </w:rPr>
        <w:t>Si, durant le bail, le bien loué a besoin de réparations urgentes et qui ne puissent être postposées jusqu’à son échéance, le preneur devra les tolérer, même si elles l’incommodent, et même s’il est privé, pendant leur durée, d'une partie de la chose louée.</w:t>
      </w:r>
    </w:p>
    <w:p w14:paraId="032DE27B" w14:textId="77777777" w:rsidR="00D04D09" w:rsidRPr="00D64CC0" w:rsidRDefault="00D04D09" w:rsidP="00D04D09">
      <w:pPr>
        <w:pStyle w:val="Corpsdetexte"/>
        <w:spacing w:after="0" w:line="240" w:lineRule="auto"/>
        <w:rPr>
          <w:rFonts w:ascii="Arial" w:hAnsi="Arial" w:cs="Arial"/>
          <w:color w:val="000000" w:themeColor="text1"/>
          <w:szCs w:val="20"/>
          <w:lang w:val="fr-FR"/>
        </w:rPr>
      </w:pPr>
    </w:p>
    <w:p w14:paraId="1256393E" w14:textId="77777777" w:rsidR="00D04D09" w:rsidRPr="00D64CC0" w:rsidRDefault="00D04D09" w:rsidP="00D04D09">
      <w:pPr>
        <w:spacing w:after="0" w:line="240" w:lineRule="auto"/>
        <w:jc w:val="both"/>
        <w:rPr>
          <w:rFonts w:ascii="Arial" w:hAnsi="Arial" w:cs="Arial"/>
          <w:color w:val="000000" w:themeColor="text1"/>
          <w:sz w:val="20"/>
          <w:szCs w:val="20"/>
        </w:rPr>
      </w:pPr>
      <w:r w:rsidRPr="00D64CC0">
        <w:rPr>
          <w:rFonts w:ascii="Arial" w:hAnsi="Arial" w:cs="Arial"/>
          <w:color w:val="000000" w:themeColor="text1"/>
          <w:sz w:val="20"/>
          <w:szCs w:val="20"/>
        </w:rPr>
        <w:t>Toutefois, si ces réparations durent plus de quarante jours, le prix du bail sera diminué proportionnellement au temps et à la partie de la chose louée dont il aura été privé.</w:t>
      </w:r>
    </w:p>
    <w:p w14:paraId="10DEA79E" w14:textId="77777777" w:rsidR="00D04D09" w:rsidRPr="00D64CC0" w:rsidRDefault="00D04D09" w:rsidP="00D04D09">
      <w:pPr>
        <w:spacing w:after="0" w:line="240" w:lineRule="auto"/>
        <w:jc w:val="both"/>
        <w:rPr>
          <w:rFonts w:ascii="Arial" w:hAnsi="Arial" w:cs="Arial"/>
          <w:color w:val="000000" w:themeColor="text1"/>
          <w:sz w:val="20"/>
          <w:szCs w:val="20"/>
        </w:rPr>
      </w:pPr>
    </w:p>
    <w:p w14:paraId="48D10355" w14:textId="77777777" w:rsidR="00D04D09" w:rsidRPr="00D64CC0" w:rsidRDefault="00D04D09" w:rsidP="00D04D09">
      <w:pPr>
        <w:spacing w:after="0" w:line="240" w:lineRule="auto"/>
        <w:jc w:val="both"/>
        <w:rPr>
          <w:rFonts w:ascii="Arial" w:hAnsi="Arial" w:cs="Arial"/>
          <w:color w:val="000000" w:themeColor="text1"/>
          <w:sz w:val="20"/>
          <w:szCs w:val="20"/>
        </w:rPr>
      </w:pPr>
      <w:r w:rsidRPr="00D64CC0">
        <w:rPr>
          <w:rFonts w:ascii="Arial" w:hAnsi="Arial" w:cs="Arial"/>
          <w:color w:val="000000" w:themeColor="text1"/>
          <w:sz w:val="20"/>
          <w:szCs w:val="20"/>
        </w:rPr>
        <w:t>Si les réparations sont de telle nature qu'elles rendent inhabitable la ou les partie(s) du bien nécessaire(s) au logement du preneur et de sa famille, celui-ci pourra faire résilier le bail.</w:t>
      </w:r>
    </w:p>
    <w:p w14:paraId="30B27D18" w14:textId="77777777" w:rsidR="00D32C32" w:rsidRPr="00D64CC0" w:rsidRDefault="00D32C32" w:rsidP="00D04D09">
      <w:pPr>
        <w:rPr>
          <w:rFonts w:ascii="Arial" w:hAnsi="Arial" w:cs="Arial"/>
          <w:color w:val="000000" w:themeColor="text1"/>
          <w:sz w:val="20"/>
          <w:szCs w:val="20"/>
        </w:rPr>
      </w:pPr>
      <w:bookmarkStart w:id="106" w:name="_Toc504040853"/>
      <w:bookmarkEnd w:id="70"/>
      <w:bookmarkEnd w:id="71"/>
      <w:bookmarkEnd w:id="72"/>
      <w:bookmarkEnd w:id="73"/>
      <w:bookmarkEnd w:id="89"/>
    </w:p>
    <w:p w14:paraId="1F38AFC0" w14:textId="1E6F58E8" w:rsidR="00D04D09" w:rsidRPr="00D64CC0" w:rsidRDefault="00D04D09" w:rsidP="00D04D09">
      <w:pPr>
        <w:rPr>
          <w:rFonts w:ascii="Arial" w:eastAsiaTheme="minorHAnsi" w:hAnsi="Arial" w:cs="Arial"/>
          <w:b/>
          <w:bCs/>
          <w:color w:val="000000" w:themeColor="text1"/>
          <w:lang w:val="fr-FR" w:eastAsia="en-US"/>
        </w:rPr>
      </w:pPr>
      <w:r w:rsidRPr="00D64CC0">
        <w:rPr>
          <w:rFonts w:ascii="Arial" w:eastAsiaTheme="minorHAnsi" w:hAnsi="Arial" w:cs="Arial"/>
          <w:b/>
          <w:bCs/>
          <w:color w:val="000000" w:themeColor="text1"/>
          <w:lang w:val="fr-FR" w:eastAsia="en-US"/>
        </w:rPr>
        <w:t>ARTICLE 11 : TRAVAUX</w:t>
      </w:r>
    </w:p>
    <w:p w14:paraId="5CBB0987" w14:textId="225CC766" w:rsidR="00D04D09" w:rsidRPr="00D64CC0" w:rsidRDefault="00D04D09" w:rsidP="00D04D09">
      <w:pPr>
        <w:spacing w:after="0"/>
        <w:rPr>
          <w:rFonts w:ascii="Arial" w:eastAsiaTheme="minorHAnsi" w:hAnsi="Arial" w:cs="Arial"/>
          <w:b/>
          <w:bCs/>
          <w:color w:val="000000" w:themeColor="text1"/>
          <w:lang w:val="fr-FR" w:eastAsia="en-US"/>
        </w:rPr>
      </w:pPr>
      <w:bookmarkStart w:id="107" w:name="_Toc511720285"/>
      <w:r w:rsidRPr="00D64CC0">
        <w:rPr>
          <w:rFonts w:ascii="Arial" w:eastAsiaTheme="minorHAnsi" w:hAnsi="Arial" w:cs="Arial"/>
          <w:b/>
          <w:bCs/>
          <w:color w:val="000000" w:themeColor="text1"/>
          <w:lang w:val="fr-FR" w:eastAsia="en-US"/>
        </w:rPr>
        <w:t>ARTICLE 11.1 : MODIFICATION DU BIEN LOUE PAR LE PRENEUR</w:t>
      </w:r>
      <w:bookmarkEnd w:id="107"/>
    </w:p>
    <w:p w14:paraId="0E696367" w14:textId="77777777" w:rsidR="00D04D09" w:rsidRPr="00D64CC0" w:rsidRDefault="00D04D09" w:rsidP="00D04D09">
      <w:pPr>
        <w:spacing w:after="0" w:line="240" w:lineRule="auto"/>
        <w:rPr>
          <w:rFonts w:ascii="Arial" w:eastAsia="Times New Roman" w:hAnsi="Arial" w:cs="Arial"/>
          <w:color w:val="000000" w:themeColor="text1"/>
          <w:sz w:val="20"/>
          <w:szCs w:val="20"/>
          <w:lang w:val="fr-FR" w:eastAsia="en-US" w:bidi="ne-NP"/>
        </w:rPr>
      </w:pPr>
      <w:r w:rsidRPr="00D64CC0">
        <w:rPr>
          <w:rFonts w:ascii="Arial" w:eastAsia="Times New Roman" w:hAnsi="Arial" w:cs="Arial"/>
          <w:color w:val="000000" w:themeColor="text1"/>
          <w:sz w:val="20"/>
          <w:szCs w:val="20"/>
          <w:lang w:val="fr-FR" w:eastAsia="en-US" w:bidi="ne-NP"/>
        </w:rPr>
        <w:t>Tous travaux, embellissements, améliorations, transformations du bien loué :</w:t>
      </w:r>
    </w:p>
    <w:p w14:paraId="7C171458" w14:textId="77777777" w:rsidR="00D04D09" w:rsidRPr="00D64CC0" w:rsidRDefault="00D04D09" w:rsidP="00D04D09">
      <w:pPr>
        <w:spacing w:after="0" w:line="240" w:lineRule="auto"/>
        <w:rPr>
          <w:rFonts w:ascii="Arial" w:eastAsia="Times New Roman" w:hAnsi="Arial" w:cs="Arial"/>
          <w:color w:val="000000" w:themeColor="text1"/>
          <w:sz w:val="20"/>
          <w:szCs w:val="20"/>
          <w:lang w:val="fr-FR" w:eastAsia="en-US" w:bidi="ne-NP"/>
        </w:rPr>
      </w:pPr>
    </w:p>
    <w:p w14:paraId="1C748170" w14:textId="2B69096D" w:rsidR="00D04D09" w:rsidRPr="00D64CC0" w:rsidRDefault="00D04D09" w:rsidP="00D04D09">
      <w:pPr>
        <w:spacing w:after="0" w:line="240" w:lineRule="auto"/>
        <w:jc w:val="both"/>
        <w:rPr>
          <w:rFonts w:ascii="Arial" w:eastAsia="Times New Roman" w:hAnsi="Arial" w:cs="Arial"/>
          <w:color w:val="000000" w:themeColor="text1"/>
          <w:sz w:val="20"/>
          <w:szCs w:val="20"/>
          <w:lang w:val="fr-FR" w:eastAsia="en-US" w:bidi="ne-NP"/>
        </w:rPr>
      </w:pPr>
      <w:r w:rsidRPr="00D64CC0">
        <w:rPr>
          <w:rFonts w:ascii="Arial" w:eastAsia="Times New Roman" w:hAnsi="Arial" w:cs="Arial"/>
          <w:color w:val="000000" w:themeColor="text1"/>
          <w:sz w:val="20"/>
          <w:szCs w:val="20"/>
          <w:lang w:val="fr-FR" w:eastAsia="en-US" w:bidi="ne-NP"/>
        </w:rPr>
        <w:fldChar w:fldCharType="begin">
          <w:ffData>
            <w:name w:val="CaseACocher54"/>
            <w:enabled/>
            <w:calcOnExit w:val="0"/>
            <w:checkBox>
              <w:sizeAuto/>
              <w:default w:val="0"/>
            </w:checkBox>
          </w:ffData>
        </w:fldChar>
      </w:r>
      <w:bookmarkStart w:id="108" w:name="CaseACocher54"/>
      <w:r w:rsidRPr="00D64CC0">
        <w:rPr>
          <w:rFonts w:ascii="Arial" w:eastAsia="Times New Roman" w:hAnsi="Arial" w:cs="Arial"/>
          <w:color w:val="000000" w:themeColor="text1"/>
          <w:sz w:val="20"/>
          <w:szCs w:val="20"/>
          <w:lang w:val="fr-FR" w:eastAsia="en-US" w:bidi="ne-NP"/>
        </w:rPr>
        <w:instrText xml:space="preserve"> FORMCHECKBOX </w:instrText>
      </w:r>
      <w:r w:rsidR="00D64CC0" w:rsidRPr="00D64CC0">
        <w:rPr>
          <w:rFonts w:ascii="Arial" w:eastAsia="Times New Roman" w:hAnsi="Arial" w:cs="Arial"/>
          <w:color w:val="000000" w:themeColor="text1"/>
          <w:sz w:val="20"/>
          <w:szCs w:val="20"/>
          <w:lang w:val="fr-FR" w:eastAsia="en-US" w:bidi="ne-NP"/>
        </w:rPr>
      </w:r>
      <w:r w:rsidRPr="00D64CC0">
        <w:rPr>
          <w:rFonts w:ascii="Arial" w:eastAsia="Times New Roman" w:hAnsi="Arial" w:cs="Arial"/>
          <w:color w:val="000000" w:themeColor="text1"/>
          <w:sz w:val="20"/>
          <w:szCs w:val="20"/>
          <w:lang w:val="fr-FR" w:eastAsia="en-US" w:bidi="ne-NP"/>
        </w:rPr>
        <w:fldChar w:fldCharType="separate"/>
      </w:r>
      <w:r w:rsidRPr="00D64CC0">
        <w:rPr>
          <w:rFonts w:ascii="Arial" w:eastAsia="Times New Roman" w:hAnsi="Arial" w:cs="Arial"/>
          <w:color w:val="000000" w:themeColor="text1"/>
          <w:sz w:val="20"/>
          <w:szCs w:val="20"/>
          <w:lang w:val="fr-FR" w:eastAsia="en-US" w:bidi="ne-NP"/>
        </w:rPr>
        <w:fldChar w:fldCharType="end"/>
      </w:r>
      <w:bookmarkEnd w:id="108"/>
      <w:r w:rsidRPr="00D64CC0">
        <w:rPr>
          <w:rFonts w:ascii="Arial" w:eastAsia="Times New Roman" w:hAnsi="Arial" w:cs="Arial"/>
          <w:color w:val="000000" w:themeColor="text1"/>
          <w:sz w:val="20"/>
          <w:szCs w:val="20"/>
          <w:lang w:val="fr-FR" w:eastAsia="en-US" w:bidi="ne-NP"/>
        </w:rPr>
        <w:t xml:space="preserve"> ne pourront être effectués qu’avec l’accord écrit, préalable et exprès du bailleur qui ne refusera pas son accord sans juste motif. En tout état de cause, ils seront effectués par le preneur à ses frais, risques et périls.</w:t>
      </w:r>
    </w:p>
    <w:p w14:paraId="3C9656C4" w14:textId="77777777" w:rsidR="00D04D09" w:rsidRPr="00D64CC0" w:rsidRDefault="00D04D09" w:rsidP="00D04D09">
      <w:pPr>
        <w:spacing w:after="0" w:line="240" w:lineRule="auto"/>
        <w:jc w:val="both"/>
        <w:rPr>
          <w:rFonts w:ascii="Arial" w:eastAsia="Times New Roman" w:hAnsi="Arial" w:cs="Arial"/>
          <w:color w:val="000000" w:themeColor="text1"/>
          <w:sz w:val="20"/>
          <w:szCs w:val="20"/>
          <w:lang w:eastAsia="en-US" w:bidi="ne-NP"/>
        </w:rPr>
      </w:pPr>
    </w:p>
    <w:p w14:paraId="6E8B7611" w14:textId="1CDB1765" w:rsidR="00D04D09" w:rsidRPr="00D64CC0" w:rsidRDefault="00D04D09" w:rsidP="00D04D09">
      <w:pPr>
        <w:spacing w:after="0" w:line="240" w:lineRule="auto"/>
        <w:jc w:val="both"/>
        <w:rPr>
          <w:rFonts w:ascii="Arial" w:eastAsia="Times New Roman" w:hAnsi="Arial" w:cs="Arial"/>
          <w:color w:val="000000" w:themeColor="text1"/>
          <w:sz w:val="20"/>
          <w:szCs w:val="20"/>
          <w:lang w:eastAsia="en-US" w:bidi="ne-NP"/>
        </w:rPr>
      </w:pPr>
      <w:r w:rsidRPr="00D64CC0">
        <w:rPr>
          <w:rFonts w:ascii="Arial" w:eastAsia="Times New Roman" w:hAnsi="Arial" w:cs="Arial"/>
          <w:color w:val="000000" w:themeColor="text1"/>
          <w:sz w:val="20"/>
          <w:szCs w:val="20"/>
          <w:lang w:eastAsia="en-US" w:bidi="ne-NP"/>
        </w:rPr>
        <w:fldChar w:fldCharType="begin">
          <w:ffData>
            <w:name w:val="CaseACocher55"/>
            <w:enabled/>
            <w:calcOnExit w:val="0"/>
            <w:checkBox>
              <w:sizeAuto/>
              <w:default w:val="0"/>
            </w:checkBox>
          </w:ffData>
        </w:fldChar>
      </w:r>
      <w:bookmarkStart w:id="109" w:name="CaseACocher55"/>
      <w:r w:rsidRPr="00D64CC0">
        <w:rPr>
          <w:rFonts w:ascii="Arial" w:eastAsia="Times New Roman" w:hAnsi="Arial" w:cs="Arial"/>
          <w:color w:val="000000" w:themeColor="text1"/>
          <w:sz w:val="20"/>
          <w:szCs w:val="20"/>
          <w:lang w:eastAsia="en-US" w:bidi="ne-NP"/>
        </w:rPr>
        <w:instrText xml:space="preserve"> FORMCHECKBOX </w:instrText>
      </w:r>
      <w:r w:rsidR="00D64CC0" w:rsidRPr="00D64CC0">
        <w:rPr>
          <w:rFonts w:ascii="Arial" w:eastAsia="Times New Roman" w:hAnsi="Arial" w:cs="Arial"/>
          <w:color w:val="000000" w:themeColor="text1"/>
          <w:sz w:val="20"/>
          <w:szCs w:val="20"/>
          <w:lang w:eastAsia="en-US" w:bidi="ne-NP"/>
        </w:rPr>
      </w:r>
      <w:r w:rsidRPr="00D64CC0">
        <w:rPr>
          <w:rFonts w:ascii="Arial" w:eastAsia="Times New Roman" w:hAnsi="Arial" w:cs="Arial"/>
          <w:color w:val="000000" w:themeColor="text1"/>
          <w:sz w:val="20"/>
          <w:szCs w:val="20"/>
          <w:lang w:eastAsia="en-US" w:bidi="ne-NP"/>
        </w:rPr>
        <w:fldChar w:fldCharType="separate"/>
      </w:r>
      <w:r w:rsidRPr="00D64CC0">
        <w:rPr>
          <w:rFonts w:ascii="Arial" w:eastAsia="Times New Roman" w:hAnsi="Arial" w:cs="Arial"/>
          <w:color w:val="000000" w:themeColor="text1"/>
          <w:sz w:val="20"/>
          <w:szCs w:val="20"/>
          <w:lang w:eastAsia="en-US" w:bidi="ne-NP"/>
        </w:rPr>
        <w:fldChar w:fldCharType="end"/>
      </w:r>
      <w:bookmarkEnd w:id="109"/>
      <w:r w:rsidRPr="00D64CC0">
        <w:rPr>
          <w:rFonts w:ascii="Arial" w:eastAsia="Times New Roman" w:hAnsi="Arial" w:cs="Arial"/>
          <w:color w:val="000000" w:themeColor="text1"/>
          <w:sz w:val="20"/>
          <w:szCs w:val="20"/>
          <w:lang w:eastAsia="en-US" w:bidi="ne-NP"/>
        </w:rPr>
        <w:t xml:space="preserve"> pourront être effectués par le preneur sans autorisation du bailleur. </w:t>
      </w:r>
    </w:p>
    <w:p w14:paraId="773D5459" w14:textId="77777777" w:rsidR="00D04D09" w:rsidRPr="00D64CC0" w:rsidRDefault="00D04D09" w:rsidP="00D04D09">
      <w:pPr>
        <w:spacing w:after="0" w:line="240" w:lineRule="auto"/>
        <w:jc w:val="both"/>
        <w:rPr>
          <w:rFonts w:ascii="Arial" w:eastAsia="Times New Roman" w:hAnsi="Arial" w:cs="Arial"/>
          <w:color w:val="000000" w:themeColor="text1"/>
          <w:sz w:val="20"/>
          <w:szCs w:val="20"/>
          <w:lang w:eastAsia="en-US" w:bidi="ne-NP"/>
        </w:rPr>
      </w:pPr>
    </w:p>
    <w:p w14:paraId="06D9C303" w14:textId="290AB83D" w:rsidR="00D04D09" w:rsidRPr="00D64CC0" w:rsidRDefault="00D04D09" w:rsidP="00D04D09">
      <w:pPr>
        <w:spacing w:after="0" w:line="240" w:lineRule="auto"/>
        <w:jc w:val="both"/>
        <w:rPr>
          <w:rFonts w:ascii="Arial" w:eastAsia="Times New Roman" w:hAnsi="Arial" w:cs="Arial"/>
          <w:iCs/>
          <w:color w:val="000000" w:themeColor="text1"/>
          <w:sz w:val="20"/>
          <w:szCs w:val="20"/>
          <w:lang w:eastAsia="en-US" w:bidi="ne-NP"/>
        </w:rPr>
      </w:pPr>
      <w:r w:rsidRPr="00D64CC0">
        <w:rPr>
          <w:rFonts w:ascii="Arial" w:eastAsia="Times New Roman" w:hAnsi="Arial" w:cs="Arial"/>
          <w:color w:val="000000" w:themeColor="text1"/>
          <w:sz w:val="20"/>
          <w:szCs w:val="20"/>
          <w:lang w:eastAsia="en-US" w:bidi="ne-NP"/>
        </w:rPr>
        <w:fldChar w:fldCharType="begin">
          <w:ffData>
            <w:name w:val="CaseACocher56"/>
            <w:enabled/>
            <w:calcOnExit w:val="0"/>
            <w:checkBox>
              <w:sizeAuto/>
              <w:default w:val="0"/>
            </w:checkBox>
          </w:ffData>
        </w:fldChar>
      </w:r>
      <w:bookmarkStart w:id="110" w:name="CaseACocher56"/>
      <w:r w:rsidRPr="00D64CC0">
        <w:rPr>
          <w:rFonts w:ascii="Arial" w:eastAsia="Times New Roman" w:hAnsi="Arial" w:cs="Arial"/>
          <w:color w:val="000000" w:themeColor="text1"/>
          <w:sz w:val="20"/>
          <w:szCs w:val="20"/>
          <w:lang w:eastAsia="en-US" w:bidi="ne-NP"/>
        </w:rPr>
        <w:instrText xml:space="preserve"> FORMCHECKBOX </w:instrText>
      </w:r>
      <w:r w:rsidR="00D64CC0" w:rsidRPr="00D64CC0">
        <w:rPr>
          <w:rFonts w:ascii="Arial" w:eastAsia="Times New Roman" w:hAnsi="Arial" w:cs="Arial"/>
          <w:color w:val="000000" w:themeColor="text1"/>
          <w:sz w:val="20"/>
          <w:szCs w:val="20"/>
          <w:lang w:eastAsia="en-US" w:bidi="ne-NP"/>
        </w:rPr>
      </w:r>
      <w:r w:rsidRPr="00D64CC0">
        <w:rPr>
          <w:rFonts w:ascii="Arial" w:eastAsia="Times New Roman" w:hAnsi="Arial" w:cs="Arial"/>
          <w:color w:val="000000" w:themeColor="text1"/>
          <w:sz w:val="20"/>
          <w:szCs w:val="20"/>
          <w:lang w:eastAsia="en-US" w:bidi="ne-NP"/>
        </w:rPr>
        <w:fldChar w:fldCharType="separate"/>
      </w:r>
      <w:r w:rsidRPr="00D64CC0">
        <w:rPr>
          <w:rFonts w:ascii="Arial" w:eastAsia="Times New Roman" w:hAnsi="Arial" w:cs="Arial"/>
          <w:color w:val="000000" w:themeColor="text1"/>
          <w:sz w:val="20"/>
          <w:szCs w:val="20"/>
          <w:lang w:eastAsia="en-US" w:bidi="ne-NP"/>
        </w:rPr>
        <w:fldChar w:fldCharType="end"/>
      </w:r>
      <w:bookmarkEnd w:id="110"/>
      <w:r w:rsidRPr="00D64CC0">
        <w:rPr>
          <w:rFonts w:ascii="Arial" w:eastAsia="Times New Roman" w:hAnsi="Arial" w:cs="Arial"/>
          <w:color w:val="000000" w:themeColor="text1"/>
          <w:sz w:val="20"/>
          <w:szCs w:val="20"/>
          <w:lang w:eastAsia="en-US" w:bidi="ne-NP"/>
        </w:rPr>
        <w:t xml:space="preserve"> pourront être effectués dans la mesure suivante : </w:t>
      </w:r>
      <w:r w:rsidRPr="00D64CC0">
        <w:rPr>
          <w:rFonts w:ascii="Arial" w:eastAsia="Times New Roman" w:hAnsi="Arial" w:cs="Arial"/>
          <w:b/>
          <w:bCs/>
          <w:iCs/>
          <w:color w:val="000000" w:themeColor="text1"/>
          <w:sz w:val="20"/>
          <w:szCs w:val="20"/>
          <w:lang w:eastAsia="en-US" w:bidi="ne-NP"/>
        </w:rPr>
        <w:fldChar w:fldCharType="begin">
          <w:ffData>
            <w:name w:val="Texte25"/>
            <w:enabled/>
            <w:calcOnExit w:val="0"/>
            <w:textInput/>
          </w:ffData>
        </w:fldChar>
      </w:r>
      <w:r w:rsidRPr="00D64CC0">
        <w:rPr>
          <w:rFonts w:ascii="Arial" w:eastAsia="Times New Roman" w:hAnsi="Arial" w:cs="Arial"/>
          <w:b/>
          <w:bCs/>
          <w:iCs/>
          <w:color w:val="000000" w:themeColor="text1"/>
          <w:sz w:val="20"/>
          <w:szCs w:val="20"/>
          <w:lang w:eastAsia="en-US" w:bidi="ne-NP"/>
        </w:rPr>
        <w:instrText xml:space="preserve"> FORMTEXT </w:instrText>
      </w:r>
      <w:r w:rsidRPr="00D64CC0">
        <w:rPr>
          <w:rFonts w:ascii="Arial" w:eastAsia="Times New Roman" w:hAnsi="Arial" w:cs="Arial"/>
          <w:b/>
          <w:bCs/>
          <w:iCs/>
          <w:color w:val="000000" w:themeColor="text1"/>
          <w:sz w:val="20"/>
          <w:szCs w:val="20"/>
          <w:lang w:eastAsia="en-US" w:bidi="ne-NP"/>
        </w:rPr>
      </w:r>
      <w:r w:rsidRPr="00D64CC0">
        <w:rPr>
          <w:rFonts w:ascii="Arial" w:eastAsia="Times New Roman" w:hAnsi="Arial" w:cs="Arial"/>
          <w:b/>
          <w:bCs/>
          <w:iCs/>
          <w:color w:val="000000" w:themeColor="text1"/>
          <w:sz w:val="20"/>
          <w:szCs w:val="20"/>
          <w:lang w:eastAsia="en-US" w:bidi="ne-NP"/>
        </w:rPr>
        <w:fldChar w:fldCharType="separate"/>
      </w:r>
      <w:r w:rsidR="00D64CC0">
        <w:rPr>
          <w:rFonts w:ascii="Arial" w:eastAsia="Times New Roman" w:hAnsi="Arial" w:cs="Arial"/>
          <w:b/>
          <w:bCs/>
          <w:iCs/>
          <w:noProof/>
          <w:color w:val="000000" w:themeColor="text1"/>
          <w:sz w:val="20"/>
          <w:szCs w:val="20"/>
          <w:lang w:eastAsia="en-US" w:bidi="ne-NP"/>
        </w:rPr>
        <w:t> </w:t>
      </w:r>
      <w:r w:rsidR="00D64CC0">
        <w:rPr>
          <w:rFonts w:ascii="Arial" w:eastAsia="Times New Roman" w:hAnsi="Arial" w:cs="Arial"/>
          <w:b/>
          <w:bCs/>
          <w:iCs/>
          <w:noProof/>
          <w:color w:val="000000" w:themeColor="text1"/>
          <w:sz w:val="20"/>
          <w:szCs w:val="20"/>
          <w:lang w:eastAsia="en-US" w:bidi="ne-NP"/>
        </w:rPr>
        <w:t> </w:t>
      </w:r>
      <w:r w:rsidR="00D64CC0">
        <w:rPr>
          <w:rFonts w:ascii="Arial" w:eastAsia="Times New Roman" w:hAnsi="Arial" w:cs="Arial"/>
          <w:b/>
          <w:bCs/>
          <w:iCs/>
          <w:noProof/>
          <w:color w:val="000000" w:themeColor="text1"/>
          <w:sz w:val="20"/>
          <w:szCs w:val="20"/>
          <w:lang w:eastAsia="en-US" w:bidi="ne-NP"/>
        </w:rPr>
        <w:t> </w:t>
      </w:r>
      <w:r w:rsidR="00D64CC0">
        <w:rPr>
          <w:rFonts w:ascii="Arial" w:eastAsia="Times New Roman" w:hAnsi="Arial" w:cs="Arial"/>
          <w:b/>
          <w:bCs/>
          <w:iCs/>
          <w:noProof/>
          <w:color w:val="000000" w:themeColor="text1"/>
          <w:sz w:val="20"/>
          <w:szCs w:val="20"/>
          <w:lang w:eastAsia="en-US" w:bidi="ne-NP"/>
        </w:rPr>
        <w:t> </w:t>
      </w:r>
      <w:r w:rsidR="00D64CC0">
        <w:rPr>
          <w:rFonts w:ascii="Arial" w:eastAsia="Times New Roman" w:hAnsi="Arial" w:cs="Arial"/>
          <w:b/>
          <w:bCs/>
          <w:iCs/>
          <w:noProof/>
          <w:color w:val="000000" w:themeColor="text1"/>
          <w:sz w:val="20"/>
          <w:szCs w:val="20"/>
          <w:lang w:eastAsia="en-US" w:bidi="ne-NP"/>
        </w:rPr>
        <w:t> </w:t>
      </w:r>
      <w:r w:rsidRPr="00D64CC0">
        <w:rPr>
          <w:rFonts w:ascii="Arial" w:eastAsia="Times New Roman" w:hAnsi="Arial" w:cs="Arial"/>
          <w:b/>
          <w:bCs/>
          <w:iCs/>
          <w:color w:val="000000" w:themeColor="text1"/>
          <w:sz w:val="20"/>
          <w:szCs w:val="20"/>
          <w:lang w:eastAsia="en-US" w:bidi="ne-NP"/>
        </w:rPr>
        <w:fldChar w:fldCharType="end"/>
      </w:r>
    </w:p>
    <w:p w14:paraId="6B1AF41F" w14:textId="77777777" w:rsidR="00D04D09" w:rsidRPr="00D64CC0" w:rsidRDefault="00D04D09" w:rsidP="00D04D09">
      <w:pPr>
        <w:spacing w:after="0" w:line="240" w:lineRule="auto"/>
        <w:jc w:val="both"/>
        <w:rPr>
          <w:rFonts w:ascii="Arial" w:eastAsia="Times New Roman" w:hAnsi="Arial" w:cs="Arial"/>
          <w:iCs/>
          <w:color w:val="000000" w:themeColor="text1"/>
          <w:sz w:val="20"/>
          <w:szCs w:val="20"/>
          <w:lang w:eastAsia="en-US" w:bidi="ne-NP"/>
        </w:rPr>
      </w:pPr>
    </w:p>
    <w:p w14:paraId="041445A6" w14:textId="77777777" w:rsidR="00D04D09" w:rsidRPr="00D64CC0" w:rsidRDefault="00D04D09" w:rsidP="00D04D09">
      <w:pPr>
        <w:spacing w:after="0" w:line="240" w:lineRule="auto"/>
        <w:jc w:val="both"/>
        <w:rPr>
          <w:rFonts w:ascii="Arial" w:eastAsia="Times New Roman" w:hAnsi="Arial" w:cs="Arial"/>
          <w:color w:val="000000" w:themeColor="text1"/>
          <w:sz w:val="20"/>
          <w:szCs w:val="20"/>
          <w:lang w:val="fr-FR" w:eastAsia="en-US" w:bidi="ne-NP"/>
        </w:rPr>
      </w:pPr>
      <w:r w:rsidRPr="00D64CC0">
        <w:rPr>
          <w:rFonts w:ascii="Arial" w:eastAsia="Times New Roman" w:hAnsi="Arial" w:cs="Arial"/>
          <w:color w:val="000000" w:themeColor="text1"/>
          <w:sz w:val="20"/>
          <w:szCs w:val="20"/>
          <w:lang w:val="fr-FR" w:eastAsia="en-US" w:bidi="ne-NP"/>
        </w:rPr>
        <w:t>Les travaux, embellissements, améliorations et transformations seront acquis au bailleur en fin de bail :</w:t>
      </w:r>
    </w:p>
    <w:p w14:paraId="18C09280" w14:textId="77777777" w:rsidR="00D04D09" w:rsidRPr="00D64CC0" w:rsidRDefault="00D04D09" w:rsidP="00D04D09">
      <w:pPr>
        <w:spacing w:after="0" w:line="240" w:lineRule="auto"/>
        <w:jc w:val="both"/>
        <w:rPr>
          <w:rFonts w:ascii="Arial" w:eastAsia="Times New Roman" w:hAnsi="Arial" w:cs="Arial"/>
          <w:color w:val="000000" w:themeColor="text1"/>
          <w:sz w:val="20"/>
          <w:szCs w:val="20"/>
          <w:lang w:val="fr-FR" w:eastAsia="en-US" w:bidi="ne-NP"/>
        </w:rPr>
      </w:pPr>
    </w:p>
    <w:p w14:paraId="2EC0FDE3" w14:textId="210C0F28" w:rsidR="00D04D09" w:rsidRPr="00D64CC0" w:rsidRDefault="00D04D09" w:rsidP="00D04D09">
      <w:pPr>
        <w:spacing w:after="0" w:line="240" w:lineRule="auto"/>
        <w:jc w:val="both"/>
        <w:rPr>
          <w:rFonts w:ascii="Arial" w:eastAsia="Times New Roman" w:hAnsi="Arial" w:cs="Arial"/>
          <w:color w:val="000000" w:themeColor="text1"/>
          <w:sz w:val="20"/>
          <w:szCs w:val="20"/>
          <w:lang w:val="fr-FR" w:eastAsia="en-US" w:bidi="ne-NP"/>
        </w:rPr>
      </w:pPr>
      <w:r w:rsidRPr="00D64CC0">
        <w:rPr>
          <w:rFonts w:ascii="Arial" w:eastAsia="Times New Roman" w:hAnsi="Arial" w:cs="Arial"/>
          <w:color w:val="000000" w:themeColor="text1"/>
          <w:sz w:val="20"/>
          <w:szCs w:val="20"/>
          <w:lang w:val="fr-FR" w:eastAsia="en-US" w:bidi="ne-NP"/>
        </w:rPr>
        <w:fldChar w:fldCharType="begin">
          <w:ffData>
            <w:name w:val="CaseACocher57"/>
            <w:enabled/>
            <w:calcOnExit w:val="0"/>
            <w:checkBox>
              <w:sizeAuto/>
              <w:default w:val="0"/>
            </w:checkBox>
          </w:ffData>
        </w:fldChar>
      </w:r>
      <w:bookmarkStart w:id="111" w:name="CaseACocher57"/>
      <w:r w:rsidRPr="00D64CC0">
        <w:rPr>
          <w:rFonts w:ascii="Arial" w:eastAsia="Times New Roman" w:hAnsi="Arial" w:cs="Arial"/>
          <w:color w:val="000000" w:themeColor="text1"/>
          <w:sz w:val="20"/>
          <w:szCs w:val="20"/>
          <w:lang w:val="fr-FR" w:eastAsia="en-US" w:bidi="ne-NP"/>
        </w:rPr>
        <w:instrText xml:space="preserve"> FORMCHECKBOX </w:instrText>
      </w:r>
      <w:r w:rsidR="00D64CC0" w:rsidRPr="00D64CC0">
        <w:rPr>
          <w:rFonts w:ascii="Arial" w:eastAsia="Times New Roman" w:hAnsi="Arial" w:cs="Arial"/>
          <w:color w:val="000000" w:themeColor="text1"/>
          <w:sz w:val="20"/>
          <w:szCs w:val="20"/>
          <w:lang w:val="fr-FR" w:eastAsia="en-US" w:bidi="ne-NP"/>
        </w:rPr>
      </w:r>
      <w:r w:rsidRPr="00D64CC0">
        <w:rPr>
          <w:rFonts w:ascii="Arial" w:eastAsia="Times New Roman" w:hAnsi="Arial" w:cs="Arial"/>
          <w:color w:val="000000" w:themeColor="text1"/>
          <w:sz w:val="20"/>
          <w:szCs w:val="20"/>
          <w:lang w:val="fr-FR" w:eastAsia="en-US" w:bidi="ne-NP"/>
        </w:rPr>
        <w:fldChar w:fldCharType="separate"/>
      </w:r>
      <w:r w:rsidRPr="00D64CC0">
        <w:rPr>
          <w:rFonts w:ascii="Arial" w:eastAsia="Times New Roman" w:hAnsi="Arial" w:cs="Arial"/>
          <w:color w:val="000000" w:themeColor="text1"/>
          <w:sz w:val="20"/>
          <w:szCs w:val="20"/>
          <w:lang w:val="fr-FR" w:eastAsia="en-US" w:bidi="ne-NP"/>
        </w:rPr>
        <w:fldChar w:fldCharType="end"/>
      </w:r>
      <w:bookmarkEnd w:id="111"/>
      <w:r w:rsidRPr="00D64CC0">
        <w:rPr>
          <w:rFonts w:ascii="Arial" w:eastAsia="Times New Roman" w:hAnsi="Arial" w:cs="Arial"/>
          <w:color w:val="000000" w:themeColor="text1"/>
          <w:sz w:val="20"/>
          <w:szCs w:val="20"/>
          <w:lang w:val="fr-FR" w:eastAsia="en-US" w:bidi="ne-NP"/>
        </w:rPr>
        <w:t xml:space="preserve"> </w:t>
      </w:r>
      <w:r w:rsidRPr="00D64CC0">
        <w:rPr>
          <w:rFonts w:ascii="Arial" w:eastAsia="Times New Roman" w:hAnsi="Arial" w:cs="Arial"/>
          <w:color w:val="000000" w:themeColor="text1"/>
          <w:sz w:val="20"/>
          <w:szCs w:val="20"/>
          <w:lang w:eastAsia="en-US" w:bidi="ne-NP"/>
        </w:rPr>
        <w:t>sans</w:t>
      </w:r>
      <w:r w:rsidRPr="00D64CC0">
        <w:rPr>
          <w:rFonts w:ascii="Arial" w:eastAsia="Times New Roman" w:hAnsi="Arial" w:cs="Arial"/>
          <w:color w:val="000000" w:themeColor="text1"/>
          <w:sz w:val="20"/>
          <w:szCs w:val="20"/>
          <w:lang w:val="fr-FR" w:eastAsia="en-US" w:bidi="ne-NP"/>
        </w:rPr>
        <w:t xml:space="preserve"> indemnité </w:t>
      </w:r>
    </w:p>
    <w:p w14:paraId="3CD8A895" w14:textId="77777777" w:rsidR="00D04D09" w:rsidRPr="00D64CC0" w:rsidRDefault="00D04D09" w:rsidP="00D04D09">
      <w:pPr>
        <w:spacing w:after="0" w:line="240" w:lineRule="auto"/>
        <w:jc w:val="both"/>
        <w:rPr>
          <w:rFonts w:ascii="Arial" w:eastAsia="Times New Roman" w:hAnsi="Arial" w:cs="Arial"/>
          <w:color w:val="000000" w:themeColor="text1"/>
          <w:sz w:val="20"/>
          <w:szCs w:val="20"/>
          <w:lang w:val="fr-FR" w:eastAsia="en-US" w:bidi="ne-NP"/>
        </w:rPr>
      </w:pPr>
    </w:p>
    <w:p w14:paraId="5EC84208" w14:textId="4504AA69" w:rsidR="00D04D09" w:rsidRPr="00D64CC0" w:rsidRDefault="00D04D09" w:rsidP="00D04D09">
      <w:pPr>
        <w:spacing w:after="0" w:line="240" w:lineRule="auto"/>
        <w:jc w:val="both"/>
        <w:rPr>
          <w:rFonts w:ascii="Arial" w:eastAsia="Times New Roman" w:hAnsi="Arial" w:cs="Arial"/>
          <w:color w:val="000000" w:themeColor="text1"/>
          <w:sz w:val="20"/>
          <w:szCs w:val="20"/>
          <w:lang w:val="fr-FR" w:eastAsia="en-US" w:bidi="ne-NP"/>
        </w:rPr>
      </w:pPr>
      <w:r w:rsidRPr="00D64CC0">
        <w:rPr>
          <w:rFonts w:ascii="Arial" w:eastAsia="Times New Roman" w:hAnsi="Arial" w:cs="Arial"/>
          <w:color w:val="000000" w:themeColor="text1"/>
          <w:sz w:val="20"/>
          <w:szCs w:val="20"/>
          <w:lang w:val="fr-FR" w:eastAsia="en-US" w:bidi="ne-NP"/>
        </w:rPr>
        <w:fldChar w:fldCharType="begin">
          <w:ffData>
            <w:name w:val="CaseACocher58"/>
            <w:enabled/>
            <w:calcOnExit w:val="0"/>
            <w:checkBox>
              <w:sizeAuto/>
              <w:default w:val="0"/>
            </w:checkBox>
          </w:ffData>
        </w:fldChar>
      </w:r>
      <w:bookmarkStart w:id="112" w:name="CaseACocher58"/>
      <w:r w:rsidRPr="00D64CC0">
        <w:rPr>
          <w:rFonts w:ascii="Arial" w:eastAsia="Times New Roman" w:hAnsi="Arial" w:cs="Arial"/>
          <w:color w:val="000000" w:themeColor="text1"/>
          <w:sz w:val="20"/>
          <w:szCs w:val="20"/>
          <w:lang w:val="fr-FR" w:eastAsia="en-US" w:bidi="ne-NP"/>
        </w:rPr>
        <w:instrText xml:space="preserve"> FORMCHECKBOX </w:instrText>
      </w:r>
      <w:r w:rsidR="00D64CC0" w:rsidRPr="00D64CC0">
        <w:rPr>
          <w:rFonts w:ascii="Arial" w:eastAsia="Times New Roman" w:hAnsi="Arial" w:cs="Arial"/>
          <w:color w:val="000000" w:themeColor="text1"/>
          <w:sz w:val="20"/>
          <w:szCs w:val="20"/>
          <w:lang w:val="fr-FR" w:eastAsia="en-US" w:bidi="ne-NP"/>
        </w:rPr>
      </w:r>
      <w:r w:rsidRPr="00D64CC0">
        <w:rPr>
          <w:rFonts w:ascii="Arial" w:eastAsia="Times New Roman" w:hAnsi="Arial" w:cs="Arial"/>
          <w:color w:val="000000" w:themeColor="text1"/>
          <w:sz w:val="20"/>
          <w:szCs w:val="20"/>
          <w:lang w:val="fr-FR" w:eastAsia="en-US" w:bidi="ne-NP"/>
        </w:rPr>
        <w:fldChar w:fldCharType="separate"/>
      </w:r>
      <w:r w:rsidRPr="00D64CC0">
        <w:rPr>
          <w:rFonts w:ascii="Arial" w:eastAsia="Times New Roman" w:hAnsi="Arial" w:cs="Arial"/>
          <w:color w:val="000000" w:themeColor="text1"/>
          <w:sz w:val="20"/>
          <w:szCs w:val="20"/>
          <w:lang w:val="fr-FR" w:eastAsia="en-US" w:bidi="ne-NP"/>
        </w:rPr>
        <w:fldChar w:fldCharType="end"/>
      </w:r>
      <w:bookmarkEnd w:id="112"/>
      <w:r w:rsidRPr="00D64CC0">
        <w:rPr>
          <w:rFonts w:ascii="Arial" w:eastAsia="Times New Roman" w:hAnsi="Arial" w:cs="Arial"/>
          <w:color w:val="000000" w:themeColor="text1"/>
          <w:sz w:val="20"/>
          <w:szCs w:val="20"/>
          <w:lang w:val="fr-FR" w:eastAsia="en-US" w:bidi="ne-NP"/>
        </w:rPr>
        <w:t xml:space="preserve"> avec une indemnité correspondant à </w:t>
      </w:r>
      <w:r w:rsidRPr="00D64CC0">
        <w:rPr>
          <w:rFonts w:ascii="Arial" w:eastAsia="Times New Roman" w:hAnsi="Arial" w:cs="Arial"/>
          <w:b/>
          <w:bCs/>
          <w:iCs/>
          <w:color w:val="000000" w:themeColor="text1"/>
          <w:sz w:val="20"/>
          <w:szCs w:val="20"/>
          <w:lang w:eastAsia="en-US" w:bidi="ne-NP"/>
        </w:rPr>
        <w:fldChar w:fldCharType="begin">
          <w:ffData>
            <w:name w:val="Texte25"/>
            <w:enabled/>
            <w:calcOnExit w:val="0"/>
            <w:textInput/>
          </w:ffData>
        </w:fldChar>
      </w:r>
      <w:r w:rsidRPr="00D64CC0">
        <w:rPr>
          <w:rFonts w:ascii="Arial" w:eastAsia="Times New Roman" w:hAnsi="Arial" w:cs="Arial"/>
          <w:b/>
          <w:bCs/>
          <w:iCs/>
          <w:color w:val="000000" w:themeColor="text1"/>
          <w:sz w:val="20"/>
          <w:szCs w:val="20"/>
          <w:lang w:eastAsia="en-US" w:bidi="ne-NP"/>
        </w:rPr>
        <w:instrText xml:space="preserve"> FORMTEXT </w:instrText>
      </w:r>
      <w:r w:rsidRPr="00D64CC0">
        <w:rPr>
          <w:rFonts w:ascii="Arial" w:eastAsia="Times New Roman" w:hAnsi="Arial" w:cs="Arial"/>
          <w:b/>
          <w:bCs/>
          <w:iCs/>
          <w:color w:val="000000" w:themeColor="text1"/>
          <w:sz w:val="20"/>
          <w:szCs w:val="20"/>
          <w:lang w:eastAsia="en-US" w:bidi="ne-NP"/>
        </w:rPr>
      </w:r>
      <w:r w:rsidRPr="00D64CC0">
        <w:rPr>
          <w:rFonts w:ascii="Arial" w:eastAsia="Times New Roman" w:hAnsi="Arial" w:cs="Arial"/>
          <w:b/>
          <w:bCs/>
          <w:iCs/>
          <w:color w:val="000000" w:themeColor="text1"/>
          <w:sz w:val="20"/>
          <w:szCs w:val="20"/>
          <w:lang w:eastAsia="en-US" w:bidi="ne-NP"/>
        </w:rPr>
        <w:fldChar w:fldCharType="separate"/>
      </w:r>
      <w:r w:rsidR="00D64CC0">
        <w:rPr>
          <w:rFonts w:ascii="Arial" w:eastAsia="Times New Roman" w:hAnsi="Arial" w:cs="Arial"/>
          <w:b/>
          <w:bCs/>
          <w:iCs/>
          <w:noProof/>
          <w:color w:val="000000" w:themeColor="text1"/>
          <w:sz w:val="20"/>
          <w:szCs w:val="20"/>
          <w:lang w:eastAsia="en-US" w:bidi="ne-NP"/>
        </w:rPr>
        <w:t> </w:t>
      </w:r>
      <w:r w:rsidR="00D64CC0">
        <w:rPr>
          <w:rFonts w:ascii="Arial" w:eastAsia="Times New Roman" w:hAnsi="Arial" w:cs="Arial"/>
          <w:b/>
          <w:bCs/>
          <w:iCs/>
          <w:noProof/>
          <w:color w:val="000000" w:themeColor="text1"/>
          <w:sz w:val="20"/>
          <w:szCs w:val="20"/>
          <w:lang w:eastAsia="en-US" w:bidi="ne-NP"/>
        </w:rPr>
        <w:t> </w:t>
      </w:r>
      <w:r w:rsidR="00D64CC0">
        <w:rPr>
          <w:rFonts w:ascii="Arial" w:eastAsia="Times New Roman" w:hAnsi="Arial" w:cs="Arial"/>
          <w:b/>
          <w:bCs/>
          <w:iCs/>
          <w:noProof/>
          <w:color w:val="000000" w:themeColor="text1"/>
          <w:sz w:val="20"/>
          <w:szCs w:val="20"/>
          <w:lang w:eastAsia="en-US" w:bidi="ne-NP"/>
        </w:rPr>
        <w:t> </w:t>
      </w:r>
      <w:r w:rsidR="00D64CC0">
        <w:rPr>
          <w:rFonts w:ascii="Arial" w:eastAsia="Times New Roman" w:hAnsi="Arial" w:cs="Arial"/>
          <w:b/>
          <w:bCs/>
          <w:iCs/>
          <w:noProof/>
          <w:color w:val="000000" w:themeColor="text1"/>
          <w:sz w:val="20"/>
          <w:szCs w:val="20"/>
          <w:lang w:eastAsia="en-US" w:bidi="ne-NP"/>
        </w:rPr>
        <w:t> </w:t>
      </w:r>
      <w:r w:rsidR="00D64CC0">
        <w:rPr>
          <w:rFonts w:ascii="Arial" w:eastAsia="Times New Roman" w:hAnsi="Arial" w:cs="Arial"/>
          <w:b/>
          <w:bCs/>
          <w:iCs/>
          <w:noProof/>
          <w:color w:val="000000" w:themeColor="text1"/>
          <w:sz w:val="20"/>
          <w:szCs w:val="20"/>
          <w:lang w:eastAsia="en-US" w:bidi="ne-NP"/>
        </w:rPr>
        <w:t> </w:t>
      </w:r>
      <w:r w:rsidRPr="00D64CC0">
        <w:rPr>
          <w:rFonts w:ascii="Arial" w:eastAsia="Times New Roman" w:hAnsi="Arial" w:cs="Arial"/>
          <w:b/>
          <w:bCs/>
          <w:iCs/>
          <w:color w:val="000000" w:themeColor="text1"/>
          <w:sz w:val="20"/>
          <w:szCs w:val="20"/>
          <w:lang w:eastAsia="en-US" w:bidi="ne-NP"/>
        </w:rPr>
        <w:fldChar w:fldCharType="end"/>
      </w:r>
    </w:p>
    <w:p w14:paraId="439A07F2" w14:textId="77777777" w:rsidR="00D04D09" w:rsidRPr="00D64CC0" w:rsidRDefault="00D04D09" w:rsidP="00D04D09">
      <w:pPr>
        <w:spacing w:after="0" w:line="240" w:lineRule="auto"/>
        <w:jc w:val="both"/>
        <w:rPr>
          <w:rFonts w:ascii="Arial" w:eastAsia="Times New Roman" w:hAnsi="Arial" w:cs="Arial"/>
          <w:color w:val="000000" w:themeColor="text1"/>
          <w:sz w:val="20"/>
          <w:szCs w:val="20"/>
          <w:lang w:val="fr-FR" w:eastAsia="en-US" w:bidi="ne-NP"/>
        </w:rPr>
      </w:pPr>
    </w:p>
    <w:p w14:paraId="072F9CFE" w14:textId="77777777" w:rsidR="00D04D09" w:rsidRPr="00D64CC0" w:rsidRDefault="00D04D09" w:rsidP="00D04D09">
      <w:pPr>
        <w:spacing w:after="0" w:line="240" w:lineRule="auto"/>
        <w:jc w:val="both"/>
        <w:rPr>
          <w:rFonts w:ascii="Arial" w:eastAsia="Times New Roman" w:hAnsi="Arial" w:cs="Arial"/>
          <w:color w:val="000000" w:themeColor="text1"/>
          <w:sz w:val="20"/>
          <w:szCs w:val="20"/>
          <w:lang w:val="fr-FR" w:eastAsia="en-US" w:bidi="ne-NP"/>
        </w:rPr>
      </w:pPr>
      <w:r w:rsidRPr="00D64CC0">
        <w:rPr>
          <w:rFonts w:ascii="Arial" w:eastAsia="Times New Roman" w:hAnsi="Arial" w:cs="Arial"/>
          <w:color w:val="000000" w:themeColor="text1"/>
          <w:sz w:val="20"/>
          <w:szCs w:val="20"/>
          <w:lang w:val="fr-FR" w:eastAsia="en-US" w:bidi="ne-NP"/>
        </w:rPr>
        <w:t>Le bailleur :</w:t>
      </w:r>
    </w:p>
    <w:p w14:paraId="48A67A17" w14:textId="77777777" w:rsidR="00D04D09" w:rsidRPr="00D64CC0" w:rsidRDefault="00D04D09" w:rsidP="00D04D09">
      <w:pPr>
        <w:spacing w:after="0" w:line="240" w:lineRule="auto"/>
        <w:jc w:val="both"/>
        <w:rPr>
          <w:rFonts w:ascii="Arial" w:eastAsia="Times New Roman" w:hAnsi="Arial" w:cs="Arial"/>
          <w:color w:val="000000" w:themeColor="text1"/>
          <w:sz w:val="20"/>
          <w:szCs w:val="20"/>
          <w:lang w:eastAsia="en-US" w:bidi="ne-NP"/>
        </w:rPr>
      </w:pPr>
    </w:p>
    <w:p w14:paraId="35A69893" w14:textId="2C651EA2" w:rsidR="00D04D09" w:rsidRPr="00D64CC0" w:rsidRDefault="00D04D09" w:rsidP="00D04D09">
      <w:pPr>
        <w:spacing w:after="0" w:line="240" w:lineRule="auto"/>
        <w:jc w:val="both"/>
        <w:rPr>
          <w:rFonts w:ascii="Arial" w:eastAsia="Times New Roman" w:hAnsi="Arial" w:cs="Arial"/>
          <w:color w:val="000000" w:themeColor="text1"/>
          <w:sz w:val="20"/>
          <w:szCs w:val="20"/>
          <w:lang w:eastAsia="en-US" w:bidi="ne-NP"/>
        </w:rPr>
      </w:pPr>
      <w:r w:rsidRPr="00D64CC0">
        <w:rPr>
          <w:rFonts w:ascii="Arial" w:eastAsia="Times New Roman" w:hAnsi="Arial" w:cs="Arial"/>
          <w:color w:val="000000" w:themeColor="text1"/>
          <w:sz w:val="20"/>
          <w:szCs w:val="20"/>
          <w:lang w:eastAsia="en-US" w:bidi="ne-NP"/>
        </w:rPr>
        <w:fldChar w:fldCharType="begin">
          <w:ffData>
            <w:name w:val="CaseACocher59"/>
            <w:enabled/>
            <w:calcOnExit w:val="0"/>
            <w:checkBox>
              <w:sizeAuto/>
              <w:default w:val="0"/>
            </w:checkBox>
          </w:ffData>
        </w:fldChar>
      </w:r>
      <w:bookmarkStart w:id="113" w:name="CaseACocher59"/>
      <w:r w:rsidRPr="00D64CC0">
        <w:rPr>
          <w:rFonts w:ascii="Arial" w:eastAsia="Times New Roman" w:hAnsi="Arial" w:cs="Arial"/>
          <w:color w:val="000000" w:themeColor="text1"/>
          <w:sz w:val="20"/>
          <w:szCs w:val="20"/>
          <w:lang w:eastAsia="en-US" w:bidi="ne-NP"/>
        </w:rPr>
        <w:instrText xml:space="preserve"> FORMCHECKBOX </w:instrText>
      </w:r>
      <w:r w:rsidR="00D64CC0" w:rsidRPr="00D64CC0">
        <w:rPr>
          <w:rFonts w:ascii="Arial" w:eastAsia="Times New Roman" w:hAnsi="Arial" w:cs="Arial"/>
          <w:color w:val="000000" w:themeColor="text1"/>
          <w:sz w:val="20"/>
          <w:szCs w:val="20"/>
          <w:lang w:eastAsia="en-US" w:bidi="ne-NP"/>
        </w:rPr>
      </w:r>
      <w:r w:rsidRPr="00D64CC0">
        <w:rPr>
          <w:rFonts w:ascii="Arial" w:eastAsia="Times New Roman" w:hAnsi="Arial" w:cs="Arial"/>
          <w:color w:val="000000" w:themeColor="text1"/>
          <w:sz w:val="20"/>
          <w:szCs w:val="20"/>
          <w:lang w:eastAsia="en-US" w:bidi="ne-NP"/>
        </w:rPr>
        <w:fldChar w:fldCharType="separate"/>
      </w:r>
      <w:r w:rsidRPr="00D64CC0">
        <w:rPr>
          <w:rFonts w:ascii="Arial" w:eastAsia="Times New Roman" w:hAnsi="Arial" w:cs="Arial"/>
          <w:color w:val="000000" w:themeColor="text1"/>
          <w:sz w:val="20"/>
          <w:szCs w:val="20"/>
          <w:lang w:eastAsia="en-US" w:bidi="ne-NP"/>
        </w:rPr>
        <w:fldChar w:fldCharType="end"/>
      </w:r>
      <w:bookmarkEnd w:id="113"/>
      <w:r w:rsidRPr="00D64CC0">
        <w:rPr>
          <w:rFonts w:ascii="Arial" w:eastAsia="Times New Roman" w:hAnsi="Arial" w:cs="Arial"/>
          <w:color w:val="000000" w:themeColor="text1"/>
          <w:sz w:val="20"/>
          <w:szCs w:val="20"/>
          <w:lang w:eastAsia="en-US" w:bidi="ne-NP"/>
        </w:rPr>
        <w:t xml:space="preserve"> renonce à la faculté de demander la remise des lieux dans leur état initial et dès lors de demander l’enlèvement des</w:t>
      </w:r>
      <w:r w:rsidRPr="00D64CC0">
        <w:rPr>
          <w:rFonts w:ascii="Arial" w:eastAsia="Times New Roman" w:hAnsi="Arial" w:cs="Arial"/>
          <w:color w:val="000000" w:themeColor="text1"/>
          <w:sz w:val="20"/>
          <w:szCs w:val="20"/>
          <w:lang w:val="fr-FR" w:eastAsia="en-US" w:bidi="ne-NP"/>
        </w:rPr>
        <w:t xml:space="preserve"> travaux, embellissements, améliorations et transformations effectués par le preneur.</w:t>
      </w:r>
    </w:p>
    <w:p w14:paraId="53381F89" w14:textId="77777777" w:rsidR="00D04D09" w:rsidRPr="00D64CC0" w:rsidRDefault="00D04D09" w:rsidP="00D04D09">
      <w:pPr>
        <w:spacing w:after="0" w:line="240" w:lineRule="auto"/>
        <w:jc w:val="both"/>
        <w:rPr>
          <w:rFonts w:ascii="Arial" w:eastAsia="Times New Roman" w:hAnsi="Arial" w:cs="Arial"/>
          <w:color w:val="000000" w:themeColor="text1"/>
          <w:sz w:val="20"/>
          <w:szCs w:val="20"/>
          <w:lang w:eastAsia="en-US" w:bidi="ne-NP"/>
        </w:rPr>
      </w:pPr>
    </w:p>
    <w:p w14:paraId="2B1EA655" w14:textId="5B5C6F19" w:rsidR="00D04D09" w:rsidRPr="00D64CC0" w:rsidRDefault="00D04D09" w:rsidP="00D04D09">
      <w:pPr>
        <w:spacing w:after="0" w:line="240" w:lineRule="auto"/>
        <w:jc w:val="both"/>
        <w:rPr>
          <w:rFonts w:ascii="Arial" w:eastAsia="Times New Roman" w:hAnsi="Arial" w:cs="Arial"/>
          <w:color w:val="000000" w:themeColor="text1"/>
          <w:sz w:val="20"/>
          <w:szCs w:val="20"/>
          <w:lang w:val="fr-FR" w:eastAsia="en-US" w:bidi="ne-NP"/>
        </w:rPr>
      </w:pPr>
      <w:r w:rsidRPr="00D64CC0">
        <w:rPr>
          <w:rFonts w:ascii="Arial" w:eastAsia="Times New Roman" w:hAnsi="Arial" w:cs="Arial"/>
          <w:color w:val="000000" w:themeColor="text1"/>
          <w:sz w:val="20"/>
          <w:szCs w:val="20"/>
          <w:lang w:val="fr-FR" w:eastAsia="en-US" w:bidi="ne-NP"/>
        </w:rPr>
        <w:fldChar w:fldCharType="begin">
          <w:ffData>
            <w:name w:val="CaseACocher60"/>
            <w:enabled/>
            <w:calcOnExit w:val="0"/>
            <w:checkBox>
              <w:sizeAuto/>
              <w:default w:val="0"/>
            </w:checkBox>
          </w:ffData>
        </w:fldChar>
      </w:r>
      <w:bookmarkStart w:id="114" w:name="CaseACocher60"/>
      <w:r w:rsidRPr="00D64CC0">
        <w:rPr>
          <w:rFonts w:ascii="Arial" w:eastAsia="Times New Roman" w:hAnsi="Arial" w:cs="Arial"/>
          <w:color w:val="000000" w:themeColor="text1"/>
          <w:sz w:val="20"/>
          <w:szCs w:val="20"/>
          <w:lang w:val="fr-FR" w:eastAsia="en-US" w:bidi="ne-NP"/>
        </w:rPr>
        <w:instrText xml:space="preserve"> FORMCHECKBOX </w:instrText>
      </w:r>
      <w:r w:rsidR="00D64CC0" w:rsidRPr="00D64CC0">
        <w:rPr>
          <w:rFonts w:ascii="Arial" w:eastAsia="Times New Roman" w:hAnsi="Arial" w:cs="Arial"/>
          <w:color w:val="000000" w:themeColor="text1"/>
          <w:sz w:val="20"/>
          <w:szCs w:val="20"/>
          <w:lang w:val="fr-FR" w:eastAsia="en-US" w:bidi="ne-NP"/>
        </w:rPr>
      </w:r>
      <w:r w:rsidRPr="00D64CC0">
        <w:rPr>
          <w:rFonts w:ascii="Arial" w:eastAsia="Times New Roman" w:hAnsi="Arial" w:cs="Arial"/>
          <w:color w:val="000000" w:themeColor="text1"/>
          <w:sz w:val="20"/>
          <w:szCs w:val="20"/>
          <w:lang w:val="fr-FR" w:eastAsia="en-US" w:bidi="ne-NP"/>
        </w:rPr>
        <w:fldChar w:fldCharType="separate"/>
      </w:r>
      <w:r w:rsidRPr="00D64CC0">
        <w:rPr>
          <w:rFonts w:ascii="Arial" w:eastAsia="Times New Roman" w:hAnsi="Arial" w:cs="Arial"/>
          <w:color w:val="000000" w:themeColor="text1"/>
          <w:sz w:val="20"/>
          <w:szCs w:val="20"/>
          <w:lang w:val="fr-FR" w:eastAsia="en-US" w:bidi="ne-NP"/>
        </w:rPr>
        <w:fldChar w:fldCharType="end"/>
      </w:r>
      <w:bookmarkEnd w:id="114"/>
      <w:r w:rsidRPr="00D64CC0">
        <w:rPr>
          <w:rFonts w:ascii="Arial" w:eastAsia="Times New Roman" w:hAnsi="Arial" w:cs="Arial"/>
          <w:color w:val="000000" w:themeColor="text1"/>
          <w:sz w:val="20"/>
          <w:szCs w:val="20"/>
          <w:lang w:val="fr-FR" w:eastAsia="en-US" w:bidi="ne-NP"/>
        </w:rPr>
        <w:t xml:space="preserve"> conserve la faculté de demander le rétablissement des lieux, partiellement ou totalement, dans leur état initial, aux frais du preneur.</w:t>
      </w:r>
    </w:p>
    <w:p w14:paraId="51DFE35E" w14:textId="77777777" w:rsidR="00D04D09" w:rsidRPr="00D64CC0" w:rsidRDefault="00D04D09" w:rsidP="00D04D09">
      <w:pPr>
        <w:spacing w:after="0" w:line="240" w:lineRule="auto"/>
        <w:jc w:val="both"/>
        <w:rPr>
          <w:rFonts w:ascii="Arial" w:eastAsia="Times New Roman" w:hAnsi="Arial" w:cs="Arial"/>
          <w:color w:val="000000" w:themeColor="text1"/>
          <w:sz w:val="20"/>
          <w:szCs w:val="20"/>
          <w:lang w:val="fr-FR" w:eastAsia="en-US" w:bidi="ne-NP"/>
        </w:rPr>
      </w:pPr>
    </w:p>
    <w:p w14:paraId="15227AD9" w14:textId="77777777" w:rsidR="00D04D09" w:rsidRPr="00D64CC0" w:rsidRDefault="00D04D09" w:rsidP="00D04D09">
      <w:pPr>
        <w:spacing w:after="0" w:line="240" w:lineRule="auto"/>
        <w:jc w:val="both"/>
        <w:rPr>
          <w:rFonts w:ascii="Arial" w:eastAsia="Times New Roman" w:hAnsi="Arial" w:cs="Arial"/>
          <w:color w:val="000000" w:themeColor="text1"/>
          <w:sz w:val="20"/>
          <w:szCs w:val="20"/>
          <w:lang w:val="fr-FR" w:eastAsia="en-US" w:bidi="ne-NP"/>
        </w:rPr>
      </w:pPr>
      <w:r w:rsidRPr="00D64CC0">
        <w:rPr>
          <w:rFonts w:ascii="Arial" w:eastAsia="Times New Roman" w:hAnsi="Arial" w:cs="Arial"/>
          <w:color w:val="000000" w:themeColor="text1"/>
          <w:sz w:val="20"/>
          <w:szCs w:val="20"/>
          <w:lang w:val="fr-FR" w:eastAsia="en-US" w:bidi="ne-NP"/>
        </w:rPr>
        <w:t>Le preneur est tenu de souscrire les assurances et de demander toutes les autorisations administratives nécessaires (permis d’urbanisme, autorisations et examen par les services d’incendie, etc.) à ses frais exclusifs, et d’en produire la preuve au bailleur, à première demande. En outre, le preneur se conformera aux dispositions de l’acte de base et du règlement d’ordre intérieur.</w:t>
      </w:r>
    </w:p>
    <w:p w14:paraId="66CF874F" w14:textId="77777777" w:rsidR="00D04D09" w:rsidRPr="00D64CC0" w:rsidRDefault="00D04D09" w:rsidP="00D04D09">
      <w:pPr>
        <w:spacing w:after="0" w:line="240" w:lineRule="auto"/>
        <w:jc w:val="both"/>
        <w:rPr>
          <w:rFonts w:ascii="Arial" w:eastAsia="Times New Roman" w:hAnsi="Arial" w:cs="Arial"/>
          <w:color w:val="000000" w:themeColor="text1"/>
          <w:sz w:val="20"/>
          <w:szCs w:val="20"/>
          <w:lang w:val="fr-FR" w:eastAsia="en-US" w:bidi="ne-NP"/>
        </w:rPr>
      </w:pPr>
    </w:p>
    <w:p w14:paraId="4286CF8B" w14:textId="77777777" w:rsidR="00D04D09" w:rsidRPr="00D64CC0" w:rsidRDefault="00D04D09" w:rsidP="00D04D09">
      <w:pPr>
        <w:spacing w:after="0" w:line="240" w:lineRule="auto"/>
        <w:jc w:val="both"/>
        <w:rPr>
          <w:rFonts w:ascii="Arial" w:eastAsia="Times New Roman" w:hAnsi="Arial" w:cs="Arial"/>
          <w:color w:val="000000" w:themeColor="text1"/>
          <w:sz w:val="20"/>
          <w:szCs w:val="20"/>
          <w:lang w:val="fr-FR" w:eastAsia="en-US" w:bidi="ne-NP"/>
        </w:rPr>
      </w:pPr>
      <w:r w:rsidRPr="00D64CC0">
        <w:rPr>
          <w:rFonts w:ascii="Arial" w:eastAsia="Times New Roman" w:hAnsi="Arial" w:cs="Arial"/>
          <w:color w:val="000000" w:themeColor="text1"/>
          <w:sz w:val="20"/>
          <w:szCs w:val="20"/>
          <w:lang w:val="fr-FR" w:eastAsia="en-US" w:bidi="ne-NP"/>
        </w:rPr>
        <w:t>Si le preneur ne satisfait pas à l’une de ces obligations et même si les travaux ont été autorisés, le bailleur pourra ordonner l’arrêt immédiat des travaux et exiger la remise en état des lieux, aux frais du preneur.</w:t>
      </w:r>
    </w:p>
    <w:p w14:paraId="48D4EC46" w14:textId="77777777" w:rsidR="00D04D09" w:rsidRPr="00D64CC0" w:rsidRDefault="00D04D09" w:rsidP="00D04D09">
      <w:pPr>
        <w:spacing w:after="0"/>
        <w:rPr>
          <w:rFonts w:ascii="Arial" w:eastAsiaTheme="minorHAnsi" w:hAnsi="Arial" w:cs="Arial"/>
          <w:b/>
          <w:bCs/>
          <w:color w:val="000000" w:themeColor="text1"/>
          <w:lang w:val="fr-FR" w:eastAsia="en-US"/>
        </w:rPr>
      </w:pPr>
      <w:bookmarkStart w:id="115" w:name="_Toc511720286"/>
    </w:p>
    <w:p w14:paraId="2B791F09" w14:textId="1076A710" w:rsidR="00D04D09" w:rsidRPr="00D64CC0" w:rsidRDefault="00D04D09" w:rsidP="00D04D09">
      <w:pPr>
        <w:spacing w:after="0"/>
        <w:rPr>
          <w:rFonts w:ascii="Arial" w:eastAsiaTheme="minorHAnsi" w:hAnsi="Arial" w:cs="Arial"/>
          <w:b/>
          <w:bCs/>
          <w:color w:val="000000" w:themeColor="text1"/>
          <w:lang w:val="fr-FR" w:eastAsia="en-US"/>
        </w:rPr>
      </w:pPr>
      <w:r w:rsidRPr="00D64CC0">
        <w:rPr>
          <w:rFonts w:ascii="Arial" w:eastAsiaTheme="minorHAnsi" w:hAnsi="Arial" w:cs="Arial"/>
          <w:b/>
          <w:bCs/>
          <w:color w:val="000000" w:themeColor="text1"/>
          <w:lang w:val="fr-FR" w:eastAsia="en-US"/>
        </w:rPr>
        <w:t>ARTICLE 11.2 : TRAVAUX DU BAILLEUR DESTINES A AMELIORER LA PERFORMANCE ENERGETIQUE</w:t>
      </w:r>
      <w:bookmarkEnd w:id="115"/>
      <w:r w:rsidRPr="00D64CC0">
        <w:rPr>
          <w:rFonts w:ascii="Arial" w:eastAsiaTheme="minorHAnsi" w:hAnsi="Arial" w:cs="Arial"/>
          <w:b/>
          <w:bCs/>
          <w:color w:val="000000" w:themeColor="text1"/>
          <w:lang w:val="fr-FR" w:eastAsia="en-US"/>
        </w:rPr>
        <w:t xml:space="preserve"> OU A ADAPTER LE LOGEMENT A UNE SITUATION D’HANDICAP OU DE PERTE D’AUTONOMIE DU PRENEUR </w:t>
      </w:r>
    </w:p>
    <w:p w14:paraId="60A85B6F" w14:textId="77777777" w:rsidR="00D04D09" w:rsidRPr="00D64CC0" w:rsidRDefault="00D04D09" w:rsidP="00D04D09">
      <w:pPr>
        <w:autoSpaceDE w:val="0"/>
        <w:autoSpaceDN w:val="0"/>
        <w:adjustRightInd w:val="0"/>
        <w:spacing w:after="0" w:line="240" w:lineRule="auto"/>
        <w:jc w:val="both"/>
        <w:rPr>
          <w:rFonts w:ascii="Arial" w:eastAsiaTheme="minorHAnsi" w:hAnsi="Arial" w:cs="Arial"/>
          <w:color w:val="000000" w:themeColor="text1"/>
          <w:sz w:val="20"/>
          <w:szCs w:val="20"/>
          <w:lang w:eastAsia="en-US"/>
        </w:rPr>
      </w:pPr>
      <w:r w:rsidRPr="00D64CC0">
        <w:rPr>
          <w:rFonts w:ascii="Arial" w:eastAsiaTheme="minorHAnsi" w:hAnsi="Arial" w:cs="Arial"/>
          <w:color w:val="000000" w:themeColor="text1"/>
          <w:sz w:val="20"/>
          <w:szCs w:val="20"/>
          <w:lang w:eastAsia="en-US"/>
        </w:rPr>
        <w:lastRenderedPageBreak/>
        <w:t>Le bailleur peut, si le bail a une durée supérieure à trois ans, après avertissement du preneur par courrier recommandé au moins un mois à l’avance, en cours de bail mais au maximum une fois par triennat, exécuter dans le bien loué tous travaux destinés à améliorer la performance énergétique du bien loué ou destinés à adapter le logement à une situation d’handicap ou de perte d’autonomie du preneur, aux conditions prévues par l’article 221 du Code bruxellois du Logement.</w:t>
      </w:r>
    </w:p>
    <w:p w14:paraId="35C88FE2" w14:textId="77777777" w:rsidR="00D04D09" w:rsidRPr="00D64CC0" w:rsidRDefault="00D04D09" w:rsidP="00D04D09">
      <w:pPr>
        <w:autoSpaceDE w:val="0"/>
        <w:autoSpaceDN w:val="0"/>
        <w:adjustRightInd w:val="0"/>
        <w:spacing w:after="0" w:line="240" w:lineRule="auto"/>
        <w:jc w:val="both"/>
        <w:rPr>
          <w:rFonts w:ascii="Arial" w:eastAsiaTheme="minorHAnsi" w:hAnsi="Arial" w:cs="Arial"/>
          <w:color w:val="000000" w:themeColor="text1"/>
          <w:sz w:val="20"/>
          <w:szCs w:val="20"/>
          <w:lang w:eastAsia="en-US"/>
        </w:rPr>
      </w:pPr>
    </w:p>
    <w:p w14:paraId="6A44B3C8" w14:textId="77777777" w:rsidR="00D04D09" w:rsidRPr="00D64CC0" w:rsidRDefault="00D04D09" w:rsidP="00D04D09">
      <w:pPr>
        <w:autoSpaceDE w:val="0"/>
        <w:autoSpaceDN w:val="0"/>
        <w:adjustRightInd w:val="0"/>
        <w:spacing w:after="0" w:line="240" w:lineRule="auto"/>
        <w:jc w:val="both"/>
        <w:rPr>
          <w:rFonts w:ascii="Arial" w:eastAsiaTheme="minorHAnsi" w:hAnsi="Arial" w:cs="Arial"/>
          <w:color w:val="000000" w:themeColor="text1"/>
          <w:sz w:val="20"/>
          <w:szCs w:val="20"/>
          <w:lang w:eastAsia="en-US"/>
        </w:rPr>
      </w:pPr>
      <w:r w:rsidRPr="00D64CC0">
        <w:rPr>
          <w:rFonts w:ascii="Arial" w:eastAsiaTheme="minorHAnsi" w:hAnsi="Arial" w:cs="Arial"/>
          <w:color w:val="000000" w:themeColor="text1"/>
          <w:sz w:val="20"/>
          <w:szCs w:val="20"/>
          <w:lang w:eastAsia="en-US"/>
        </w:rPr>
        <w:t>Le bailleur s’engage à faire ses meilleurs efforts pour réaliser les différents investissements simultanément, afin de limiter au maximum les désagréments causés au preneur par les travaux.</w:t>
      </w:r>
    </w:p>
    <w:p w14:paraId="02D96E4A" w14:textId="77777777" w:rsidR="00D04D09" w:rsidRPr="00D64CC0" w:rsidRDefault="00D04D09" w:rsidP="00D04D09">
      <w:pPr>
        <w:autoSpaceDE w:val="0"/>
        <w:autoSpaceDN w:val="0"/>
        <w:adjustRightInd w:val="0"/>
        <w:spacing w:after="0" w:line="240" w:lineRule="auto"/>
        <w:jc w:val="both"/>
        <w:rPr>
          <w:rFonts w:ascii="Arial" w:eastAsiaTheme="minorHAnsi" w:hAnsi="Arial" w:cs="Arial"/>
          <w:color w:val="000000" w:themeColor="text1"/>
          <w:sz w:val="20"/>
          <w:szCs w:val="20"/>
          <w:lang w:eastAsia="en-US"/>
        </w:rPr>
      </w:pPr>
    </w:p>
    <w:p w14:paraId="6A68CB5F" w14:textId="77777777" w:rsidR="00D04D09" w:rsidRPr="00D64CC0" w:rsidRDefault="00D04D09" w:rsidP="00D04D09">
      <w:pPr>
        <w:spacing w:after="0" w:line="240" w:lineRule="auto"/>
        <w:jc w:val="both"/>
        <w:rPr>
          <w:rFonts w:ascii="Arial" w:eastAsiaTheme="minorHAnsi" w:hAnsi="Arial" w:cs="Arial"/>
          <w:color w:val="000000" w:themeColor="text1"/>
          <w:sz w:val="20"/>
          <w:szCs w:val="20"/>
          <w:lang w:eastAsia="en-US"/>
        </w:rPr>
      </w:pPr>
      <w:r w:rsidRPr="00D64CC0">
        <w:rPr>
          <w:rFonts w:ascii="Arial" w:eastAsiaTheme="minorHAnsi" w:hAnsi="Arial" w:cs="Arial"/>
          <w:bCs/>
          <w:color w:val="000000" w:themeColor="text1"/>
          <w:sz w:val="20"/>
          <w:szCs w:val="20"/>
          <w:lang w:eastAsia="en-US"/>
        </w:rPr>
        <w:t>En outre, l</w:t>
      </w:r>
      <w:r w:rsidRPr="00D64CC0">
        <w:rPr>
          <w:rFonts w:ascii="Arial" w:eastAsiaTheme="minorHAnsi" w:hAnsi="Arial" w:cs="Arial"/>
          <w:color w:val="000000" w:themeColor="text1"/>
          <w:sz w:val="20"/>
          <w:szCs w:val="20"/>
          <w:lang w:eastAsia="en-US"/>
        </w:rPr>
        <w:t xml:space="preserve">es parties peuvent convenir à tout moment, de façon expresse et au plus tard un mois avant l’exécution de travaux visés ci-dessus, que ceux-ci donneront lieu à une augmentation du loyer. </w:t>
      </w:r>
    </w:p>
    <w:p w14:paraId="514EE816" w14:textId="77777777" w:rsidR="00D04D09" w:rsidRPr="00D64CC0" w:rsidRDefault="00D04D09" w:rsidP="00D04D09">
      <w:pPr>
        <w:spacing w:after="0" w:line="240" w:lineRule="auto"/>
        <w:jc w:val="both"/>
        <w:rPr>
          <w:rFonts w:ascii="Arial" w:eastAsiaTheme="minorHAnsi" w:hAnsi="Arial" w:cs="Arial"/>
          <w:color w:val="000000" w:themeColor="text1"/>
          <w:sz w:val="20"/>
          <w:szCs w:val="20"/>
          <w:lang w:eastAsia="en-US"/>
        </w:rPr>
      </w:pPr>
      <w:r w:rsidRPr="00D64CC0">
        <w:rPr>
          <w:rFonts w:ascii="Arial" w:eastAsiaTheme="minorHAnsi" w:hAnsi="Arial" w:cs="Arial"/>
          <w:color w:val="000000" w:themeColor="text1"/>
          <w:sz w:val="20"/>
          <w:szCs w:val="20"/>
          <w:lang w:eastAsia="en-US"/>
        </w:rPr>
        <w:t xml:space="preserve">Dans ce cas, </w:t>
      </w:r>
    </w:p>
    <w:p w14:paraId="5B2A660A" w14:textId="77777777" w:rsidR="00D04D09" w:rsidRPr="00D64CC0" w:rsidRDefault="00D04D09" w:rsidP="00D04D09">
      <w:pPr>
        <w:numPr>
          <w:ilvl w:val="0"/>
          <w:numId w:val="5"/>
        </w:numPr>
        <w:spacing w:after="0" w:line="240" w:lineRule="auto"/>
        <w:contextualSpacing/>
        <w:jc w:val="both"/>
        <w:rPr>
          <w:rFonts w:ascii="Arial" w:eastAsiaTheme="minorHAnsi" w:hAnsi="Arial" w:cs="Arial"/>
          <w:color w:val="000000" w:themeColor="text1"/>
          <w:sz w:val="20"/>
          <w:szCs w:val="20"/>
          <w:lang w:eastAsia="en-US"/>
        </w:rPr>
      </w:pPr>
      <w:r w:rsidRPr="00D64CC0">
        <w:rPr>
          <w:rFonts w:ascii="Arial" w:eastAsiaTheme="minorHAnsi" w:hAnsi="Arial" w:cs="Arial"/>
          <w:color w:val="000000" w:themeColor="text1"/>
          <w:sz w:val="20"/>
          <w:szCs w:val="20"/>
          <w:lang w:eastAsia="en-US"/>
        </w:rPr>
        <w:t xml:space="preserve">pour les travaux destinés à améliorer la performance énergétique du logement, la révision du loyer est proportionnée à l’amélioration de la performance énergétique du bâtiment, le coût supporté par le bailleur et au gain potentiel économisé par le preneur grâce à ceux-ci ;  </w:t>
      </w:r>
    </w:p>
    <w:p w14:paraId="04996381" w14:textId="77777777" w:rsidR="00D04D09" w:rsidRPr="00D64CC0" w:rsidRDefault="00D04D09" w:rsidP="00D04D09">
      <w:pPr>
        <w:spacing w:after="0" w:line="240" w:lineRule="auto"/>
        <w:ind w:left="1440"/>
        <w:contextualSpacing/>
        <w:jc w:val="both"/>
        <w:rPr>
          <w:rFonts w:ascii="Arial" w:eastAsiaTheme="minorHAnsi" w:hAnsi="Arial" w:cs="Arial"/>
          <w:color w:val="000000" w:themeColor="text1"/>
          <w:sz w:val="20"/>
          <w:szCs w:val="20"/>
          <w:lang w:eastAsia="en-US"/>
        </w:rPr>
      </w:pPr>
    </w:p>
    <w:p w14:paraId="0B8B057D" w14:textId="77777777" w:rsidR="00D04D09" w:rsidRPr="00D64CC0" w:rsidRDefault="00D04D09" w:rsidP="00D04D09">
      <w:pPr>
        <w:numPr>
          <w:ilvl w:val="0"/>
          <w:numId w:val="5"/>
        </w:numPr>
        <w:spacing w:after="0" w:line="240" w:lineRule="auto"/>
        <w:contextualSpacing/>
        <w:jc w:val="both"/>
        <w:rPr>
          <w:rFonts w:ascii="Arial" w:eastAsiaTheme="minorHAnsi" w:hAnsi="Arial" w:cs="Arial"/>
          <w:color w:val="000000" w:themeColor="text1"/>
          <w:sz w:val="20"/>
          <w:szCs w:val="20"/>
          <w:lang w:eastAsia="en-US"/>
        </w:rPr>
      </w:pPr>
      <w:r w:rsidRPr="00D64CC0">
        <w:rPr>
          <w:rFonts w:ascii="Arial" w:eastAsiaTheme="minorHAnsi" w:hAnsi="Arial" w:cs="Arial"/>
          <w:color w:val="000000" w:themeColor="text1"/>
          <w:sz w:val="20"/>
          <w:szCs w:val="20"/>
          <w:lang w:eastAsia="en-US"/>
        </w:rPr>
        <w:t xml:space="preserve">pour les travaux destinés à adapter le logement à une situation d’handicap ou de perte d’autonomie du preneur, l’augmentation du loyer est déterminée en tenant compte du coût supporté par le bailleur et de l’importance de l’adaptation du logement à la situation de handicap ou de perte d’autonomie du preneur.  </w:t>
      </w:r>
    </w:p>
    <w:p w14:paraId="520E59C3" w14:textId="77777777" w:rsidR="00D32C32" w:rsidRPr="00D64CC0" w:rsidRDefault="00D32C32" w:rsidP="00D04D09">
      <w:pPr>
        <w:rPr>
          <w:rFonts w:ascii="Arial" w:eastAsiaTheme="minorHAnsi" w:hAnsi="Arial" w:cs="Arial"/>
          <w:b/>
          <w:bCs/>
          <w:color w:val="000000" w:themeColor="text1"/>
          <w:lang w:val="fr-FR" w:eastAsia="en-US"/>
        </w:rPr>
      </w:pPr>
      <w:bookmarkStart w:id="116" w:name="_Toc511720288"/>
    </w:p>
    <w:p w14:paraId="0BF12E38" w14:textId="30EEBE7C" w:rsidR="00D04D09" w:rsidRPr="00D64CC0" w:rsidRDefault="00D04D09" w:rsidP="00D04D09">
      <w:pPr>
        <w:rPr>
          <w:rFonts w:ascii="Arial" w:eastAsiaTheme="minorHAnsi" w:hAnsi="Arial" w:cs="Arial"/>
          <w:b/>
          <w:bCs/>
          <w:color w:val="000000" w:themeColor="text1"/>
          <w:lang w:val="fr-FR" w:eastAsia="en-US"/>
        </w:rPr>
      </w:pPr>
      <w:r w:rsidRPr="00D64CC0">
        <w:rPr>
          <w:rFonts w:ascii="Arial" w:eastAsiaTheme="minorHAnsi" w:hAnsi="Arial" w:cs="Arial"/>
          <w:b/>
          <w:bCs/>
          <w:color w:val="000000" w:themeColor="text1"/>
          <w:lang w:val="fr-FR" w:eastAsia="en-US"/>
        </w:rPr>
        <w:t>ARTICLE 11.3 : BAIL DE RENOVATION (UNIQUEMENT POUR LES BAUX D’UNE DUREE EGALE OU SUPERIEURE A TROIS ANS)</w:t>
      </w:r>
      <w:bookmarkEnd w:id="116"/>
    </w:p>
    <w:p w14:paraId="3E86E100" w14:textId="32280494" w:rsidR="00D04D09" w:rsidRPr="00D64CC0" w:rsidRDefault="00D04D09" w:rsidP="00D04D09">
      <w:pPr>
        <w:spacing w:after="120" w:line="240" w:lineRule="auto"/>
        <w:ind w:left="4" w:hanging="4"/>
        <w:rPr>
          <w:rFonts w:ascii="Arial" w:eastAsiaTheme="minorHAnsi" w:hAnsi="Arial" w:cs="Arial"/>
          <w:color w:val="000000" w:themeColor="text1"/>
          <w:sz w:val="20"/>
          <w:szCs w:val="20"/>
          <w:lang w:val="fr-FR" w:eastAsia="en-US"/>
        </w:rPr>
      </w:pPr>
      <w:r w:rsidRPr="00D64CC0">
        <w:rPr>
          <w:rFonts w:ascii="Arial" w:eastAsiaTheme="minorHAnsi" w:hAnsi="Arial" w:cs="Arial"/>
          <w:color w:val="000000" w:themeColor="text1"/>
          <w:sz w:val="20"/>
          <w:szCs w:val="20"/>
          <w:lang w:val="fr-FR" w:eastAsia="en-US"/>
        </w:rPr>
        <w:fldChar w:fldCharType="begin">
          <w:ffData>
            <w:name w:val="CaseACocher61"/>
            <w:enabled/>
            <w:calcOnExit w:val="0"/>
            <w:checkBox>
              <w:sizeAuto/>
              <w:default w:val="0"/>
            </w:checkBox>
          </w:ffData>
        </w:fldChar>
      </w:r>
      <w:bookmarkStart w:id="117" w:name="CaseACocher61"/>
      <w:r w:rsidRPr="00D64CC0">
        <w:rPr>
          <w:rFonts w:ascii="Arial" w:eastAsiaTheme="minorHAnsi" w:hAnsi="Arial" w:cs="Arial"/>
          <w:color w:val="000000" w:themeColor="text1"/>
          <w:sz w:val="20"/>
          <w:szCs w:val="20"/>
          <w:lang w:val="fr-FR" w:eastAsia="en-US"/>
        </w:rPr>
        <w:instrText xml:space="preserve"> FORMCHECKBOX </w:instrText>
      </w:r>
      <w:r w:rsidR="00D64CC0" w:rsidRPr="00D64CC0">
        <w:rPr>
          <w:rFonts w:ascii="Arial" w:eastAsiaTheme="minorHAnsi" w:hAnsi="Arial" w:cs="Arial"/>
          <w:color w:val="000000" w:themeColor="text1"/>
          <w:sz w:val="20"/>
          <w:szCs w:val="20"/>
          <w:lang w:val="fr-FR" w:eastAsia="en-US"/>
        </w:rPr>
      </w:r>
      <w:r w:rsidRPr="00D64CC0">
        <w:rPr>
          <w:rFonts w:ascii="Arial" w:eastAsiaTheme="minorHAnsi" w:hAnsi="Arial" w:cs="Arial"/>
          <w:color w:val="000000" w:themeColor="text1"/>
          <w:sz w:val="20"/>
          <w:szCs w:val="20"/>
          <w:lang w:val="fr-FR" w:eastAsia="en-US"/>
        </w:rPr>
        <w:fldChar w:fldCharType="separate"/>
      </w:r>
      <w:r w:rsidRPr="00D64CC0">
        <w:rPr>
          <w:rFonts w:ascii="Arial" w:eastAsiaTheme="minorHAnsi" w:hAnsi="Arial" w:cs="Arial"/>
          <w:color w:val="000000" w:themeColor="text1"/>
          <w:sz w:val="20"/>
          <w:szCs w:val="20"/>
          <w:lang w:val="fr-FR" w:eastAsia="en-US"/>
        </w:rPr>
        <w:fldChar w:fldCharType="end"/>
      </w:r>
      <w:bookmarkEnd w:id="117"/>
      <w:r w:rsidRPr="00D64CC0">
        <w:rPr>
          <w:rFonts w:ascii="Arial" w:eastAsiaTheme="minorHAnsi" w:hAnsi="Arial" w:cs="Arial"/>
          <w:color w:val="000000" w:themeColor="text1"/>
          <w:sz w:val="20"/>
          <w:szCs w:val="20"/>
          <w:lang w:val="fr-FR" w:eastAsia="en-US"/>
        </w:rPr>
        <w:t xml:space="preserve"> Le présent bail n’est pas un bail de rénovation.</w:t>
      </w:r>
    </w:p>
    <w:p w14:paraId="5772A1DA" w14:textId="1144069F" w:rsidR="00D04D09" w:rsidRPr="00D64CC0" w:rsidRDefault="00D04D09" w:rsidP="00D04D09">
      <w:pPr>
        <w:spacing w:after="120" w:line="240" w:lineRule="auto"/>
        <w:rPr>
          <w:rFonts w:ascii="Arial" w:eastAsiaTheme="minorHAnsi" w:hAnsi="Arial" w:cs="Arial"/>
          <w:color w:val="000000" w:themeColor="text1"/>
          <w:sz w:val="20"/>
          <w:szCs w:val="20"/>
          <w:lang w:val="fr-FR" w:eastAsia="en-US"/>
        </w:rPr>
      </w:pPr>
      <w:r w:rsidRPr="00D64CC0">
        <w:rPr>
          <w:rFonts w:ascii="Arial" w:eastAsiaTheme="minorHAnsi" w:hAnsi="Arial" w:cs="Arial"/>
          <w:color w:val="000000" w:themeColor="text1"/>
          <w:sz w:val="20"/>
          <w:szCs w:val="20"/>
          <w:lang w:val="fr-FR" w:eastAsia="en-US"/>
        </w:rPr>
        <w:fldChar w:fldCharType="begin">
          <w:ffData>
            <w:name w:val="CaseACocher62"/>
            <w:enabled/>
            <w:calcOnExit w:val="0"/>
            <w:checkBox>
              <w:sizeAuto/>
              <w:default w:val="0"/>
            </w:checkBox>
          </w:ffData>
        </w:fldChar>
      </w:r>
      <w:bookmarkStart w:id="118" w:name="CaseACocher62"/>
      <w:r w:rsidRPr="00D64CC0">
        <w:rPr>
          <w:rFonts w:ascii="Arial" w:eastAsiaTheme="minorHAnsi" w:hAnsi="Arial" w:cs="Arial"/>
          <w:color w:val="000000" w:themeColor="text1"/>
          <w:sz w:val="20"/>
          <w:szCs w:val="20"/>
          <w:lang w:val="fr-FR" w:eastAsia="en-US"/>
        </w:rPr>
        <w:instrText xml:space="preserve"> FORMCHECKBOX </w:instrText>
      </w:r>
      <w:r w:rsidR="00D64CC0" w:rsidRPr="00D64CC0">
        <w:rPr>
          <w:rFonts w:ascii="Arial" w:eastAsiaTheme="minorHAnsi" w:hAnsi="Arial" w:cs="Arial"/>
          <w:color w:val="000000" w:themeColor="text1"/>
          <w:sz w:val="20"/>
          <w:szCs w:val="20"/>
          <w:lang w:val="fr-FR" w:eastAsia="en-US"/>
        </w:rPr>
      </w:r>
      <w:r w:rsidRPr="00D64CC0">
        <w:rPr>
          <w:rFonts w:ascii="Arial" w:eastAsiaTheme="minorHAnsi" w:hAnsi="Arial" w:cs="Arial"/>
          <w:color w:val="000000" w:themeColor="text1"/>
          <w:sz w:val="20"/>
          <w:szCs w:val="20"/>
          <w:lang w:val="fr-FR" w:eastAsia="en-US"/>
        </w:rPr>
        <w:fldChar w:fldCharType="separate"/>
      </w:r>
      <w:r w:rsidRPr="00D64CC0">
        <w:rPr>
          <w:rFonts w:ascii="Arial" w:eastAsiaTheme="minorHAnsi" w:hAnsi="Arial" w:cs="Arial"/>
          <w:color w:val="000000" w:themeColor="text1"/>
          <w:sz w:val="20"/>
          <w:szCs w:val="20"/>
          <w:lang w:val="fr-FR" w:eastAsia="en-US"/>
        </w:rPr>
        <w:fldChar w:fldCharType="end"/>
      </w:r>
      <w:bookmarkEnd w:id="118"/>
      <w:r w:rsidRPr="00D64CC0">
        <w:rPr>
          <w:rFonts w:ascii="Arial" w:eastAsiaTheme="minorHAnsi" w:hAnsi="Arial" w:cs="Arial"/>
          <w:color w:val="000000" w:themeColor="text1"/>
          <w:sz w:val="20"/>
          <w:szCs w:val="20"/>
          <w:lang w:val="fr-FR" w:eastAsia="en-US"/>
        </w:rPr>
        <w:t xml:space="preserve"> Les parties</w:t>
      </w:r>
      <w:r w:rsidRPr="00D64CC0">
        <w:rPr>
          <w:rFonts w:ascii="Arial" w:eastAsiaTheme="majorEastAsia" w:hAnsi="Arial" w:cs="Arial"/>
          <w:b/>
          <w:bCs/>
          <w:color w:val="000000" w:themeColor="text1"/>
          <w:lang w:val="fr-FR" w:eastAsia="en-US"/>
        </w:rPr>
        <w:t xml:space="preserve"> </w:t>
      </w:r>
      <w:r w:rsidRPr="00D64CC0">
        <w:rPr>
          <w:rFonts w:ascii="Arial" w:eastAsiaTheme="minorHAnsi" w:hAnsi="Arial" w:cs="Arial"/>
          <w:color w:val="000000" w:themeColor="text1"/>
          <w:sz w:val="20"/>
          <w:szCs w:val="20"/>
          <w:lang w:val="fr-FR" w:eastAsia="en-US"/>
        </w:rPr>
        <w:t>conviennent dès à présent de soumettre le bail au régime des baux de rénovation aux conditions suivantes :</w:t>
      </w:r>
    </w:p>
    <w:p w14:paraId="63B814C4" w14:textId="77777777" w:rsidR="00D04D09" w:rsidRPr="00D64CC0" w:rsidRDefault="00D04D09" w:rsidP="00D04D09">
      <w:pPr>
        <w:numPr>
          <w:ilvl w:val="0"/>
          <w:numId w:val="49"/>
        </w:numPr>
        <w:spacing w:after="0"/>
        <w:contextualSpacing/>
        <w:rPr>
          <w:rFonts w:ascii="Arial" w:eastAsiaTheme="minorHAnsi" w:hAnsi="Arial" w:cs="Arial"/>
          <w:i/>
          <w:iCs/>
          <w:color w:val="000000" w:themeColor="text1"/>
          <w:u w:val="single"/>
          <w:lang w:val="fr-FR" w:eastAsia="en-US"/>
        </w:rPr>
      </w:pPr>
      <w:r w:rsidRPr="00D64CC0">
        <w:rPr>
          <w:rFonts w:ascii="Arial" w:eastAsiaTheme="minorHAnsi" w:hAnsi="Arial" w:cs="Arial"/>
          <w:i/>
          <w:iCs/>
          <w:color w:val="000000" w:themeColor="text1"/>
          <w:u w:val="single"/>
          <w:lang w:val="fr-FR" w:eastAsia="en-US"/>
        </w:rPr>
        <w:t>DESCRIPTION ET CALENDRIER DES TRAVAUX</w:t>
      </w:r>
    </w:p>
    <w:p w14:paraId="2801849D" w14:textId="29FA0B3E" w:rsidR="00D04D09" w:rsidRPr="00D64CC0" w:rsidRDefault="00D04D09" w:rsidP="00D04D09">
      <w:pPr>
        <w:spacing w:after="0" w:line="240" w:lineRule="auto"/>
        <w:ind w:left="708"/>
        <w:jc w:val="both"/>
        <w:rPr>
          <w:rFonts w:ascii="Arial" w:eastAsiaTheme="minorHAnsi" w:hAnsi="Arial" w:cs="Arial"/>
          <w:iCs/>
          <w:color w:val="000000" w:themeColor="text1"/>
          <w:sz w:val="20"/>
          <w:szCs w:val="20"/>
          <w:lang w:eastAsia="en-US"/>
        </w:rPr>
      </w:pPr>
      <w:r w:rsidRPr="00D64CC0">
        <w:rPr>
          <w:rFonts w:ascii="Arial" w:eastAsiaTheme="minorHAnsi" w:hAnsi="Arial" w:cs="Arial"/>
          <w:color w:val="000000" w:themeColor="text1"/>
          <w:sz w:val="20"/>
          <w:szCs w:val="20"/>
          <w:lang w:val="fr-FR" w:eastAsia="en-US"/>
        </w:rPr>
        <w:t>Le preneur s’engage à exécuter dans le bien loué les travaux suivants (</w:t>
      </w:r>
      <w:r w:rsidRPr="00D64CC0">
        <w:rPr>
          <w:rFonts w:ascii="Arial" w:eastAsiaTheme="minorHAnsi" w:hAnsi="Arial" w:cs="Arial"/>
          <w:i/>
          <w:color w:val="000000" w:themeColor="text1"/>
          <w:sz w:val="20"/>
          <w:szCs w:val="20"/>
          <w:lang w:val="fr-FR" w:eastAsia="en-US"/>
        </w:rPr>
        <w:t>description détaillée, en ce compris les matériaux utilisés et le recours ou non à un corps de métier</w:t>
      </w:r>
      <w:r w:rsidRPr="00D64CC0">
        <w:rPr>
          <w:rFonts w:ascii="Arial" w:eastAsiaTheme="minorHAnsi" w:hAnsi="Arial" w:cs="Arial"/>
          <w:color w:val="000000" w:themeColor="text1"/>
          <w:sz w:val="20"/>
          <w:szCs w:val="20"/>
          <w:lang w:val="fr-FR" w:eastAsia="en-US"/>
        </w:rPr>
        <w:t xml:space="preserve">) : </w:t>
      </w:r>
      <w:r w:rsidRPr="00D64CC0">
        <w:rPr>
          <w:rFonts w:ascii="Arial" w:eastAsiaTheme="minorHAnsi" w:hAnsi="Arial" w:cs="Arial"/>
          <w:b/>
          <w:bCs/>
          <w:iCs/>
          <w:color w:val="000000" w:themeColor="text1"/>
          <w:sz w:val="20"/>
          <w:szCs w:val="20"/>
          <w:lang w:eastAsia="en-US"/>
        </w:rPr>
        <w:fldChar w:fldCharType="begin">
          <w:ffData>
            <w:name w:val="Texte25"/>
            <w:enabled/>
            <w:calcOnExit w:val="0"/>
            <w:textInput/>
          </w:ffData>
        </w:fldChar>
      </w:r>
      <w:r w:rsidRPr="00D64CC0">
        <w:rPr>
          <w:rFonts w:ascii="Arial" w:eastAsiaTheme="minorHAnsi" w:hAnsi="Arial" w:cs="Arial"/>
          <w:b/>
          <w:bCs/>
          <w:iCs/>
          <w:color w:val="000000" w:themeColor="text1"/>
          <w:sz w:val="20"/>
          <w:szCs w:val="20"/>
          <w:lang w:eastAsia="en-US"/>
        </w:rPr>
        <w:instrText xml:space="preserve"> FORMTEXT </w:instrText>
      </w:r>
      <w:r w:rsidRPr="00D64CC0">
        <w:rPr>
          <w:rFonts w:ascii="Arial" w:eastAsiaTheme="minorHAnsi" w:hAnsi="Arial" w:cs="Arial"/>
          <w:b/>
          <w:bCs/>
          <w:iCs/>
          <w:color w:val="000000" w:themeColor="text1"/>
          <w:sz w:val="20"/>
          <w:szCs w:val="20"/>
          <w:lang w:eastAsia="en-US"/>
        </w:rPr>
      </w:r>
      <w:r w:rsidRPr="00D64CC0">
        <w:rPr>
          <w:rFonts w:ascii="Arial" w:eastAsiaTheme="minorHAnsi" w:hAnsi="Arial" w:cs="Arial"/>
          <w:b/>
          <w:bCs/>
          <w:iCs/>
          <w:color w:val="000000" w:themeColor="text1"/>
          <w:sz w:val="20"/>
          <w:szCs w:val="20"/>
          <w:lang w:eastAsia="en-US"/>
        </w:rPr>
        <w:fldChar w:fldCharType="separate"/>
      </w:r>
      <w:r w:rsidR="00D64CC0">
        <w:rPr>
          <w:rFonts w:ascii="Arial" w:eastAsiaTheme="minorHAnsi" w:hAnsi="Arial" w:cs="Arial"/>
          <w:b/>
          <w:bCs/>
          <w:iCs/>
          <w:noProof/>
          <w:color w:val="000000" w:themeColor="text1"/>
          <w:sz w:val="20"/>
          <w:szCs w:val="20"/>
          <w:lang w:eastAsia="en-US"/>
        </w:rPr>
        <w:t> </w:t>
      </w:r>
      <w:r w:rsidR="00D64CC0">
        <w:rPr>
          <w:rFonts w:ascii="Arial" w:eastAsiaTheme="minorHAnsi" w:hAnsi="Arial" w:cs="Arial"/>
          <w:b/>
          <w:bCs/>
          <w:iCs/>
          <w:noProof/>
          <w:color w:val="000000" w:themeColor="text1"/>
          <w:sz w:val="20"/>
          <w:szCs w:val="20"/>
          <w:lang w:eastAsia="en-US"/>
        </w:rPr>
        <w:t> </w:t>
      </w:r>
      <w:r w:rsidR="00D64CC0">
        <w:rPr>
          <w:rFonts w:ascii="Arial" w:eastAsiaTheme="minorHAnsi" w:hAnsi="Arial" w:cs="Arial"/>
          <w:b/>
          <w:bCs/>
          <w:iCs/>
          <w:noProof/>
          <w:color w:val="000000" w:themeColor="text1"/>
          <w:sz w:val="20"/>
          <w:szCs w:val="20"/>
          <w:lang w:eastAsia="en-US"/>
        </w:rPr>
        <w:t> </w:t>
      </w:r>
      <w:r w:rsidR="00D64CC0">
        <w:rPr>
          <w:rFonts w:ascii="Arial" w:eastAsiaTheme="minorHAnsi" w:hAnsi="Arial" w:cs="Arial"/>
          <w:b/>
          <w:bCs/>
          <w:iCs/>
          <w:noProof/>
          <w:color w:val="000000" w:themeColor="text1"/>
          <w:sz w:val="20"/>
          <w:szCs w:val="20"/>
          <w:lang w:eastAsia="en-US"/>
        </w:rPr>
        <w:t> </w:t>
      </w:r>
      <w:r w:rsidR="00D64CC0">
        <w:rPr>
          <w:rFonts w:ascii="Arial" w:eastAsiaTheme="minorHAnsi" w:hAnsi="Arial" w:cs="Arial"/>
          <w:b/>
          <w:bCs/>
          <w:iCs/>
          <w:noProof/>
          <w:color w:val="000000" w:themeColor="text1"/>
          <w:sz w:val="20"/>
          <w:szCs w:val="20"/>
          <w:lang w:eastAsia="en-US"/>
        </w:rPr>
        <w:t> </w:t>
      </w:r>
      <w:r w:rsidRPr="00D64CC0">
        <w:rPr>
          <w:rFonts w:ascii="Arial" w:eastAsiaTheme="minorHAnsi" w:hAnsi="Arial" w:cs="Arial"/>
          <w:b/>
          <w:bCs/>
          <w:iCs/>
          <w:color w:val="000000" w:themeColor="text1"/>
          <w:sz w:val="20"/>
          <w:szCs w:val="20"/>
          <w:lang w:eastAsia="en-US"/>
        </w:rPr>
        <w:fldChar w:fldCharType="end"/>
      </w:r>
    </w:p>
    <w:p w14:paraId="5D49339B" w14:textId="77777777" w:rsidR="00D04D09" w:rsidRPr="00D64CC0" w:rsidRDefault="00D04D09" w:rsidP="00D04D09">
      <w:pPr>
        <w:spacing w:after="0" w:line="240" w:lineRule="auto"/>
        <w:ind w:left="708"/>
        <w:jc w:val="both"/>
        <w:rPr>
          <w:rFonts w:ascii="Arial" w:eastAsiaTheme="minorHAnsi" w:hAnsi="Arial" w:cs="Arial"/>
          <w:color w:val="000000" w:themeColor="text1"/>
          <w:sz w:val="20"/>
          <w:szCs w:val="20"/>
          <w:lang w:eastAsia="en-US"/>
        </w:rPr>
      </w:pPr>
    </w:p>
    <w:p w14:paraId="5C4DA077" w14:textId="281C0C4F" w:rsidR="00D04D09" w:rsidRPr="00D64CC0" w:rsidRDefault="00D04D09" w:rsidP="00D04D09">
      <w:pPr>
        <w:spacing w:after="0" w:line="240" w:lineRule="auto"/>
        <w:ind w:left="708"/>
        <w:jc w:val="both"/>
        <w:rPr>
          <w:rFonts w:ascii="Arial" w:eastAsiaTheme="minorHAnsi" w:hAnsi="Arial" w:cs="Arial"/>
          <w:color w:val="000000" w:themeColor="text1"/>
          <w:sz w:val="20"/>
          <w:szCs w:val="20"/>
          <w:lang w:eastAsia="en-US"/>
        </w:rPr>
      </w:pPr>
      <w:r w:rsidRPr="00D64CC0">
        <w:rPr>
          <w:rFonts w:ascii="Arial" w:eastAsiaTheme="minorHAnsi" w:hAnsi="Arial" w:cs="Arial"/>
          <w:color w:val="000000" w:themeColor="text1"/>
          <w:sz w:val="20"/>
          <w:szCs w:val="20"/>
          <w:lang w:eastAsia="en-US"/>
        </w:rPr>
        <w:t xml:space="preserve">Les travaux prendront cours le </w:t>
      </w:r>
      <w:r w:rsidRPr="00D64CC0">
        <w:rPr>
          <w:rFonts w:ascii="Arial" w:eastAsiaTheme="minorHAnsi" w:hAnsi="Arial" w:cs="Arial"/>
          <w:b/>
          <w:bCs/>
          <w:iCs/>
          <w:color w:val="000000" w:themeColor="text1"/>
          <w:sz w:val="20"/>
          <w:szCs w:val="20"/>
          <w:lang w:eastAsia="en-US"/>
        </w:rPr>
        <w:fldChar w:fldCharType="begin">
          <w:ffData>
            <w:name w:val="Texte25"/>
            <w:enabled/>
            <w:calcOnExit w:val="0"/>
            <w:textInput/>
          </w:ffData>
        </w:fldChar>
      </w:r>
      <w:r w:rsidRPr="00D64CC0">
        <w:rPr>
          <w:rFonts w:ascii="Arial" w:eastAsiaTheme="minorHAnsi" w:hAnsi="Arial" w:cs="Arial"/>
          <w:b/>
          <w:bCs/>
          <w:iCs/>
          <w:color w:val="000000" w:themeColor="text1"/>
          <w:sz w:val="20"/>
          <w:szCs w:val="20"/>
          <w:lang w:eastAsia="en-US"/>
        </w:rPr>
        <w:instrText xml:space="preserve"> FORMTEXT </w:instrText>
      </w:r>
      <w:r w:rsidRPr="00D64CC0">
        <w:rPr>
          <w:rFonts w:ascii="Arial" w:eastAsiaTheme="minorHAnsi" w:hAnsi="Arial" w:cs="Arial"/>
          <w:b/>
          <w:bCs/>
          <w:iCs/>
          <w:color w:val="000000" w:themeColor="text1"/>
          <w:sz w:val="20"/>
          <w:szCs w:val="20"/>
          <w:lang w:eastAsia="en-US"/>
        </w:rPr>
      </w:r>
      <w:r w:rsidRPr="00D64CC0">
        <w:rPr>
          <w:rFonts w:ascii="Arial" w:eastAsiaTheme="minorHAnsi" w:hAnsi="Arial" w:cs="Arial"/>
          <w:b/>
          <w:bCs/>
          <w:iCs/>
          <w:color w:val="000000" w:themeColor="text1"/>
          <w:sz w:val="20"/>
          <w:szCs w:val="20"/>
          <w:lang w:eastAsia="en-US"/>
        </w:rPr>
        <w:fldChar w:fldCharType="separate"/>
      </w:r>
      <w:r w:rsidR="00D64CC0">
        <w:rPr>
          <w:rFonts w:ascii="Arial" w:eastAsiaTheme="minorHAnsi" w:hAnsi="Arial" w:cs="Arial"/>
          <w:b/>
          <w:bCs/>
          <w:iCs/>
          <w:noProof/>
          <w:color w:val="000000" w:themeColor="text1"/>
          <w:sz w:val="20"/>
          <w:szCs w:val="20"/>
          <w:lang w:eastAsia="en-US"/>
        </w:rPr>
        <w:t> </w:t>
      </w:r>
      <w:r w:rsidR="00D64CC0">
        <w:rPr>
          <w:rFonts w:ascii="Arial" w:eastAsiaTheme="minorHAnsi" w:hAnsi="Arial" w:cs="Arial"/>
          <w:b/>
          <w:bCs/>
          <w:iCs/>
          <w:noProof/>
          <w:color w:val="000000" w:themeColor="text1"/>
          <w:sz w:val="20"/>
          <w:szCs w:val="20"/>
          <w:lang w:eastAsia="en-US"/>
        </w:rPr>
        <w:t> </w:t>
      </w:r>
      <w:r w:rsidR="00D64CC0">
        <w:rPr>
          <w:rFonts w:ascii="Arial" w:eastAsiaTheme="minorHAnsi" w:hAnsi="Arial" w:cs="Arial"/>
          <w:b/>
          <w:bCs/>
          <w:iCs/>
          <w:noProof/>
          <w:color w:val="000000" w:themeColor="text1"/>
          <w:sz w:val="20"/>
          <w:szCs w:val="20"/>
          <w:lang w:eastAsia="en-US"/>
        </w:rPr>
        <w:t> </w:t>
      </w:r>
      <w:r w:rsidR="00D64CC0">
        <w:rPr>
          <w:rFonts w:ascii="Arial" w:eastAsiaTheme="minorHAnsi" w:hAnsi="Arial" w:cs="Arial"/>
          <w:b/>
          <w:bCs/>
          <w:iCs/>
          <w:noProof/>
          <w:color w:val="000000" w:themeColor="text1"/>
          <w:sz w:val="20"/>
          <w:szCs w:val="20"/>
          <w:lang w:eastAsia="en-US"/>
        </w:rPr>
        <w:t> </w:t>
      </w:r>
      <w:r w:rsidR="00D64CC0">
        <w:rPr>
          <w:rFonts w:ascii="Arial" w:eastAsiaTheme="minorHAnsi" w:hAnsi="Arial" w:cs="Arial"/>
          <w:b/>
          <w:bCs/>
          <w:iCs/>
          <w:noProof/>
          <w:color w:val="000000" w:themeColor="text1"/>
          <w:sz w:val="20"/>
          <w:szCs w:val="20"/>
          <w:lang w:eastAsia="en-US"/>
        </w:rPr>
        <w:t> </w:t>
      </w:r>
      <w:r w:rsidRPr="00D64CC0">
        <w:rPr>
          <w:rFonts w:ascii="Arial" w:eastAsiaTheme="minorHAnsi" w:hAnsi="Arial" w:cs="Arial"/>
          <w:b/>
          <w:bCs/>
          <w:iCs/>
          <w:color w:val="000000" w:themeColor="text1"/>
          <w:sz w:val="20"/>
          <w:szCs w:val="20"/>
          <w:lang w:eastAsia="en-US"/>
        </w:rPr>
        <w:fldChar w:fldCharType="end"/>
      </w:r>
      <w:r w:rsidRPr="00D64CC0">
        <w:rPr>
          <w:rFonts w:ascii="Arial" w:eastAsiaTheme="minorHAnsi" w:hAnsi="Arial" w:cs="Arial"/>
          <w:color w:val="000000" w:themeColor="text1"/>
          <w:sz w:val="20"/>
          <w:szCs w:val="20"/>
          <w:lang w:eastAsia="en-US"/>
        </w:rPr>
        <w:t xml:space="preserve"> et s’achèveront le </w:t>
      </w:r>
      <w:r w:rsidRPr="00D64CC0">
        <w:rPr>
          <w:rFonts w:ascii="Arial" w:eastAsiaTheme="minorHAnsi" w:hAnsi="Arial" w:cs="Arial"/>
          <w:b/>
          <w:bCs/>
          <w:iCs/>
          <w:color w:val="000000" w:themeColor="text1"/>
          <w:sz w:val="20"/>
          <w:szCs w:val="20"/>
          <w:lang w:eastAsia="en-US"/>
        </w:rPr>
        <w:fldChar w:fldCharType="begin">
          <w:ffData>
            <w:name w:val="Texte25"/>
            <w:enabled/>
            <w:calcOnExit w:val="0"/>
            <w:textInput/>
          </w:ffData>
        </w:fldChar>
      </w:r>
      <w:r w:rsidRPr="00D64CC0">
        <w:rPr>
          <w:rFonts w:ascii="Arial" w:eastAsiaTheme="minorHAnsi" w:hAnsi="Arial" w:cs="Arial"/>
          <w:b/>
          <w:bCs/>
          <w:iCs/>
          <w:color w:val="000000" w:themeColor="text1"/>
          <w:sz w:val="20"/>
          <w:szCs w:val="20"/>
          <w:lang w:eastAsia="en-US"/>
        </w:rPr>
        <w:instrText xml:space="preserve"> FORMTEXT </w:instrText>
      </w:r>
      <w:r w:rsidRPr="00D64CC0">
        <w:rPr>
          <w:rFonts w:ascii="Arial" w:eastAsiaTheme="minorHAnsi" w:hAnsi="Arial" w:cs="Arial"/>
          <w:b/>
          <w:bCs/>
          <w:iCs/>
          <w:color w:val="000000" w:themeColor="text1"/>
          <w:sz w:val="20"/>
          <w:szCs w:val="20"/>
          <w:lang w:eastAsia="en-US"/>
        </w:rPr>
      </w:r>
      <w:r w:rsidRPr="00D64CC0">
        <w:rPr>
          <w:rFonts w:ascii="Arial" w:eastAsiaTheme="minorHAnsi" w:hAnsi="Arial" w:cs="Arial"/>
          <w:b/>
          <w:bCs/>
          <w:iCs/>
          <w:color w:val="000000" w:themeColor="text1"/>
          <w:sz w:val="20"/>
          <w:szCs w:val="20"/>
          <w:lang w:eastAsia="en-US"/>
        </w:rPr>
        <w:fldChar w:fldCharType="separate"/>
      </w:r>
      <w:r w:rsidR="00D64CC0">
        <w:rPr>
          <w:rFonts w:ascii="Arial" w:eastAsiaTheme="minorHAnsi" w:hAnsi="Arial" w:cs="Arial"/>
          <w:b/>
          <w:bCs/>
          <w:iCs/>
          <w:noProof/>
          <w:color w:val="000000" w:themeColor="text1"/>
          <w:sz w:val="20"/>
          <w:szCs w:val="20"/>
          <w:lang w:eastAsia="en-US"/>
        </w:rPr>
        <w:t> </w:t>
      </w:r>
      <w:r w:rsidR="00D64CC0">
        <w:rPr>
          <w:rFonts w:ascii="Arial" w:eastAsiaTheme="minorHAnsi" w:hAnsi="Arial" w:cs="Arial"/>
          <w:b/>
          <w:bCs/>
          <w:iCs/>
          <w:noProof/>
          <w:color w:val="000000" w:themeColor="text1"/>
          <w:sz w:val="20"/>
          <w:szCs w:val="20"/>
          <w:lang w:eastAsia="en-US"/>
        </w:rPr>
        <w:t> </w:t>
      </w:r>
      <w:r w:rsidR="00D64CC0">
        <w:rPr>
          <w:rFonts w:ascii="Arial" w:eastAsiaTheme="minorHAnsi" w:hAnsi="Arial" w:cs="Arial"/>
          <w:b/>
          <w:bCs/>
          <w:iCs/>
          <w:noProof/>
          <w:color w:val="000000" w:themeColor="text1"/>
          <w:sz w:val="20"/>
          <w:szCs w:val="20"/>
          <w:lang w:eastAsia="en-US"/>
        </w:rPr>
        <w:t> </w:t>
      </w:r>
      <w:r w:rsidR="00D64CC0">
        <w:rPr>
          <w:rFonts w:ascii="Arial" w:eastAsiaTheme="minorHAnsi" w:hAnsi="Arial" w:cs="Arial"/>
          <w:b/>
          <w:bCs/>
          <w:iCs/>
          <w:noProof/>
          <w:color w:val="000000" w:themeColor="text1"/>
          <w:sz w:val="20"/>
          <w:szCs w:val="20"/>
          <w:lang w:eastAsia="en-US"/>
        </w:rPr>
        <w:t> </w:t>
      </w:r>
      <w:r w:rsidR="00D64CC0">
        <w:rPr>
          <w:rFonts w:ascii="Arial" w:eastAsiaTheme="minorHAnsi" w:hAnsi="Arial" w:cs="Arial"/>
          <w:b/>
          <w:bCs/>
          <w:iCs/>
          <w:noProof/>
          <w:color w:val="000000" w:themeColor="text1"/>
          <w:sz w:val="20"/>
          <w:szCs w:val="20"/>
          <w:lang w:eastAsia="en-US"/>
        </w:rPr>
        <w:t> </w:t>
      </w:r>
      <w:r w:rsidRPr="00D64CC0">
        <w:rPr>
          <w:rFonts w:ascii="Arial" w:eastAsiaTheme="minorHAnsi" w:hAnsi="Arial" w:cs="Arial"/>
          <w:b/>
          <w:bCs/>
          <w:iCs/>
          <w:color w:val="000000" w:themeColor="text1"/>
          <w:sz w:val="20"/>
          <w:szCs w:val="20"/>
          <w:lang w:eastAsia="en-US"/>
        </w:rPr>
        <w:fldChar w:fldCharType="end"/>
      </w:r>
      <w:r w:rsidRPr="00D64CC0">
        <w:rPr>
          <w:rFonts w:ascii="Arial" w:eastAsiaTheme="minorHAnsi" w:hAnsi="Arial" w:cs="Arial"/>
          <w:color w:val="000000" w:themeColor="text1"/>
          <w:sz w:val="20"/>
          <w:szCs w:val="20"/>
          <w:lang w:eastAsia="en-US"/>
        </w:rPr>
        <w:t xml:space="preserve"> (</w:t>
      </w:r>
      <w:r w:rsidRPr="00D64CC0">
        <w:rPr>
          <w:rFonts w:ascii="Arial" w:eastAsiaTheme="minorHAnsi" w:hAnsi="Arial" w:cs="Arial"/>
          <w:i/>
          <w:iCs/>
          <w:color w:val="000000" w:themeColor="text1"/>
          <w:sz w:val="20"/>
          <w:szCs w:val="20"/>
          <w:lang w:eastAsia="en-US"/>
        </w:rPr>
        <w:t>max. 12 mois plus tard</w:t>
      </w:r>
      <w:r w:rsidRPr="00D64CC0">
        <w:rPr>
          <w:rFonts w:ascii="Arial" w:eastAsiaTheme="minorHAnsi" w:hAnsi="Arial" w:cs="Arial"/>
          <w:color w:val="000000" w:themeColor="text1"/>
          <w:sz w:val="20"/>
          <w:szCs w:val="20"/>
          <w:lang w:eastAsia="en-US"/>
        </w:rPr>
        <w:t xml:space="preserve">). </w:t>
      </w:r>
    </w:p>
    <w:p w14:paraId="2911E94C" w14:textId="77777777" w:rsidR="00D04D09" w:rsidRPr="00D64CC0" w:rsidRDefault="00D04D09" w:rsidP="00D04D09">
      <w:pPr>
        <w:spacing w:after="120" w:line="240" w:lineRule="auto"/>
        <w:ind w:left="708"/>
        <w:jc w:val="both"/>
        <w:rPr>
          <w:rFonts w:ascii="Arial" w:eastAsiaTheme="minorHAnsi" w:hAnsi="Arial" w:cs="Arial"/>
          <w:color w:val="000000" w:themeColor="text1"/>
          <w:sz w:val="20"/>
          <w:szCs w:val="20"/>
          <w:lang w:eastAsia="en-US"/>
        </w:rPr>
      </w:pPr>
    </w:p>
    <w:p w14:paraId="2F2FC9F3" w14:textId="77777777" w:rsidR="00D04D09" w:rsidRPr="00D64CC0" w:rsidRDefault="00D04D09" w:rsidP="00D04D09">
      <w:pPr>
        <w:numPr>
          <w:ilvl w:val="0"/>
          <w:numId w:val="49"/>
        </w:numPr>
        <w:spacing w:after="0"/>
        <w:contextualSpacing/>
        <w:rPr>
          <w:rFonts w:ascii="Arial" w:eastAsiaTheme="minorHAnsi" w:hAnsi="Arial" w:cs="Arial"/>
          <w:i/>
          <w:iCs/>
          <w:color w:val="000000" w:themeColor="text1"/>
          <w:u w:val="single"/>
          <w:lang w:val="fr-FR" w:eastAsia="en-US"/>
        </w:rPr>
      </w:pPr>
      <w:r w:rsidRPr="00D64CC0">
        <w:rPr>
          <w:rFonts w:ascii="Arial" w:eastAsiaTheme="minorHAnsi" w:hAnsi="Arial" w:cs="Arial"/>
          <w:i/>
          <w:iCs/>
          <w:color w:val="000000" w:themeColor="text1"/>
          <w:u w:val="single"/>
          <w:lang w:val="fr-FR" w:eastAsia="en-US"/>
        </w:rPr>
        <w:t>OCCUPATION DES LIEUX PENDANT LES TRAVAUX</w:t>
      </w:r>
    </w:p>
    <w:p w14:paraId="576331BD" w14:textId="77777777" w:rsidR="00D04D09" w:rsidRPr="00D64CC0" w:rsidRDefault="00D04D09" w:rsidP="00D04D09">
      <w:pPr>
        <w:spacing w:after="0" w:line="240" w:lineRule="auto"/>
        <w:ind w:firstLine="708"/>
        <w:jc w:val="both"/>
        <w:rPr>
          <w:rFonts w:ascii="Arial" w:eastAsiaTheme="minorHAnsi" w:hAnsi="Arial" w:cs="Arial"/>
          <w:color w:val="000000" w:themeColor="text1"/>
          <w:sz w:val="20"/>
          <w:szCs w:val="20"/>
          <w:lang w:val="fr-FR" w:eastAsia="en-US"/>
        </w:rPr>
      </w:pPr>
      <w:r w:rsidRPr="00D64CC0">
        <w:rPr>
          <w:rFonts w:ascii="Arial" w:eastAsiaTheme="minorHAnsi" w:hAnsi="Arial" w:cs="Arial"/>
          <w:color w:val="000000" w:themeColor="text1"/>
          <w:sz w:val="20"/>
          <w:szCs w:val="20"/>
          <w:lang w:val="fr-FR" w:eastAsia="en-US"/>
        </w:rPr>
        <w:t>Les parties conviennent :</w:t>
      </w:r>
    </w:p>
    <w:p w14:paraId="1377FDEC" w14:textId="77777777" w:rsidR="00D04D09" w:rsidRPr="00D64CC0" w:rsidRDefault="00D04D09" w:rsidP="00D04D09">
      <w:pPr>
        <w:spacing w:after="0" w:line="240" w:lineRule="auto"/>
        <w:ind w:firstLine="708"/>
        <w:jc w:val="both"/>
        <w:rPr>
          <w:rFonts w:ascii="Arial" w:eastAsiaTheme="minorHAnsi" w:hAnsi="Arial" w:cs="Arial"/>
          <w:color w:val="000000" w:themeColor="text1"/>
          <w:sz w:val="20"/>
          <w:szCs w:val="20"/>
          <w:lang w:val="fr-FR" w:eastAsia="en-US"/>
        </w:rPr>
      </w:pPr>
    </w:p>
    <w:p w14:paraId="7D550D8A" w14:textId="28018B61" w:rsidR="00D04D09" w:rsidRPr="00D64CC0" w:rsidRDefault="00D04D09" w:rsidP="00D04D09">
      <w:pPr>
        <w:spacing w:after="0" w:line="240" w:lineRule="auto"/>
        <w:ind w:left="1134" w:hanging="426"/>
        <w:jc w:val="both"/>
        <w:rPr>
          <w:rFonts w:ascii="Arial" w:eastAsiaTheme="minorHAnsi" w:hAnsi="Arial" w:cs="Arial"/>
          <w:color w:val="000000" w:themeColor="text1"/>
          <w:sz w:val="20"/>
          <w:szCs w:val="20"/>
          <w:lang w:val="fr-FR" w:eastAsia="en-US"/>
        </w:rPr>
      </w:pPr>
      <w:r w:rsidRPr="00D64CC0">
        <w:rPr>
          <w:rFonts w:ascii="Arial" w:eastAsiaTheme="minorHAnsi" w:hAnsi="Arial" w:cs="Arial"/>
          <w:color w:val="000000" w:themeColor="text1"/>
          <w:sz w:val="20"/>
          <w:szCs w:val="20"/>
          <w:lang w:val="fr-FR" w:eastAsia="en-US"/>
        </w:rPr>
        <w:fldChar w:fldCharType="begin">
          <w:ffData>
            <w:name w:val="CaseACocher63"/>
            <w:enabled/>
            <w:calcOnExit w:val="0"/>
            <w:checkBox>
              <w:sizeAuto/>
              <w:default w:val="0"/>
            </w:checkBox>
          </w:ffData>
        </w:fldChar>
      </w:r>
      <w:bookmarkStart w:id="119" w:name="CaseACocher63"/>
      <w:r w:rsidRPr="00D64CC0">
        <w:rPr>
          <w:rFonts w:ascii="Arial" w:eastAsiaTheme="minorHAnsi" w:hAnsi="Arial" w:cs="Arial"/>
          <w:color w:val="000000" w:themeColor="text1"/>
          <w:sz w:val="20"/>
          <w:szCs w:val="20"/>
          <w:lang w:val="fr-FR" w:eastAsia="en-US"/>
        </w:rPr>
        <w:instrText xml:space="preserve"> FORMCHECKBOX </w:instrText>
      </w:r>
      <w:r w:rsidR="00D64CC0" w:rsidRPr="00D64CC0">
        <w:rPr>
          <w:rFonts w:ascii="Arial" w:eastAsiaTheme="minorHAnsi" w:hAnsi="Arial" w:cs="Arial"/>
          <w:color w:val="000000" w:themeColor="text1"/>
          <w:sz w:val="20"/>
          <w:szCs w:val="20"/>
          <w:lang w:val="fr-FR" w:eastAsia="en-US"/>
        </w:rPr>
      </w:r>
      <w:r w:rsidRPr="00D64CC0">
        <w:rPr>
          <w:rFonts w:ascii="Arial" w:eastAsiaTheme="minorHAnsi" w:hAnsi="Arial" w:cs="Arial"/>
          <w:color w:val="000000" w:themeColor="text1"/>
          <w:sz w:val="20"/>
          <w:szCs w:val="20"/>
          <w:lang w:val="fr-FR" w:eastAsia="en-US"/>
        </w:rPr>
        <w:fldChar w:fldCharType="separate"/>
      </w:r>
      <w:r w:rsidRPr="00D64CC0">
        <w:rPr>
          <w:rFonts w:ascii="Arial" w:eastAsiaTheme="minorHAnsi" w:hAnsi="Arial" w:cs="Arial"/>
          <w:color w:val="000000" w:themeColor="text1"/>
          <w:sz w:val="20"/>
          <w:szCs w:val="20"/>
          <w:lang w:val="fr-FR" w:eastAsia="en-US"/>
        </w:rPr>
        <w:fldChar w:fldCharType="end"/>
      </w:r>
      <w:bookmarkEnd w:id="119"/>
      <w:r w:rsidRPr="00D64CC0">
        <w:rPr>
          <w:rFonts w:ascii="Arial" w:eastAsiaTheme="minorHAnsi" w:hAnsi="Arial" w:cs="Arial"/>
          <w:color w:val="000000" w:themeColor="text1"/>
          <w:sz w:val="20"/>
          <w:szCs w:val="20"/>
          <w:lang w:val="fr-FR" w:eastAsia="en-US"/>
        </w:rPr>
        <w:t xml:space="preserve">  de ne pas déroger à l’article 219, §2 du Code bruxellois du Logement relatif aux exigences élémentaires de sécurité, de salubrité et d’équipement des logements ;</w:t>
      </w:r>
    </w:p>
    <w:p w14:paraId="42F559EC" w14:textId="77777777" w:rsidR="00D04D09" w:rsidRPr="00D64CC0" w:rsidRDefault="00D04D09" w:rsidP="00D04D09">
      <w:pPr>
        <w:spacing w:after="0" w:line="240" w:lineRule="auto"/>
        <w:ind w:left="1134" w:hanging="426"/>
        <w:jc w:val="both"/>
        <w:rPr>
          <w:rFonts w:ascii="Arial" w:eastAsiaTheme="minorHAnsi" w:hAnsi="Arial" w:cs="Arial"/>
          <w:color w:val="000000" w:themeColor="text1"/>
          <w:sz w:val="20"/>
          <w:szCs w:val="20"/>
          <w:lang w:val="fr-FR" w:eastAsia="en-US"/>
        </w:rPr>
      </w:pPr>
    </w:p>
    <w:p w14:paraId="59879710" w14:textId="45EEB1EC" w:rsidR="00D04D09" w:rsidRPr="00D64CC0" w:rsidRDefault="00D04D09" w:rsidP="00D04D09">
      <w:pPr>
        <w:spacing w:after="0" w:line="240" w:lineRule="auto"/>
        <w:ind w:left="1134" w:hanging="426"/>
        <w:jc w:val="both"/>
        <w:rPr>
          <w:rFonts w:ascii="Arial" w:eastAsiaTheme="minorHAnsi" w:hAnsi="Arial" w:cs="Arial"/>
          <w:color w:val="000000" w:themeColor="text1"/>
          <w:sz w:val="20"/>
          <w:szCs w:val="20"/>
          <w:lang w:val="fr-FR" w:eastAsia="en-US"/>
        </w:rPr>
      </w:pPr>
      <w:r w:rsidRPr="00D64CC0">
        <w:rPr>
          <w:rFonts w:ascii="Arial" w:eastAsiaTheme="minorHAnsi" w:hAnsi="Arial" w:cs="Arial"/>
          <w:color w:val="000000" w:themeColor="text1"/>
          <w:sz w:val="20"/>
          <w:szCs w:val="20"/>
          <w:lang w:val="fr-FR" w:eastAsia="en-US"/>
        </w:rPr>
        <w:fldChar w:fldCharType="begin">
          <w:ffData>
            <w:name w:val="CaseACocher64"/>
            <w:enabled/>
            <w:calcOnExit w:val="0"/>
            <w:checkBox>
              <w:sizeAuto/>
              <w:default w:val="0"/>
            </w:checkBox>
          </w:ffData>
        </w:fldChar>
      </w:r>
      <w:bookmarkStart w:id="120" w:name="CaseACocher64"/>
      <w:r w:rsidRPr="00D64CC0">
        <w:rPr>
          <w:rFonts w:ascii="Arial" w:eastAsiaTheme="minorHAnsi" w:hAnsi="Arial" w:cs="Arial"/>
          <w:color w:val="000000" w:themeColor="text1"/>
          <w:sz w:val="20"/>
          <w:szCs w:val="20"/>
          <w:lang w:val="fr-FR" w:eastAsia="en-US"/>
        </w:rPr>
        <w:instrText xml:space="preserve"> FORMCHECKBOX </w:instrText>
      </w:r>
      <w:r w:rsidR="00D64CC0" w:rsidRPr="00D64CC0">
        <w:rPr>
          <w:rFonts w:ascii="Arial" w:eastAsiaTheme="minorHAnsi" w:hAnsi="Arial" w:cs="Arial"/>
          <w:color w:val="000000" w:themeColor="text1"/>
          <w:sz w:val="20"/>
          <w:szCs w:val="20"/>
          <w:lang w:val="fr-FR" w:eastAsia="en-US"/>
        </w:rPr>
      </w:r>
      <w:r w:rsidRPr="00D64CC0">
        <w:rPr>
          <w:rFonts w:ascii="Arial" w:eastAsiaTheme="minorHAnsi" w:hAnsi="Arial" w:cs="Arial"/>
          <w:color w:val="000000" w:themeColor="text1"/>
          <w:sz w:val="20"/>
          <w:szCs w:val="20"/>
          <w:lang w:val="fr-FR" w:eastAsia="en-US"/>
        </w:rPr>
        <w:fldChar w:fldCharType="separate"/>
      </w:r>
      <w:r w:rsidRPr="00D64CC0">
        <w:rPr>
          <w:rFonts w:ascii="Arial" w:eastAsiaTheme="minorHAnsi" w:hAnsi="Arial" w:cs="Arial"/>
          <w:color w:val="000000" w:themeColor="text1"/>
          <w:sz w:val="20"/>
          <w:szCs w:val="20"/>
          <w:lang w:val="fr-FR" w:eastAsia="en-US"/>
        </w:rPr>
        <w:fldChar w:fldCharType="end"/>
      </w:r>
      <w:bookmarkEnd w:id="120"/>
      <w:r w:rsidRPr="00D64CC0">
        <w:rPr>
          <w:rFonts w:ascii="Arial" w:eastAsiaTheme="minorHAnsi" w:hAnsi="Arial" w:cs="Arial"/>
          <w:color w:val="000000" w:themeColor="text1"/>
          <w:sz w:val="20"/>
          <w:szCs w:val="20"/>
          <w:lang w:val="fr-FR" w:eastAsia="en-US"/>
        </w:rPr>
        <w:t xml:space="preserve">    de déroger à l’article 219, §2 du Code bruxellois du Logement relatif aux exigences élémentaires de sécurité, de salubrité et d’équipement des logements et conviennent qu’aucun loyer n’est dû pendant la durée des travaux et que :</w:t>
      </w:r>
    </w:p>
    <w:p w14:paraId="41BB22F8" w14:textId="77777777" w:rsidR="00D04D09" w:rsidRPr="00D64CC0" w:rsidRDefault="00D04D09" w:rsidP="00D04D09">
      <w:pPr>
        <w:spacing w:after="0" w:line="240" w:lineRule="auto"/>
        <w:ind w:left="1134" w:hanging="426"/>
        <w:jc w:val="both"/>
        <w:rPr>
          <w:rFonts w:ascii="Arial" w:eastAsiaTheme="minorHAnsi" w:hAnsi="Arial" w:cs="Arial"/>
          <w:color w:val="000000" w:themeColor="text1"/>
          <w:sz w:val="20"/>
          <w:szCs w:val="20"/>
          <w:lang w:val="fr-FR" w:eastAsia="en-US"/>
        </w:rPr>
      </w:pPr>
    </w:p>
    <w:p w14:paraId="43395BFC" w14:textId="52B05B0A" w:rsidR="00D04D09" w:rsidRPr="00D64CC0" w:rsidRDefault="00D04D09" w:rsidP="00D04D09">
      <w:pPr>
        <w:spacing w:after="0" w:line="240" w:lineRule="auto"/>
        <w:rPr>
          <w:rFonts w:ascii="Arial" w:eastAsiaTheme="minorHAnsi" w:hAnsi="Arial" w:cs="Arial"/>
          <w:color w:val="000000" w:themeColor="text1"/>
          <w:sz w:val="20"/>
          <w:szCs w:val="20"/>
          <w:lang w:val="fr-FR" w:eastAsia="en-US"/>
        </w:rPr>
      </w:pPr>
      <w:r w:rsidRPr="00D64CC0">
        <w:rPr>
          <w:rFonts w:ascii="Arial" w:eastAsiaTheme="minorHAnsi" w:hAnsi="Arial" w:cs="Arial"/>
          <w:color w:val="000000" w:themeColor="text1"/>
          <w:sz w:val="20"/>
          <w:szCs w:val="20"/>
          <w:lang w:val="fr-FR" w:eastAsia="en-US"/>
        </w:rPr>
        <w:tab/>
      </w:r>
      <w:r w:rsidRPr="00D64CC0">
        <w:rPr>
          <w:rFonts w:ascii="Arial" w:eastAsiaTheme="minorHAnsi" w:hAnsi="Arial" w:cs="Arial"/>
          <w:color w:val="000000" w:themeColor="text1"/>
          <w:sz w:val="20"/>
          <w:szCs w:val="20"/>
          <w:lang w:val="fr-FR" w:eastAsia="en-US"/>
        </w:rPr>
        <w:tab/>
      </w:r>
      <w:r w:rsidRPr="00D64CC0">
        <w:rPr>
          <w:rFonts w:ascii="Arial" w:eastAsiaTheme="minorHAnsi" w:hAnsi="Arial" w:cs="Arial"/>
          <w:color w:val="000000" w:themeColor="text1"/>
          <w:sz w:val="20"/>
          <w:szCs w:val="20"/>
          <w:lang w:val="fr-FR" w:eastAsia="en-US"/>
        </w:rPr>
        <w:tab/>
      </w:r>
      <w:r w:rsidRPr="00D64CC0">
        <w:rPr>
          <w:rFonts w:ascii="Arial" w:eastAsiaTheme="minorHAnsi" w:hAnsi="Arial" w:cs="Arial"/>
          <w:color w:val="000000" w:themeColor="text1"/>
          <w:sz w:val="20"/>
          <w:szCs w:val="20"/>
          <w:lang w:val="fr-FR" w:eastAsia="en-US"/>
        </w:rPr>
        <w:fldChar w:fldCharType="begin">
          <w:ffData>
            <w:name w:val="CaseACocher65"/>
            <w:enabled/>
            <w:calcOnExit w:val="0"/>
            <w:checkBox>
              <w:sizeAuto/>
              <w:default w:val="0"/>
            </w:checkBox>
          </w:ffData>
        </w:fldChar>
      </w:r>
      <w:bookmarkStart w:id="121" w:name="CaseACocher65"/>
      <w:r w:rsidRPr="00D64CC0">
        <w:rPr>
          <w:rFonts w:ascii="Arial" w:eastAsiaTheme="minorHAnsi" w:hAnsi="Arial" w:cs="Arial"/>
          <w:color w:val="000000" w:themeColor="text1"/>
          <w:sz w:val="20"/>
          <w:szCs w:val="20"/>
          <w:lang w:val="fr-FR" w:eastAsia="en-US"/>
        </w:rPr>
        <w:instrText xml:space="preserve"> FORMCHECKBOX </w:instrText>
      </w:r>
      <w:r w:rsidR="00D64CC0" w:rsidRPr="00D64CC0">
        <w:rPr>
          <w:rFonts w:ascii="Arial" w:eastAsiaTheme="minorHAnsi" w:hAnsi="Arial" w:cs="Arial"/>
          <w:color w:val="000000" w:themeColor="text1"/>
          <w:sz w:val="20"/>
          <w:szCs w:val="20"/>
          <w:lang w:val="fr-FR" w:eastAsia="en-US"/>
        </w:rPr>
      </w:r>
      <w:r w:rsidRPr="00D64CC0">
        <w:rPr>
          <w:rFonts w:ascii="Arial" w:eastAsiaTheme="minorHAnsi" w:hAnsi="Arial" w:cs="Arial"/>
          <w:color w:val="000000" w:themeColor="text1"/>
          <w:sz w:val="20"/>
          <w:szCs w:val="20"/>
          <w:lang w:val="fr-FR" w:eastAsia="en-US"/>
        </w:rPr>
        <w:fldChar w:fldCharType="separate"/>
      </w:r>
      <w:r w:rsidRPr="00D64CC0">
        <w:rPr>
          <w:rFonts w:ascii="Arial" w:eastAsiaTheme="minorHAnsi" w:hAnsi="Arial" w:cs="Arial"/>
          <w:color w:val="000000" w:themeColor="text1"/>
          <w:sz w:val="20"/>
          <w:szCs w:val="20"/>
          <w:lang w:val="fr-FR" w:eastAsia="en-US"/>
        </w:rPr>
        <w:fldChar w:fldCharType="end"/>
      </w:r>
      <w:bookmarkEnd w:id="121"/>
      <w:r w:rsidRPr="00D64CC0">
        <w:rPr>
          <w:rFonts w:ascii="Arial" w:eastAsiaTheme="minorHAnsi" w:hAnsi="Arial" w:cs="Arial"/>
          <w:color w:val="000000" w:themeColor="text1"/>
          <w:sz w:val="20"/>
          <w:szCs w:val="20"/>
          <w:lang w:val="fr-FR" w:eastAsia="en-US"/>
        </w:rPr>
        <w:t xml:space="preserve"> le bien ne sera pas occupé pendant l’exécution des travaux ;</w:t>
      </w:r>
    </w:p>
    <w:p w14:paraId="0A8AAEDD" w14:textId="77777777" w:rsidR="00D04D09" w:rsidRPr="00D64CC0" w:rsidRDefault="00D04D09" w:rsidP="00D04D09">
      <w:pPr>
        <w:spacing w:after="0" w:line="240" w:lineRule="auto"/>
        <w:rPr>
          <w:rFonts w:ascii="Arial" w:eastAsiaTheme="minorHAnsi" w:hAnsi="Arial" w:cs="Arial"/>
          <w:color w:val="000000" w:themeColor="text1"/>
          <w:sz w:val="20"/>
          <w:szCs w:val="20"/>
          <w:lang w:val="fr-FR" w:eastAsia="en-US"/>
        </w:rPr>
      </w:pPr>
    </w:p>
    <w:p w14:paraId="0562FF5F" w14:textId="1895D493" w:rsidR="00D04D09" w:rsidRPr="00D64CC0" w:rsidRDefault="00D04D09" w:rsidP="00D04D09">
      <w:pPr>
        <w:spacing w:after="0" w:line="240" w:lineRule="auto"/>
        <w:ind w:left="2829" w:hanging="705"/>
        <w:rPr>
          <w:rFonts w:ascii="Arial" w:eastAsiaTheme="minorHAnsi" w:hAnsi="Arial" w:cs="Arial"/>
          <w:color w:val="000000" w:themeColor="text1"/>
          <w:sz w:val="20"/>
          <w:szCs w:val="20"/>
          <w:lang w:val="fr-FR" w:eastAsia="en-US"/>
        </w:rPr>
      </w:pPr>
      <w:r w:rsidRPr="00D64CC0">
        <w:rPr>
          <w:rFonts w:ascii="Arial" w:eastAsiaTheme="minorHAnsi" w:hAnsi="Arial" w:cs="Arial"/>
          <w:color w:val="000000" w:themeColor="text1"/>
          <w:sz w:val="20"/>
          <w:szCs w:val="20"/>
          <w:lang w:val="fr-FR" w:eastAsia="en-US"/>
        </w:rPr>
        <w:fldChar w:fldCharType="begin">
          <w:ffData>
            <w:name w:val="CaseACocher66"/>
            <w:enabled/>
            <w:calcOnExit w:val="0"/>
            <w:checkBox>
              <w:sizeAuto/>
              <w:default w:val="0"/>
            </w:checkBox>
          </w:ffData>
        </w:fldChar>
      </w:r>
      <w:bookmarkStart w:id="122" w:name="CaseACocher66"/>
      <w:r w:rsidRPr="00D64CC0">
        <w:rPr>
          <w:rFonts w:ascii="Arial" w:eastAsiaTheme="minorHAnsi" w:hAnsi="Arial" w:cs="Arial"/>
          <w:color w:val="000000" w:themeColor="text1"/>
          <w:sz w:val="20"/>
          <w:szCs w:val="20"/>
          <w:lang w:val="fr-FR" w:eastAsia="en-US"/>
        </w:rPr>
        <w:instrText xml:space="preserve"> FORMCHECKBOX </w:instrText>
      </w:r>
      <w:r w:rsidR="00D64CC0" w:rsidRPr="00D64CC0">
        <w:rPr>
          <w:rFonts w:ascii="Arial" w:eastAsiaTheme="minorHAnsi" w:hAnsi="Arial" w:cs="Arial"/>
          <w:color w:val="000000" w:themeColor="text1"/>
          <w:sz w:val="20"/>
          <w:szCs w:val="20"/>
          <w:lang w:val="fr-FR" w:eastAsia="en-US"/>
        </w:rPr>
      </w:r>
      <w:r w:rsidRPr="00D64CC0">
        <w:rPr>
          <w:rFonts w:ascii="Arial" w:eastAsiaTheme="minorHAnsi" w:hAnsi="Arial" w:cs="Arial"/>
          <w:color w:val="000000" w:themeColor="text1"/>
          <w:sz w:val="20"/>
          <w:szCs w:val="20"/>
          <w:lang w:val="fr-FR" w:eastAsia="en-US"/>
        </w:rPr>
        <w:fldChar w:fldCharType="separate"/>
      </w:r>
      <w:r w:rsidRPr="00D64CC0">
        <w:rPr>
          <w:rFonts w:ascii="Arial" w:eastAsiaTheme="minorHAnsi" w:hAnsi="Arial" w:cs="Arial"/>
          <w:color w:val="000000" w:themeColor="text1"/>
          <w:sz w:val="20"/>
          <w:szCs w:val="20"/>
          <w:lang w:val="fr-FR" w:eastAsia="en-US"/>
        </w:rPr>
        <w:fldChar w:fldCharType="end"/>
      </w:r>
      <w:bookmarkEnd w:id="122"/>
      <w:r w:rsidRPr="00D64CC0">
        <w:rPr>
          <w:rFonts w:ascii="Arial" w:eastAsiaTheme="minorHAnsi" w:hAnsi="Arial" w:cs="Arial"/>
          <w:color w:val="000000" w:themeColor="text1"/>
          <w:sz w:val="20"/>
          <w:szCs w:val="20"/>
          <w:lang w:val="fr-FR" w:eastAsia="en-US"/>
        </w:rPr>
        <w:t xml:space="preserve"> le bien sera occupé pendant l’exécution des travaux, dans le respect des conditions et limites fixées par le Gouvernement. </w:t>
      </w:r>
    </w:p>
    <w:p w14:paraId="27029342" w14:textId="77777777" w:rsidR="00D04D09" w:rsidRPr="00D64CC0" w:rsidRDefault="00D04D09" w:rsidP="00D04D09">
      <w:pPr>
        <w:spacing w:after="0" w:line="240" w:lineRule="auto"/>
        <w:ind w:left="2829" w:hanging="705"/>
        <w:rPr>
          <w:rFonts w:ascii="Arial" w:eastAsiaTheme="minorHAnsi" w:hAnsi="Arial" w:cs="Arial"/>
          <w:color w:val="000000" w:themeColor="text1"/>
          <w:sz w:val="20"/>
          <w:szCs w:val="20"/>
          <w:lang w:val="fr-FR" w:eastAsia="en-US"/>
        </w:rPr>
      </w:pPr>
    </w:p>
    <w:p w14:paraId="41EBA3FF" w14:textId="77777777" w:rsidR="00D04D09" w:rsidRPr="00D64CC0" w:rsidRDefault="00D04D09" w:rsidP="00D04D09">
      <w:pPr>
        <w:spacing w:after="0" w:line="240" w:lineRule="auto"/>
        <w:ind w:left="2829" w:hanging="705"/>
        <w:rPr>
          <w:rFonts w:ascii="Arial" w:eastAsiaTheme="minorHAnsi" w:hAnsi="Arial" w:cs="Arial"/>
          <w:color w:val="000000" w:themeColor="text1"/>
          <w:sz w:val="20"/>
          <w:szCs w:val="20"/>
          <w:lang w:val="fr-FR" w:eastAsia="en-US"/>
        </w:rPr>
      </w:pPr>
    </w:p>
    <w:p w14:paraId="07FF483B" w14:textId="77777777" w:rsidR="00D04D09" w:rsidRPr="00D64CC0" w:rsidRDefault="00D04D09" w:rsidP="00D04D09">
      <w:pPr>
        <w:numPr>
          <w:ilvl w:val="0"/>
          <w:numId w:val="49"/>
        </w:numPr>
        <w:spacing w:after="0"/>
        <w:contextualSpacing/>
        <w:rPr>
          <w:rFonts w:ascii="Arial" w:eastAsiaTheme="minorHAnsi" w:hAnsi="Arial" w:cs="Arial"/>
          <w:i/>
          <w:iCs/>
          <w:color w:val="000000" w:themeColor="text1"/>
          <w:u w:val="single"/>
          <w:lang w:val="fr-FR" w:eastAsia="en-US"/>
        </w:rPr>
      </w:pPr>
      <w:r w:rsidRPr="00D64CC0">
        <w:rPr>
          <w:rFonts w:ascii="Arial" w:eastAsiaTheme="minorHAnsi" w:hAnsi="Arial" w:cs="Arial"/>
          <w:i/>
          <w:iCs/>
          <w:color w:val="000000" w:themeColor="text1"/>
          <w:u w:val="single"/>
          <w:lang w:val="fr-FR" w:eastAsia="en-US"/>
        </w:rPr>
        <w:t>RECEPTION DES TRAVAUX</w:t>
      </w:r>
    </w:p>
    <w:p w14:paraId="02FB8CEC" w14:textId="28D82006" w:rsidR="00D04D09" w:rsidRPr="00D64CC0" w:rsidRDefault="00D04D09" w:rsidP="00D04D09">
      <w:pPr>
        <w:spacing w:after="0" w:line="240" w:lineRule="auto"/>
        <w:ind w:left="708"/>
        <w:jc w:val="both"/>
        <w:rPr>
          <w:rFonts w:ascii="Arial" w:eastAsiaTheme="minorHAnsi" w:hAnsi="Arial" w:cs="Arial"/>
          <w:color w:val="000000" w:themeColor="text1"/>
          <w:sz w:val="20"/>
          <w:szCs w:val="20"/>
          <w:lang w:val="fr-FR" w:eastAsia="en-US"/>
        </w:rPr>
      </w:pPr>
      <w:r w:rsidRPr="00D64CC0">
        <w:rPr>
          <w:rFonts w:ascii="Arial" w:eastAsiaTheme="minorHAnsi" w:hAnsi="Arial" w:cs="Arial"/>
          <w:color w:val="000000" w:themeColor="text1"/>
          <w:sz w:val="20"/>
          <w:szCs w:val="20"/>
          <w:lang w:val="fr-FR" w:eastAsia="en-US"/>
        </w:rPr>
        <w:t>A la demande de la partie la plus diligente, il sera procédé à la réception contradictoire des travaux aux termes de périodes convenues de commun accord ainsi qu’au terme de leur réalisation.</w:t>
      </w:r>
    </w:p>
    <w:p w14:paraId="0759E8B8" w14:textId="77777777" w:rsidR="00D04D09" w:rsidRPr="00D64CC0" w:rsidRDefault="00D04D09" w:rsidP="00D04D09">
      <w:pPr>
        <w:spacing w:after="0" w:line="240" w:lineRule="auto"/>
        <w:ind w:left="708"/>
        <w:jc w:val="both"/>
        <w:rPr>
          <w:rFonts w:ascii="Arial" w:eastAsiaTheme="minorHAnsi" w:hAnsi="Arial" w:cs="Arial"/>
          <w:color w:val="000000" w:themeColor="text1"/>
          <w:sz w:val="20"/>
          <w:szCs w:val="20"/>
          <w:lang w:val="fr-FR" w:eastAsia="en-US"/>
        </w:rPr>
      </w:pPr>
    </w:p>
    <w:p w14:paraId="1F418A0E" w14:textId="77777777" w:rsidR="00D04D09" w:rsidRPr="00D64CC0" w:rsidRDefault="00D04D09" w:rsidP="00D04D09">
      <w:pPr>
        <w:numPr>
          <w:ilvl w:val="0"/>
          <w:numId w:val="49"/>
        </w:numPr>
        <w:spacing w:after="0"/>
        <w:contextualSpacing/>
        <w:rPr>
          <w:rFonts w:ascii="Arial" w:eastAsiaTheme="minorHAnsi" w:hAnsi="Arial" w:cs="Arial"/>
          <w:i/>
          <w:iCs/>
          <w:color w:val="000000" w:themeColor="text1"/>
          <w:sz w:val="20"/>
          <w:szCs w:val="20"/>
          <w:u w:val="single"/>
          <w:lang w:val="fr-FR" w:eastAsia="en-US"/>
        </w:rPr>
      </w:pPr>
      <w:r w:rsidRPr="00D64CC0">
        <w:rPr>
          <w:rFonts w:ascii="Arial" w:eastAsiaTheme="minorHAnsi" w:hAnsi="Arial" w:cs="Arial"/>
          <w:i/>
          <w:iCs/>
          <w:color w:val="000000" w:themeColor="text1"/>
          <w:u w:val="single"/>
          <w:lang w:val="fr-FR" w:eastAsia="en-US"/>
        </w:rPr>
        <w:lastRenderedPageBreak/>
        <w:t xml:space="preserve">DROIT ET OBLIGATIONS DES PARTIES </w:t>
      </w:r>
    </w:p>
    <w:p w14:paraId="3059EFD4" w14:textId="77777777" w:rsidR="00D04D09" w:rsidRPr="00D64CC0" w:rsidRDefault="00D04D09" w:rsidP="00D04D09">
      <w:pPr>
        <w:spacing w:after="0"/>
        <w:rPr>
          <w:rFonts w:ascii="Arial" w:eastAsiaTheme="minorHAnsi" w:hAnsi="Arial" w:cs="Arial"/>
          <w:i/>
          <w:iCs/>
          <w:color w:val="000000" w:themeColor="text1"/>
          <w:lang w:eastAsia="en-US"/>
        </w:rPr>
      </w:pPr>
      <w:r w:rsidRPr="00D64CC0">
        <w:rPr>
          <w:rFonts w:ascii="Arial" w:eastAsiaTheme="minorHAnsi" w:hAnsi="Arial" w:cs="Arial"/>
          <w:i/>
          <w:iCs/>
          <w:color w:val="000000" w:themeColor="text1"/>
          <w:lang w:eastAsia="en-US"/>
        </w:rPr>
        <w:tab/>
      </w:r>
      <w:r w:rsidRPr="00D64CC0">
        <w:rPr>
          <w:rFonts w:ascii="Arial" w:eastAsiaTheme="minorHAnsi" w:hAnsi="Arial" w:cs="Arial"/>
          <w:i/>
          <w:iCs/>
          <w:color w:val="000000" w:themeColor="text1"/>
          <w:lang w:eastAsia="en-US"/>
        </w:rPr>
        <w:tab/>
        <w:t>a) Dans le chef du preneur</w:t>
      </w:r>
    </w:p>
    <w:p w14:paraId="05525DD1" w14:textId="77777777" w:rsidR="00D04D09" w:rsidRPr="00D64CC0" w:rsidRDefault="00D04D09" w:rsidP="00D04D09">
      <w:pPr>
        <w:spacing w:after="0" w:line="240" w:lineRule="auto"/>
        <w:ind w:firstLine="708"/>
        <w:jc w:val="both"/>
        <w:rPr>
          <w:rFonts w:ascii="Arial" w:eastAsiaTheme="minorHAnsi" w:hAnsi="Arial" w:cs="Arial"/>
          <w:color w:val="000000" w:themeColor="text1"/>
          <w:sz w:val="20"/>
          <w:szCs w:val="20"/>
          <w:lang w:eastAsia="en-US"/>
        </w:rPr>
      </w:pPr>
    </w:p>
    <w:p w14:paraId="43E5C2D3" w14:textId="77777777" w:rsidR="00D04D09" w:rsidRPr="00D64CC0" w:rsidRDefault="00D04D09" w:rsidP="00D04D09">
      <w:pPr>
        <w:spacing w:after="0" w:line="240" w:lineRule="auto"/>
        <w:ind w:firstLine="708"/>
        <w:jc w:val="both"/>
        <w:rPr>
          <w:rFonts w:ascii="Arial" w:eastAsiaTheme="minorHAnsi" w:hAnsi="Arial" w:cs="Arial"/>
          <w:color w:val="000000" w:themeColor="text1"/>
          <w:sz w:val="20"/>
          <w:szCs w:val="20"/>
          <w:lang w:eastAsia="en-US"/>
        </w:rPr>
      </w:pPr>
      <w:r w:rsidRPr="00D64CC0">
        <w:rPr>
          <w:rFonts w:ascii="Arial" w:eastAsiaTheme="minorHAnsi" w:hAnsi="Arial" w:cs="Arial"/>
          <w:color w:val="000000" w:themeColor="text1"/>
          <w:sz w:val="20"/>
          <w:szCs w:val="20"/>
          <w:lang w:eastAsia="en-US"/>
        </w:rPr>
        <w:t>A la demande du bailleur, le preneur :</w:t>
      </w:r>
    </w:p>
    <w:p w14:paraId="606FFB12" w14:textId="77777777" w:rsidR="00D04D09" w:rsidRPr="00D64CC0" w:rsidRDefault="00D04D09" w:rsidP="00D04D09">
      <w:pPr>
        <w:numPr>
          <w:ilvl w:val="0"/>
          <w:numId w:val="2"/>
        </w:numPr>
        <w:spacing w:after="0" w:line="240" w:lineRule="auto"/>
        <w:ind w:left="1276" w:hanging="283"/>
        <w:contextualSpacing/>
        <w:jc w:val="both"/>
        <w:rPr>
          <w:rFonts w:ascii="Arial" w:eastAsiaTheme="minorHAnsi" w:hAnsi="Arial" w:cs="Arial"/>
          <w:color w:val="000000" w:themeColor="text1"/>
          <w:sz w:val="20"/>
          <w:szCs w:val="20"/>
          <w:lang w:eastAsia="en-US"/>
        </w:rPr>
      </w:pPr>
      <w:r w:rsidRPr="00D64CC0">
        <w:rPr>
          <w:rFonts w:ascii="Arial" w:eastAsiaTheme="minorHAnsi" w:hAnsi="Arial" w:cs="Arial"/>
          <w:color w:val="000000" w:themeColor="text1"/>
          <w:sz w:val="20"/>
          <w:szCs w:val="20"/>
          <w:lang w:eastAsia="en-US"/>
        </w:rPr>
        <w:t>lui communiquera toutes pièces et documents nécessaires pour compléter le dossier d’intervention ultérieur ;</w:t>
      </w:r>
    </w:p>
    <w:p w14:paraId="42FFBEAD" w14:textId="77777777" w:rsidR="00D04D09" w:rsidRPr="00D64CC0" w:rsidRDefault="00D04D09" w:rsidP="00D04D09">
      <w:pPr>
        <w:spacing w:after="0" w:line="240" w:lineRule="auto"/>
        <w:ind w:left="1276"/>
        <w:contextualSpacing/>
        <w:jc w:val="both"/>
        <w:rPr>
          <w:rFonts w:ascii="Arial" w:eastAsiaTheme="minorHAnsi" w:hAnsi="Arial" w:cs="Arial"/>
          <w:color w:val="000000" w:themeColor="text1"/>
          <w:sz w:val="20"/>
          <w:szCs w:val="20"/>
          <w:lang w:eastAsia="en-US"/>
        </w:rPr>
      </w:pPr>
    </w:p>
    <w:p w14:paraId="6842C438" w14:textId="77777777" w:rsidR="00D04D09" w:rsidRPr="00D64CC0" w:rsidRDefault="00D04D09" w:rsidP="00D04D09">
      <w:pPr>
        <w:numPr>
          <w:ilvl w:val="0"/>
          <w:numId w:val="2"/>
        </w:numPr>
        <w:spacing w:after="0" w:line="240" w:lineRule="auto"/>
        <w:ind w:left="1276" w:hanging="283"/>
        <w:contextualSpacing/>
        <w:jc w:val="both"/>
        <w:rPr>
          <w:rFonts w:ascii="Arial" w:eastAsiaTheme="minorHAnsi" w:hAnsi="Arial" w:cs="Arial"/>
          <w:color w:val="000000" w:themeColor="text1"/>
          <w:sz w:val="20"/>
          <w:szCs w:val="20"/>
          <w:lang w:eastAsia="en-US"/>
        </w:rPr>
      </w:pPr>
      <w:r w:rsidRPr="00D64CC0">
        <w:rPr>
          <w:rFonts w:ascii="Arial" w:eastAsiaTheme="minorHAnsi" w:hAnsi="Arial" w:cs="Arial"/>
          <w:color w:val="000000" w:themeColor="text1"/>
          <w:sz w:val="20"/>
          <w:szCs w:val="20"/>
          <w:lang w:eastAsia="en-US"/>
        </w:rPr>
        <w:t xml:space="preserve">lui donnera accès au bien loué avec un préavis d’au moins 3 jours. Le bailleur pourra être accompagné du conseil technique de son choix en vue de contrôler l’exécution et l’avancement des travaux. </w:t>
      </w:r>
    </w:p>
    <w:p w14:paraId="646E7C39" w14:textId="77777777" w:rsidR="00D04D09" w:rsidRPr="00D64CC0" w:rsidRDefault="00D04D09" w:rsidP="00D04D09">
      <w:pPr>
        <w:spacing w:after="0" w:line="240" w:lineRule="auto"/>
        <w:jc w:val="both"/>
        <w:rPr>
          <w:rFonts w:ascii="Arial" w:eastAsiaTheme="minorHAnsi" w:hAnsi="Arial" w:cs="Arial"/>
          <w:color w:val="000000" w:themeColor="text1"/>
          <w:sz w:val="20"/>
          <w:szCs w:val="20"/>
          <w:lang w:eastAsia="en-US"/>
        </w:rPr>
      </w:pPr>
    </w:p>
    <w:p w14:paraId="7DA0756A" w14:textId="77777777" w:rsidR="00D04D09" w:rsidRPr="00D64CC0" w:rsidRDefault="00D04D09" w:rsidP="00D04D09">
      <w:pPr>
        <w:spacing w:after="0"/>
        <w:rPr>
          <w:rFonts w:ascii="Arial" w:eastAsiaTheme="minorHAnsi" w:hAnsi="Arial" w:cs="Arial"/>
          <w:i/>
          <w:iCs/>
          <w:color w:val="000000" w:themeColor="text1"/>
          <w:lang w:eastAsia="en-US"/>
        </w:rPr>
      </w:pPr>
      <w:r w:rsidRPr="00D64CC0">
        <w:rPr>
          <w:rFonts w:ascii="Arial" w:eastAsiaTheme="minorHAnsi" w:hAnsi="Arial" w:cs="Arial"/>
          <w:i/>
          <w:iCs/>
          <w:color w:val="000000" w:themeColor="text1"/>
          <w:lang w:eastAsia="en-US"/>
        </w:rPr>
        <w:tab/>
      </w:r>
      <w:r w:rsidRPr="00D64CC0">
        <w:rPr>
          <w:rFonts w:ascii="Arial" w:eastAsiaTheme="minorHAnsi" w:hAnsi="Arial" w:cs="Arial"/>
          <w:i/>
          <w:iCs/>
          <w:color w:val="000000" w:themeColor="text1"/>
          <w:lang w:eastAsia="en-US"/>
        </w:rPr>
        <w:tab/>
        <w:t>b) Dans le chef du bailleur</w:t>
      </w:r>
    </w:p>
    <w:p w14:paraId="0FC55421" w14:textId="77777777" w:rsidR="00D04D09" w:rsidRPr="00D64CC0" w:rsidRDefault="00D04D09" w:rsidP="00D04D09">
      <w:pPr>
        <w:spacing w:after="0" w:line="240" w:lineRule="auto"/>
        <w:ind w:firstLine="708"/>
        <w:contextualSpacing/>
        <w:jc w:val="both"/>
        <w:rPr>
          <w:rFonts w:ascii="Arial" w:eastAsiaTheme="minorHAnsi" w:hAnsi="Arial" w:cs="Arial"/>
          <w:color w:val="000000" w:themeColor="text1"/>
          <w:sz w:val="20"/>
          <w:szCs w:val="20"/>
          <w:lang w:eastAsia="en-US"/>
        </w:rPr>
      </w:pPr>
      <w:r w:rsidRPr="00D64CC0">
        <w:rPr>
          <w:rFonts w:ascii="Arial" w:eastAsiaTheme="minorHAnsi" w:hAnsi="Arial" w:cs="Arial"/>
          <w:color w:val="000000" w:themeColor="text1"/>
          <w:sz w:val="20"/>
          <w:szCs w:val="20"/>
          <w:lang w:eastAsia="en-US"/>
        </w:rPr>
        <w:t>Le bailleur portera à la connaissance du Service d’Inspection régionale :</w:t>
      </w:r>
    </w:p>
    <w:p w14:paraId="203929C4" w14:textId="77777777" w:rsidR="00D04D09" w:rsidRPr="00D64CC0" w:rsidRDefault="00D04D09" w:rsidP="00D04D09">
      <w:pPr>
        <w:numPr>
          <w:ilvl w:val="0"/>
          <w:numId w:val="48"/>
        </w:numPr>
        <w:spacing w:after="0" w:line="240" w:lineRule="auto"/>
        <w:contextualSpacing/>
        <w:jc w:val="both"/>
        <w:rPr>
          <w:rFonts w:ascii="Arial" w:eastAsiaTheme="minorHAnsi" w:hAnsi="Arial" w:cs="Arial"/>
          <w:color w:val="000000" w:themeColor="text1"/>
          <w:sz w:val="20"/>
          <w:szCs w:val="20"/>
          <w:lang w:eastAsia="en-US"/>
        </w:rPr>
      </w:pPr>
      <w:r w:rsidRPr="00D64CC0">
        <w:rPr>
          <w:rFonts w:ascii="Arial" w:eastAsiaTheme="minorHAnsi" w:hAnsi="Arial" w:cs="Arial"/>
          <w:color w:val="000000" w:themeColor="text1"/>
          <w:sz w:val="20"/>
          <w:szCs w:val="20"/>
          <w:lang w:eastAsia="en-US"/>
        </w:rPr>
        <w:t>le bail de rénovation ;</w:t>
      </w:r>
    </w:p>
    <w:p w14:paraId="4C040B62" w14:textId="77777777" w:rsidR="00D04D09" w:rsidRPr="00D64CC0" w:rsidRDefault="00D04D09" w:rsidP="00D04D09">
      <w:pPr>
        <w:numPr>
          <w:ilvl w:val="0"/>
          <w:numId w:val="48"/>
        </w:numPr>
        <w:spacing w:after="0" w:line="240" w:lineRule="auto"/>
        <w:contextualSpacing/>
        <w:jc w:val="both"/>
        <w:rPr>
          <w:rFonts w:ascii="Arial" w:eastAsiaTheme="minorHAnsi" w:hAnsi="Arial" w:cs="Arial"/>
          <w:color w:val="000000" w:themeColor="text1"/>
          <w:sz w:val="20"/>
          <w:szCs w:val="20"/>
          <w:lang w:eastAsia="en-US"/>
        </w:rPr>
      </w:pPr>
      <w:r w:rsidRPr="00D64CC0">
        <w:rPr>
          <w:rFonts w:ascii="Arial" w:eastAsiaTheme="minorHAnsi" w:hAnsi="Arial" w:cs="Arial"/>
          <w:color w:val="000000" w:themeColor="text1"/>
          <w:sz w:val="20"/>
          <w:szCs w:val="20"/>
          <w:lang w:eastAsia="en-US"/>
        </w:rPr>
        <w:t>la date de conclusion du contrat ;</w:t>
      </w:r>
    </w:p>
    <w:p w14:paraId="52359DDF" w14:textId="77777777" w:rsidR="00D04D09" w:rsidRPr="00D64CC0" w:rsidRDefault="00D04D09" w:rsidP="00D04D09">
      <w:pPr>
        <w:numPr>
          <w:ilvl w:val="0"/>
          <w:numId w:val="48"/>
        </w:numPr>
        <w:spacing w:after="0" w:line="240" w:lineRule="auto"/>
        <w:contextualSpacing/>
        <w:jc w:val="both"/>
        <w:rPr>
          <w:rFonts w:ascii="Arial" w:eastAsiaTheme="minorHAnsi" w:hAnsi="Arial" w:cs="Arial"/>
          <w:color w:val="000000" w:themeColor="text1"/>
          <w:sz w:val="20"/>
          <w:szCs w:val="20"/>
          <w:lang w:eastAsia="en-US"/>
        </w:rPr>
      </w:pPr>
      <w:r w:rsidRPr="00D64CC0">
        <w:rPr>
          <w:rFonts w:ascii="Arial" w:eastAsiaTheme="minorHAnsi" w:hAnsi="Arial" w:cs="Arial"/>
          <w:color w:val="000000" w:themeColor="text1"/>
          <w:sz w:val="20"/>
          <w:szCs w:val="20"/>
          <w:lang w:eastAsia="en-US"/>
        </w:rPr>
        <w:t>le délai prévu pour l’exécution des travaux par le preneur.</w:t>
      </w:r>
    </w:p>
    <w:p w14:paraId="6DF643BC" w14:textId="77777777" w:rsidR="00D04D09" w:rsidRPr="00D64CC0" w:rsidRDefault="00D04D09" w:rsidP="00D04D09">
      <w:pPr>
        <w:spacing w:after="0" w:line="240" w:lineRule="auto"/>
        <w:ind w:left="1068"/>
        <w:contextualSpacing/>
        <w:jc w:val="both"/>
        <w:rPr>
          <w:rFonts w:ascii="Arial" w:eastAsiaTheme="minorHAnsi" w:hAnsi="Arial" w:cs="Arial"/>
          <w:color w:val="000000" w:themeColor="text1"/>
          <w:sz w:val="20"/>
          <w:szCs w:val="20"/>
          <w:lang w:eastAsia="en-US"/>
        </w:rPr>
      </w:pPr>
    </w:p>
    <w:p w14:paraId="1B916754" w14:textId="77777777" w:rsidR="00D04D09" w:rsidRPr="00D64CC0" w:rsidRDefault="00D04D09" w:rsidP="00D04D09">
      <w:pPr>
        <w:spacing w:after="0" w:line="240" w:lineRule="auto"/>
        <w:ind w:firstLine="708"/>
        <w:contextualSpacing/>
        <w:jc w:val="both"/>
        <w:rPr>
          <w:rFonts w:ascii="Arial" w:eastAsiaTheme="minorHAnsi" w:hAnsi="Arial" w:cs="Arial"/>
          <w:color w:val="000000" w:themeColor="text1"/>
          <w:sz w:val="20"/>
          <w:szCs w:val="20"/>
          <w:lang w:eastAsia="en-US"/>
        </w:rPr>
      </w:pPr>
      <w:r w:rsidRPr="00D64CC0">
        <w:rPr>
          <w:rFonts w:ascii="Arial" w:eastAsiaTheme="minorHAnsi" w:hAnsi="Arial" w:cs="Arial"/>
          <w:color w:val="000000" w:themeColor="text1"/>
          <w:sz w:val="20"/>
          <w:szCs w:val="20"/>
          <w:lang w:eastAsia="en-US"/>
        </w:rPr>
        <w:t xml:space="preserve">En contrepartie des travaux, le bailleur renonce à la faculté de mettre fin au bail et : </w:t>
      </w:r>
    </w:p>
    <w:p w14:paraId="3435C7E0" w14:textId="77777777" w:rsidR="00D04D09" w:rsidRPr="00D64CC0" w:rsidRDefault="00D04D09" w:rsidP="00D04D09">
      <w:pPr>
        <w:spacing w:after="0" w:line="240" w:lineRule="auto"/>
        <w:jc w:val="both"/>
        <w:rPr>
          <w:rFonts w:ascii="Arial" w:eastAsiaTheme="minorHAnsi" w:hAnsi="Arial" w:cs="Arial"/>
          <w:color w:val="000000" w:themeColor="text1"/>
          <w:sz w:val="20"/>
          <w:szCs w:val="20"/>
          <w:lang w:eastAsia="en-US"/>
        </w:rPr>
      </w:pPr>
      <w:r w:rsidRPr="00D64CC0">
        <w:rPr>
          <w:rFonts w:ascii="Arial" w:eastAsiaTheme="minorHAnsi" w:hAnsi="Arial" w:cs="Arial"/>
          <w:color w:val="000000" w:themeColor="text1"/>
          <w:sz w:val="20"/>
          <w:szCs w:val="20"/>
          <w:lang w:eastAsia="en-US"/>
        </w:rPr>
        <w:t xml:space="preserve"> </w:t>
      </w:r>
    </w:p>
    <w:p w14:paraId="0E41A55C" w14:textId="38B46B33" w:rsidR="00D04D09" w:rsidRPr="00D64CC0" w:rsidRDefault="00D04D09" w:rsidP="00D04D09">
      <w:pPr>
        <w:spacing w:after="0" w:line="240" w:lineRule="auto"/>
        <w:ind w:left="1413"/>
        <w:jc w:val="both"/>
        <w:rPr>
          <w:rFonts w:ascii="Arial" w:eastAsiaTheme="minorHAnsi" w:hAnsi="Arial" w:cs="Arial"/>
          <w:color w:val="000000" w:themeColor="text1"/>
          <w:sz w:val="20"/>
          <w:szCs w:val="20"/>
          <w:lang w:eastAsia="en-US"/>
        </w:rPr>
      </w:pPr>
      <w:r w:rsidRPr="00D64CC0">
        <w:rPr>
          <w:rFonts w:ascii="Arial" w:eastAsiaTheme="minorHAnsi" w:hAnsi="Arial" w:cs="Arial"/>
          <w:color w:val="000000" w:themeColor="text1"/>
          <w:sz w:val="20"/>
          <w:szCs w:val="20"/>
          <w:lang w:eastAsia="en-US"/>
        </w:rPr>
        <w:fldChar w:fldCharType="begin">
          <w:ffData>
            <w:name w:val="CaseACocher67"/>
            <w:enabled/>
            <w:calcOnExit w:val="0"/>
            <w:checkBox>
              <w:sizeAuto/>
              <w:default w:val="0"/>
            </w:checkBox>
          </w:ffData>
        </w:fldChar>
      </w:r>
      <w:bookmarkStart w:id="123" w:name="CaseACocher67"/>
      <w:r w:rsidRPr="00D64CC0">
        <w:rPr>
          <w:rFonts w:ascii="Arial" w:eastAsiaTheme="minorHAnsi" w:hAnsi="Arial" w:cs="Arial"/>
          <w:color w:val="000000" w:themeColor="text1"/>
          <w:sz w:val="20"/>
          <w:szCs w:val="20"/>
          <w:lang w:eastAsia="en-US"/>
        </w:rPr>
        <w:instrText xml:space="preserve"> FORMCHECKBOX </w:instrText>
      </w:r>
      <w:r w:rsidR="00D64CC0" w:rsidRPr="00D64CC0">
        <w:rPr>
          <w:rFonts w:ascii="Arial" w:eastAsiaTheme="minorHAnsi" w:hAnsi="Arial" w:cs="Arial"/>
          <w:color w:val="000000" w:themeColor="text1"/>
          <w:sz w:val="20"/>
          <w:szCs w:val="20"/>
          <w:lang w:eastAsia="en-US"/>
        </w:rPr>
      </w:r>
      <w:r w:rsidRPr="00D64CC0">
        <w:rPr>
          <w:rFonts w:ascii="Arial" w:eastAsiaTheme="minorHAnsi" w:hAnsi="Arial" w:cs="Arial"/>
          <w:color w:val="000000" w:themeColor="text1"/>
          <w:sz w:val="20"/>
          <w:szCs w:val="20"/>
          <w:lang w:eastAsia="en-US"/>
        </w:rPr>
        <w:fldChar w:fldCharType="separate"/>
      </w:r>
      <w:r w:rsidRPr="00D64CC0">
        <w:rPr>
          <w:rFonts w:ascii="Arial" w:eastAsiaTheme="minorHAnsi" w:hAnsi="Arial" w:cs="Arial"/>
          <w:color w:val="000000" w:themeColor="text1"/>
          <w:sz w:val="20"/>
          <w:szCs w:val="20"/>
          <w:lang w:eastAsia="en-US"/>
        </w:rPr>
        <w:fldChar w:fldCharType="end"/>
      </w:r>
      <w:bookmarkEnd w:id="123"/>
      <w:r w:rsidRPr="00D64CC0">
        <w:rPr>
          <w:rFonts w:ascii="Arial" w:eastAsiaTheme="minorHAnsi" w:hAnsi="Arial" w:cs="Arial"/>
          <w:color w:val="000000" w:themeColor="text1"/>
          <w:sz w:val="20"/>
          <w:szCs w:val="20"/>
          <w:lang w:eastAsia="en-US"/>
        </w:rPr>
        <w:t xml:space="preserve"> renonce à la faculté de demander la révision du loyer pour une période de </w:t>
      </w:r>
      <w:r w:rsidRPr="00D64CC0">
        <w:rPr>
          <w:rFonts w:ascii="Arial" w:eastAsiaTheme="minorHAnsi" w:hAnsi="Arial" w:cs="Arial"/>
          <w:b/>
          <w:bCs/>
          <w:iCs/>
          <w:color w:val="000000" w:themeColor="text1"/>
          <w:sz w:val="20"/>
          <w:szCs w:val="20"/>
          <w:lang w:eastAsia="en-US"/>
        </w:rPr>
        <w:fldChar w:fldCharType="begin">
          <w:ffData>
            <w:name w:val="Texte25"/>
            <w:enabled/>
            <w:calcOnExit w:val="0"/>
            <w:textInput/>
          </w:ffData>
        </w:fldChar>
      </w:r>
      <w:r w:rsidRPr="00D64CC0">
        <w:rPr>
          <w:rFonts w:ascii="Arial" w:eastAsiaTheme="minorHAnsi" w:hAnsi="Arial" w:cs="Arial"/>
          <w:b/>
          <w:bCs/>
          <w:iCs/>
          <w:color w:val="000000" w:themeColor="text1"/>
          <w:sz w:val="20"/>
          <w:szCs w:val="20"/>
          <w:lang w:eastAsia="en-US"/>
        </w:rPr>
        <w:instrText xml:space="preserve"> FORMTEXT </w:instrText>
      </w:r>
      <w:r w:rsidRPr="00D64CC0">
        <w:rPr>
          <w:rFonts w:ascii="Arial" w:eastAsiaTheme="minorHAnsi" w:hAnsi="Arial" w:cs="Arial"/>
          <w:b/>
          <w:bCs/>
          <w:iCs/>
          <w:color w:val="000000" w:themeColor="text1"/>
          <w:sz w:val="20"/>
          <w:szCs w:val="20"/>
          <w:lang w:eastAsia="en-US"/>
        </w:rPr>
      </w:r>
      <w:r w:rsidRPr="00D64CC0">
        <w:rPr>
          <w:rFonts w:ascii="Arial" w:eastAsiaTheme="minorHAnsi" w:hAnsi="Arial" w:cs="Arial"/>
          <w:b/>
          <w:bCs/>
          <w:iCs/>
          <w:color w:val="000000" w:themeColor="text1"/>
          <w:sz w:val="20"/>
          <w:szCs w:val="20"/>
          <w:lang w:eastAsia="en-US"/>
        </w:rPr>
        <w:fldChar w:fldCharType="separate"/>
      </w:r>
      <w:r w:rsidR="00D64CC0">
        <w:rPr>
          <w:rFonts w:ascii="Arial" w:eastAsiaTheme="minorHAnsi" w:hAnsi="Arial" w:cs="Arial"/>
          <w:b/>
          <w:bCs/>
          <w:iCs/>
          <w:noProof/>
          <w:color w:val="000000" w:themeColor="text1"/>
          <w:sz w:val="20"/>
          <w:szCs w:val="20"/>
          <w:lang w:eastAsia="en-US"/>
        </w:rPr>
        <w:t> </w:t>
      </w:r>
      <w:r w:rsidR="00D64CC0">
        <w:rPr>
          <w:rFonts w:ascii="Arial" w:eastAsiaTheme="minorHAnsi" w:hAnsi="Arial" w:cs="Arial"/>
          <w:b/>
          <w:bCs/>
          <w:iCs/>
          <w:noProof/>
          <w:color w:val="000000" w:themeColor="text1"/>
          <w:sz w:val="20"/>
          <w:szCs w:val="20"/>
          <w:lang w:eastAsia="en-US"/>
        </w:rPr>
        <w:t> </w:t>
      </w:r>
      <w:r w:rsidR="00D64CC0">
        <w:rPr>
          <w:rFonts w:ascii="Arial" w:eastAsiaTheme="minorHAnsi" w:hAnsi="Arial" w:cs="Arial"/>
          <w:b/>
          <w:bCs/>
          <w:iCs/>
          <w:noProof/>
          <w:color w:val="000000" w:themeColor="text1"/>
          <w:sz w:val="20"/>
          <w:szCs w:val="20"/>
          <w:lang w:eastAsia="en-US"/>
        </w:rPr>
        <w:t> </w:t>
      </w:r>
      <w:r w:rsidR="00D64CC0">
        <w:rPr>
          <w:rFonts w:ascii="Arial" w:eastAsiaTheme="minorHAnsi" w:hAnsi="Arial" w:cs="Arial"/>
          <w:b/>
          <w:bCs/>
          <w:iCs/>
          <w:noProof/>
          <w:color w:val="000000" w:themeColor="text1"/>
          <w:sz w:val="20"/>
          <w:szCs w:val="20"/>
          <w:lang w:eastAsia="en-US"/>
        </w:rPr>
        <w:t> </w:t>
      </w:r>
      <w:r w:rsidR="00D64CC0">
        <w:rPr>
          <w:rFonts w:ascii="Arial" w:eastAsiaTheme="minorHAnsi" w:hAnsi="Arial" w:cs="Arial"/>
          <w:b/>
          <w:bCs/>
          <w:iCs/>
          <w:noProof/>
          <w:color w:val="000000" w:themeColor="text1"/>
          <w:sz w:val="20"/>
          <w:szCs w:val="20"/>
          <w:lang w:eastAsia="en-US"/>
        </w:rPr>
        <w:t> </w:t>
      </w:r>
      <w:r w:rsidRPr="00D64CC0">
        <w:rPr>
          <w:rFonts w:ascii="Arial" w:eastAsiaTheme="minorHAnsi" w:hAnsi="Arial" w:cs="Arial"/>
          <w:b/>
          <w:bCs/>
          <w:iCs/>
          <w:color w:val="000000" w:themeColor="text1"/>
          <w:sz w:val="20"/>
          <w:szCs w:val="20"/>
          <w:lang w:eastAsia="en-US"/>
        </w:rPr>
        <w:fldChar w:fldCharType="end"/>
      </w:r>
      <w:r w:rsidRPr="00D64CC0">
        <w:rPr>
          <w:rFonts w:ascii="Arial" w:eastAsiaTheme="minorHAnsi" w:hAnsi="Arial" w:cs="Arial"/>
          <w:color w:val="000000" w:themeColor="text1"/>
          <w:sz w:val="20"/>
          <w:szCs w:val="20"/>
          <w:lang w:eastAsia="en-US"/>
        </w:rPr>
        <w:t>, débutant à la fin des travaux, ou</w:t>
      </w:r>
    </w:p>
    <w:p w14:paraId="07716AC1" w14:textId="77777777" w:rsidR="00D04D09" w:rsidRPr="00D64CC0" w:rsidRDefault="00D04D09" w:rsidP="00D04D09">
      <w:pPr>
        <w:spacing w:after="0" w:line="240" w:lineRule="auto"/>
        <w:jc w:val="both"/>
        <w:rPr>
          <w:rFonts w:ascii="Arial" w:eastAsiaTheme="minorHAnsi" w:hAnsi="Arial" w:cs="Arial"/>
          <w:color w:val="000000" w:themeColor="text1"/>
          <w:sz w:val="20"/>
          <w:szCs w:val="20"/>
          <w:lang w:eastAsia="en-US"/>
        </w:rPr>
      </w:pPr>
    </w:p>
    <w:p w14:paraId="251927A9" w14:textId="096376C6" w:rsidR="00D04D09" w:rsidRPr="00D64CC0" w:rsidRDefault="00D04D09" w:rsidP="00D04D09">
      <w:pPr>
        <w:spacing w:after="0" w:line="240" w:lineRule="auto"/>
        <w:ind w:left="1413"/>
        <w:jc w:val="both"/>
        <w:rPr>
          <w:rFonts w:ascii="Arial" w:eastAsiaTheme="minorHAnsi" w:hAnsi="Arial" w:cs="Arial"/>
          <w:color w:val="000000" w:themeColor="text1"/>
          <w:sz w:val="20"/>
          <w:szCs w:val="20"/>
          <w:lang w:eastAsia="en-US"/>
        </w:rPr>
      </w:pPr>
      <w:r w:rsidRPr="00D64CC0">
        <w:rPr>
          <w:rFonts w:ascii="Arial" w:eastAsiaTheme="minorHAnsi" w:hAnsi="Arial" w:cs="Arial"/>
          <w:color w:val="000000" w:themeColor="text1"/>
          <w:sz w:val="20"/>
          <w:szCs w:val="20"/>
          <w:lang w:eastAsia="en-US"/>
        </w:rPr>
        <w:fldChar w:fldCharType="begin">
          <w:ffData>
            <w:name w:val="CaseACocher68"/>
            <w:enabled/>
            <w:calcOnExit w:val="0"/>
            <w:checkBox>
              <w:sizeAuto/>
              <w:default w:val="0"/>
            </w:checkBox>
          </w:ffData>
        </w:fldChar>
      </w:r>
      <w:bookmarkStart w:id="124" w:name="CaseACocher68"/>
      <w:r w:rsidRPr="00D64CC0">
        <w:rPr>
          <w:rFonts w:ascii="Arial" w:eastAsiaTheme="minorHAnsi" w:hAnsi="Arial" w:cs="Arial"/>
          <w:color w:val="000000" w:themeColor="text1"/>
          <w:sz w:val="20"/>
          <w:szCs w:val="20"/>
          <w:lang w:eastAsia="en-US"/>
        </w:rPr>
        <w:instrText xml:space="preserve"> FORMCHECKBOX </w:instrText>
      </w:r>
      <w:r w:rsidR="00D64CC0" w:rsidRPr="00D64CC0">
        <w:rPr>
          <w:rFonts w:ascii="Arial" w:eastAsiaTheme="minorHAnsi" w:hAnsi="Arial" w:cs="Arial"/>
          <w:color w:val="000000" w:themeColor="text1"/>
          <w:sz w:val="20"/>
          <w:szCs w:val="20"/>
          <w:lang w:eastAsia="en-US"/>
        </w:rPr>
      </w:r>
      <w:r w:rsidRPr="00D64CC0">
        <w:rPr>
          <w:rFonts w:ascii="Arial" w:eastAsiaTheme="minorHAnsi" w:hAnsi="Arial" w:cs="Arial"/>
          <w:color w:val="000000" w:themeColor="text1"/>
          <w:sz w:val="20"/>
          <w:szCs w:val="20"/>
          <w:lang w:eastAsia="en-US"/>
        </w:rPr>
        <w:fldChar w:fldCharType="separate"/>
      </w:r>
      <w:r w:rsidRPr="00D64CC0">
        <w:rPr>
          <w:rFonts w:ascii="Arial" w:eastAsiaTheme="minorHAnsi" w:hAnsi="Arial" w:cs="Arial"/>
          <w:color w:val="000000" w:themeColor="text1"/>
          <w:sz w:val="20"/>
          <w:szCs w:val="20"/>
          <w:lang w:eastAsia="en-US"/>
        </w:rPr>
        <w:fldChar w:fldCharType="end"/>
      </w:r>
      <w:bookmarkEnd w:id="124"/>
      <w:r w:rsidRPr="00D64CC0">
        <w:rPr>
          <w:rFonts w:ascii="Arial" w:eastAsiaTheme="minorHAnsi" w:hAnsi="Arial" w:cs="Arial"/>
          <w:color w:val="000000" w:themeColor="text1"/>
          <w:sz w:val="20"/>
          <w:szCs w:val="20"/>
          <w:lang w:eastAsia="en-US"/>
        </w:rPr>
        <w:t xml:space="preserve"> concède au preneur une réduction de loyer de </w:t>
      </w:r>
      <w:r w:rsidRPr="00D64CC0">
        <w:rPr>
          <w:rFonts w:ascii="Arial" w:eastAsiaTheme="minorHAnsi" w:hAnsi="Arial" w:cs="Arial"/>
          <w:b/>
          <w:bCs/>
          <w:iCs/>
          <w:color w:val="000000" w:themeColor="text1"/>
          <w:sz w:val="20"/>
          <w:szCs w:val="20"/>
          <w:lang w:eastAsia="en-US"/>
        </w:rPr>
        <w:fldChar w:fldCharType="begin">
          <w:ffData>
            <w:name w:val="Texte25"/>
            <w:enabled/>
            <w:calcOnExit w:val="0"/>
            <w:textInput/>
          </w:ffData>
        </w:fldChar>
      </w:r>
      <w:r w:rsidRPr="00D64CC0">
        <w:rPr>
          <w:rFonts w:ascii="Arial" w:eastAsiaTheme="minorHAnsi" w:hAnsi="Arial" w:cs="Arial"/>
          <w:b/>
          <w:bCs/>
          <w:iCs/>
          <w:color w:val="000000" w:themeColor="text1"/>
          <w:sz w:val="20"/>
          <w:szCs w:val="20"/>
          <w:lang w:eastAsia="en-US"/>
        </w:rPr>
        <w:instrText xml:space="preserve"> FORMTEXT </w:instrText>
      </w:r>
      <w:r w:rsidRPr="00D64CC0">
        <w:rPr>
          <w:rFonts w:ascii="Arial" w:eastAsiaTheme="minorHAnsi" w:hAnsi="Arial" w:cs="Arial"/>
          <w:b/>
          <w:bCs/>
          <w:iCs/>
          <w:color w:val="000000" w:themeColor="text1"/>
          <w:sz w:val="20"/>
          <w:szCs w:val="20"/>
          <w:lang w:eastAsia="en-US"/>
        </w:rPr>
      </w:r>
      <w:r w:rsidRPr="00D64CC0">
        <w:rPr>
          <w:rFonts w:ascii="Arial" w:eastAsiaTheme="minorHAnsi" w:hAnsi="Arial" w:cs="Arial"/>
          <w:b/>
          <w:bCs/>
          <w:iCs/>
          <w:color w:val="000000" w:themeColor="text1"/>
          <w:sz w:val="20"/>
          <w:szCs w:val="20"/>
          <w:lang w:eastAsia="en-US"/>
        </w:rPr>
        <w:fldChar w:fldCharType="separate"/>
      </w:r>
      <w:r w:rsidR="00D64CC0">
        <w:rPr>
          <w:rFonts w:ascii="Arial" w:eastAsiaTheme="minorHAnsi" w:hAnsi="Arial" w:cs="Arial"/>
          <w:b/>
          <w:bCs/>
          <w:iCs/>
          <w:noProof/>
          <w:color w:val="000000" w:themeColor="text1"/>
          <w:sz w:val="20"/>
          <w:szCs w:val="20"/>
          <w:lang w:eastAsia="en-US"/>
        </w:rPr>
        <w:t> </w:t>
      </w:r>
      <w:r w:rsidR="00D64CC0">
        <w:rPr>
          <w:rFonts w:ascii="Arial" w:eastAsiaTheme="minorHAnsi" w:hAnsi="Arial" w:cs="Arial"/>
          <w:b/>
          <w:bCs/>
          <w:iCs/>
          <w:noProof/>
          <w:color w:val="000000" w:themeColor="text1"/>
          <w:sz w:val="20"/>
          <w:szCs w:val="20"/>
          <w:lang w:eastAsia="en-US"/>
        </w:rPr>
        <w:t> </w:t>
      </w:r>
      <w:r w:rsidR="00D64CC0">
        <w:rPr>
          <w:rFonts w:ascii="Arial" w:eastAsiaTheme="minorHAnsi" w:hAnsi="Arial" w:cs="Arial"/>
          <w:b/>
          <w:bCs/>
          <w:iCs/>
          <w:noProof/>
          <w:color w:val="000000" w:themeColor="text1"/>
          <w:sz w:val="20"/>
          <w:szCs w:val="20"/>
          <w:lang w:eastAsia="en-US"/>
        </w:rPr>
        <w:t> </w:t>
      </w:r>
      <w:r w:rsidR="00D64CC0">
        <w:rPr>
          <w:rFonts w:ascii="Arial" w:eastAsiaTheme="minorHAnsi" w:hAnsi="Arial" w:cs="Arial"/>
          <w:b/>
          <w:bCs/>
          <w:iCs/>
          <w:noProof/>
          <w:color w:val="000000" w:themeColor="text1"/>
          <w:sz w:val="20"/>
          <w:szCs w:val="20"/>
          <w:lang w:eastAsia="en-US"/>
        </w:rPr>
        <w:t> </w:t>
      </w:r>
      <w:r w:rsidR="00D64CC0">
        <w:rPr>
          <w:rFonts w:ascii="Arial" w:eastAsiaTheme="minorHAnsi" w:hAnsi="Arial" w:cs="Arial"/>
          <w:b/>
          <w:bCs/>
          <w:iCs/>
          <w:noProof/>
          <w:color w:val="000000" w:themeColor="text1"/>
          <w:sz w:val="20"/>
          <w:szCs w:val="20"/>
          <w:lang w:eastAsia="en-US"/>
        </w:rPr>
        <w:t> </w:t>
      </w:r>
      <w:r w:rsidRPr="00D64CC0">
        <w:rPr>
          <w:rFonts w:ascii="Arial" w:eastAsiaTheme="minorHAnsi" w:hAnsi="Arial" w:cs="Arial"/>
          <w:b/>
          <w:bCs/>
          <w:iCs/>
          <w:color w:val="000000" w:themeColor="text1"/>
          <w:sz w:val="20"/>
          <w:szCs w:val="20"/>
          <w:lang w:eastAsia="en-US"/>
        </w:rPr>
        <w:fldChar w:fldCharType="end"/>
      </w:r>
      <w:r w:rsidRPr="00D64CC0">
        <w:rPr>
          <w:rFonts w:ascii="Arial" w:eastAsiaTheme="minorHAnsi" w:hAnsi="Arial" w:cs="Arial"/>
          <w:color w:val="000000" w:themeColor="text1"/>
          <w:sz w:val="20"/>
          <w:szCs w:val="20"/>
          <w:lang w:eastAsia="en-US"/>
        </w:rPr>
        <w:t xml:space="preserve"> ou une remise de loyer d’un montant de </w:t>
      </w:r>
      <w:r w:rsidRPr="00D64CC0">
        <w:rPr>
          <w:rFonts w:ascii="Arial" w:eastAsiaTheme="minorHAnsi" w:hAnsi="Arial" w:cs="Arial"/>
          <w:b/>
          <w:bCs/>
          <w:iCs/>
          <w:color w:val="000000" w:themeColor="text1"/>
          <w:sz w:val="20"/>
          <w:szCs w:val="20"/>
          <w:lang w:eastAsia="en-US"/>
        </w:rPr>
        <w:fldChar w:fldCharType="begin">
          <w:ffData>
            <w:name w:val="Texte25"/>
            <w:enabled/>
            <w:calcOnExit w:val="0"/>
            <w:textInput/>
          </w:ffData>
        </w:fldChar>
      </w:r>
      <w:r w:rsidRPr="00D64CC0">
        <w:rPr>
          <w:rFonts w:ascii="Arial" w:eastAsiaTheme="minorHAnsi" w:hAnsi="Arial" w:cs="Arial"/>
          <w:b/>
          <w:bCs/>
          <w:iCs/>
          <w:color w:val="000000" w:themeColor="text1"/>
          <w:sz w:val="20"/>
          <w:szCs w:val="20"/>
          <w:lang w:eastAsia="en-US"/>
        </w:rPr>
        <w:instrText xml:space="preserve"> FORMTEXT </w:instrText>
      </w:r>
      <w:r w:rsidRPr="00D64CC0">
        <w:rPr>
          <w:rFonts w:ascii="Arial" w:eastAsiaTheme="minorHAnsi" w:hAnsi="Arial" w:cs="Arial"/>
          <w:b/>
          <w:bCs/>
          <w:iCs/>
          <w:color w:val="000000" w:themeColor="text1"/>
          <w:sz w:val="20"/>
          <w:szCs w:val="20"/>
          <w:lang w:eastAsia="en-US"/>
        </w:rPr>
      </w:r>
      <w:r w:rsidRPr="00D64CC0">
        <w:rPr>
          <w:rFonts w:ascii="Arial" w:eastAsiaTheme="minorHAnsi" w:hAnsi="Arial" w:cs="Arial"/>
          <w:b/>
          <w:bCs/>
          <w:iCs/>
          <w:color w:val="000000" w:themeColor="text1"/>
          <w:sz w:val="20"/>
          <w:szCs w:val="20"/>
          <w:lang w:eastAsia="en-US"/>
        </w:rPr>
        <w:fldChar w:fldCharType="separate"/>
      </w:r>
      <w:r w:rsidR="00D64CC0">
        <w:rPr>
          <w:rFonts w:ascii="Arial" w:eastAsiaTheme="minorHAnsi" w:hAnsi="Arial" w:cs="Arial"/>
          <w:b/>
          <w:bCs/>
          <w:iCs/>
          <w:noProof/>
          <w:color w:val="000000" w:themeColor="text1"/>
          <w:sz w:val="20"/>
          <w:szCs w:val="20"/>
          <w:lang w:eastAsia="en-US"/>
        </w:rPr>
        <w:t> </w:t>
      </w:r>
      <w:r w:rsidR="00D64CC0">
        <w:rPr>
          <w:rFonts w:ascii="Arial" w:eastAsiaTheme="minorHAnsi" w:hAnsi="Arial" w:cs="Arial"/>
          <w:b/>
          <w:bCs/>
          <w:iCs/>
          <w:noProof/>
          <w:color w:val="000000" w:themeColor="text1"/>
          <w:sz w:val="20"/>
          <w:szCs w:val="20"/>
          <w:lang w:eastAsia="en-US"/>
        </w:rPr>
        <w:t> </w:t>
      </w:r>
      <w:r w:rsidR="00D64CC0">
        <w:rPr>
          <w:rFonts w:ascii="Arial" w:eastAsiaTheme="minorHAnsi" w:hAnsi="Arial" w:cs="Arial"/>
          <w:b/>
          <w:bCs/>
          <w:iCs/>
          <w:noProof/>
          <w:color w:val="000000" w:themeColor="text1"/>
          <w:sz w:val="20"/>
          <w:szCs w:val="20"/>
          <w:lang w:eastAsia="en-US"/>
        </w:rPr>
        <w:t> </w:t>
      </w:r>
      <w:r w:rsidR="00D64CC0">
        <w:rPr>
          <w:rFonts w:ascii="Arial" w:eastAsiaTheme="minorHAnsi" w:hAnsi="Arial" w:cs="Arial"/>
          <w:b/>
          <w:bCs/>
          <w:iCs/>
          <w:noProof/>
          <w:color w:val="000000" w:themeColor="text1"/>
          <w:sz w:val="20"/>
          <w:szCs w:val="20"/>
          <w:lang w:eastAsia="en-US"/>
        </w:rPr>
        <w:t> </w:t>
      </w:r>
      <w:r w:rsidR="00D64CC0">
        <w:rPr>
          <w:rFonts w:ascii="Arial" w:eastAsiaTheme="minorHAnsi" w:hAnsi="Arial" w:cs="Arial"/>
          <w:b/>
          <w:bCs/>
          <w:iCs/>
          <w:noProof/>
          <w:color w:val="000000" w:themeColor="text1"/>
          <w:sz w:val="20"/>
          <w:szCs w:val="20"/>
          <w:lang w:eastAsia="en-US"/>
        </w:rPr>
        <w:t> </w:t>
      </w:r>
      <w:r w:rsidRPr="00D64CC0">
        <w:rPr>
          <w:rFonts w:ascii="Arial" w:eastAsiaTheme="minorHAnsi" w:hAnsi="Arial" w:cs="Arial"/>
          <w:b/>
          <w:bCs/>
          <w:iCs/>
          <w:color w:val="000000" w:themeColor="text1"/>
          <w:sz w:val="20"/>
          <w:szCs w:val="20"/>
          <w:lang w:eastAsia="en-US"/>
        </w:rPr>
        <w:fldChar w:fldCharType="end"/>
      </w:r>
      <w:r w:rsidRPr="00D64CC0">
        <w:rPr>
          <w:rFonts w:ascii="Arial" w:eastAsiaTheme="minorHAnsi" w:hAnsi="Arial" w:cs="Arial"/>
          <w:color w:val="000000" w:themeColor="text1"/>
          <w:sz w:val="20"/>
          <w:szCs w:val="20"/>
          <w:lang w:eastAsia="en-US"/>
        </w:rPr>
        <w:t xml:space="preserve"> pour une période de </w:t>
      </w:r>
      <w:r w:rsidRPr="00D64CC0">
        <w:rPr>
          <w:rFonts w:ascii="Arial" w:eastAsiaTheme="minorHAnsi" w:hAnsi="Arial" w:cs="Arial"/>
          <w:b/>
          <w:bCs/>
          <w:iCs/>
          <w:color w:val="000000" w:themeColor="text1"/>
          <w:sz w:val="20"/>
          <w:szCs w:val="20"/>
          <w:lang w:eastAsia="en-US"/>
        </w:rPr>
        <w:fldChar w:fldCharType="begin">
          <w:ffData>
            <w:name w:val="Texte25"/>
            <w:enabled/>
            <w:calcOnExit w:val="0"/>
            <w:textInput/>
          </w:ffData>
        </w:fldChar>
      </w:r>
      <w:r w:rsidRPr="00D64CC0">
        <w:rPr>
          <w:rFonts w:ascii="Arial" w:eastAsiaTheme="minorHAnsi" w:hAnsi="Arial" w:cs="Arial"/>
          <w:b/>
          <w:bCs/>
          <w:iCs/>
          <w:color w:val="000000" w:themeColor="text1"/>
          <w:sz w:val="20"/>
          <w:szCs w:val="20"/>
          <w:lang w:eastAsia="en-US"/>
        </w:rPr>
        <w:instrText xml:space="preserve"> FORMTEXT </w:instrText>
      </w:r>
      <w:r w:rsidRPr="00D64CC0">
        <w:rPr>
          <w:rFonts w:ascii="Arial" w:eastAsiaTheme="minorHAnsi" w:hAnsi="Arial" w:cs="Arial"/>
          <w:b/>
          <w:bCs/>
          <w:iCs/>
          <w:color w:val="000000" w:themeColor="text1"/>
          <w:sz w:val="20"/>
          <w:szCs w:val="20"/>
          <w:lang w:eastAsia="en-US"/>
        </w:rPr>
      </w:r>
      <w:r w:rsidRPr="00D64CC0">
        <w:rPr>
          <w:rFonts w:ascii="Arial" w:eastAsiaTheme="minorHAnsi" w:hAnsi="Arial" w:cs="Arial"/>
          <w:b/>
          <w:bCs/>
          <w:iCs/>
          <w:color w:val="000000" w:themeColor="text1"/>
          <w:sz w:val="20"/>
          <w:szCs w:val="20"/>
          <w:lang w:eastAsia="en-US"/>
        </w:rPr>
        <w:fldChar w:fldCharType="separate"/>
      </w:r>
      <w:r w:rsidR="00D64CC0">
        <w:rPr>
          <w:rFonts w:ascii="Arial" w:eastAsiaTheme="minorHAnsi" w:hAnsi="Arial" w:cs="Arial"/>
          <w:b/>
          <w:bCs/>
          <w:iCs/>
          <w:noProof/>
          <w:color w:val="000000" w:themeColor="text1"/>
          <w:sz w:val="20"/>
          <w:szCs w:val="20"/>
          <w:lang w:eastAsia="en-US"/>
        </w:rPr>
        <w:t> </w:t>
      </w:r>
      <w:r w:rsidR="00D64CC0">
        <w:rPr>
          <w:rFonts w:ascii="Arial" w:eastAsiaTheme="minorHAnsi" w:hAnsi="Arial" w:cs="Arial"/>
          <w:b/>
          <w:bCs/>
          <w:iCs/>
          <w:noProof/>
          <w:color w:val="000000" w:themeColor="text1"/>
          <w:sz w:val="20"/>
          <w:szCs w:val="20"/>
          <w:lang w:eastAsia="en-US"/>
        </w:rPr>
        <w:t> </w:t>
      </w:r>
      <w:r w:rsidR="00D64CC0">
        <w:rPr>
          <w:rFonts w:ascii="Arial" w:eastAsiaTheme="minorHAnsi" w:hAnsi="Arial" w:cs="Arial"/>
          <w:b/>
          <w:bCs/>
          <w:iCs/>
          <w:noProof/>
          <w:color w:val="000000" w:themeColor="text1"/>
          <w:sz w:val="20"/>
          <w:szCs w:val="20"/>
          <w:lang w:eastAsia="en-US"/>
        </w:rPr>
        <w:t> </w:t>
      </w:r>
      <w:r w:rsidR="00D64CC0">
        <w:rPr>
          <w:rFonts w:ascii="Arial" w:eastAsiaTheme="minorHAnsi" w:hAnsi="Arial" w:cs="Arial"/>
          <w:b/>
          <w:bCs/>
          <w:iCs/>
          <w:noProof/>
          <w:color w:val="000000" w:themeColor="text1"/>
          <w:sz w:val="20"/>
          <w:szCs w:val="20"/>
          <w:lang w:eastAsia="en-US"/>
        </w:rPr>
        <w:t> </w:t>
      </w:r>
      <w:r w:rsidR="00D64CC0">
        <w:rPr>
          <w:rFonts w:ascii="Arial" w:eastAsiaTheme="minorHAnsi" w:hAnsi="Arial" w:cs="Arial"/>
          <w:b/>
          <w:bCs/>
          <w:iCs/>
          <w:noProof/>
          <w:color w:val="000000" w:themeColor="text1"/>
          <w:sz w:val="20"/>
          <w:szCs w:val="20"/>
          <w:lang w:eastAsia="en-US"/>
        </w:rPr>
        <w:t> </w:t>
      </w:r>
      <w:r w:rsidRPr="00D64CC0">
        <w:rPr>
          <w:rFonts w:ascii="Arial" w:eastAsiaTheme="minorHAnsi" w:hAnsi="Arial" w:cs="Arial"/>
          <w:b/>
          <w:bCs/>
          <w:iCs/>
          <w:color w:val="000000" w:themeColor="text1"/>
          <w:sz w:val="20"/>
          <w:szCs w:val="20"/>
          <w:lang w:eastAsia="en-US"/>
        </w:rPr>
        <w:fldChar w:fldCharType="end"/>
      </w:r>
      <w:r w:rsidRPr="00D64CC0">
        <w:rPr>
          <w:rFonts w:ascii="Arial" w:eastAsiaTheme="minorHAnsi" w:hAnsi="Arial" w:cs="Arial"/>
          <w:color w:val="000000" w:themeColor="text1"/>
          <w:sz w:val="20"/>
          <w:szCs w:val="20"/>
          <w:lang w:eastAsia="en-US"/>
        </w:rPr>
        <w:t xml:space="preserve">, débutant à la fin des travaux. </w:t>
      </w:r>
    </w:p>
    <w:p w14:paraId="5113450D" w14:textId="77777777" w:rsidR="00D04D09" w:rsidRPr="00D64CC0" w:rsidRDefault="00D04D09" w:rsidP="00D04D09">
      <w:pPr>
        <w:spacing w:after="0" w:line="240" w:lineRule="auto"/>
        <w:ind w:left="1413"/>
        <w:jc w:val="both"/>
        <w:rPr>
          <w:rFonts w:ascii="Arial" w:eastAsiaTheme="minorHAnsi" w:hAnsi="Arial" w:cs="Arial"/>
          <w:color w:val="000000" w:themeColor="text1"/>
          <w:sz w:val="20"/>
          <w:szCs w:val="20"/>
          <w:lang w:eastAsia="en-US"/>
        </w:rPr>
      </w:pPr>
    </w:p>
    <w:p w14:paraId="6B4CE893" w14:textId="77777777" w:rsidR="00D04D09" w:rsidRPr="00D64CC0" w:rsidRDefault="00D04D09" w:rsidP="00D04D09">
      <w:pPr>
        <w:numPr>
          <w:ilvl w:val="0"/>
          <w:numId w:val="49"/>
        </w:numPr>
        <w:spacing w:after="0"/>
        <w:contextualSpacing/>
        <w:rPr>
          <w:rFonts w:ascii="Arial" w:eastAsiaTheme="minorHAnsi" w:hAnsi="Arial" w:cs="Arial"/>
          <w:i/>
          <w:iCs/>
          <w:color w:val="000000" w:themeColor="text1"/>
          <w:u w:val="single"/>
          <w:lang w:val="fr-FR" w:eastAsia="en-US"/>
        </w:rPr>
      </w:pPr>
      <w:r w:rsidRPr="00D64CC0">
        <w:rPr>
          <w:rFonts w:ascii="Arial" w:eastAsiaTheme="minorHAnsi" w:hAnsi="Arial" w:cs="Arial"/>
          <w:i/>
          <w:iCs/>
          <w:color w:val="000000" w:themeColor="text1"/>
          <w:u w:val="single"/>
          <w:lang w:val="fr-FR" w:eastAsia="en-US"/>
        </w:rPr>
        <w:t>INEXECUTION DES TRAVAUX</w:t>
      </w:r>
    </w:p>
    <w:p w14:paraId="00833BFA" w14:textId="77777777" w:rsidR="00D04D09" w:rsidRPr="00D64CC0" w:rsidRDefault="00D04D09" w:rsidP="00D04D09">
      <w:pPr>
        <w:spacing w:after="0" w:line="240" w:lineRule="auto"/>
        <w:ind w:left="708"/>
        <w:jc w:val="both"/>
        <w:rPr>
          <w:rFonts w:ascii="Arial" w:eastAsiaTheme="minorHAnsi" w:hAnsi="Arial" w:cs="Arial"/>
          <w:color w:val="000000" w:themeColor="text1"/>
          <w:lang w:val="fr-FR" w:eastAsia="en-US"/>
        </w:rPr>
      </w:pPr>
      <w:r w:rsidRPr="00D64CC0">
        <w:rPr>
          <w:rFonts w:ascii="Arial" w:eastAsiaTheme="minorHAnsi" w:hAnsi="Arial" w:cs="Arial"/>
          <w:color w:val="000000" w:themeColor="text1"/>
          <w:sz w:val="20"/>
          <w:szCs w:val="20"/>
          <w:lang w:val="fr-FR" w:eastAsia="en-US"/>
        </w:rPr>
        <w:t>En cas d’inexécution des travaux dans le délai imparti ou de malfaçons, le bailleur peut solliciter en justice qu’il soit mis fin, totalement ou partiellement, aux contreparties prévues ci-dessus.</w:t>
      </w:r>
      <w:r w:rsidRPr="00D64CC0">
        <w:rPr>
          <w:rFonts w:ascii="Arial" w:eastAsiaTheme="minorHAnsi" w:hAnsi="Arial" w:cs="Arial"/>
          <w:color w:val="000000" w:themeColor="text1"/>
          <w:lang w:val="fr-FR" w:eastAsia="en-US"/>
        </w:rPr>
        <w:t xml:space="preserve"> </w:t>
      </w:r>
    </w:p>
    <w:p w14:paraId="45A0A0F0" w14:textId="77777777" w:rsidR="00D04D09" w:rsidRPr="00D64CC0" w:rsidRDefault="00D04D09" w:rsidP="00D04D09">
      <w:pPr>
        <w:spacing w:after="0" w:line="240" w:lineRule="auto"/>
        <w:ind w:left="708"/>
        <w:jc w:val="both"/>
        <w:rPr>
          <w:rFonts w:ascii="Arial" w:eastAsiaTheme="minorHAnsi" w:hAnsi="Arial" w:cs="Arial"/>
          <w:color w:val="000000" w:themeColor="text1"/>
          <w:lang w:val="fr-FR" w:eastAsia="en-US"/>
        </w:rPr>
      </w:pPr>
    </w:p>
    <w:p w14:paraId="3E4AFD17" w14:textId="77777777" w:rsidR="00D04D09" w:rsidRPr="00D64CC0" w:rsidRDefault="00D04D09" w:rsidP="00D04D09">
      <w:pPr>
        <w:spacing w:after="0" w:line="240" w:lineRule="auto"/>
        <w:ind w:left="708"/>
        <w:jc w:val="both"/>
        <w:rPr>
          <w:rFonts w:ascii="Arial" w:eastAsiaTheme="minorHAnsi" w:hAnsi="Arial" w:cs="Arial"/>
          <w:color w:val="000000" w:themeColor="text1"/>
          <w:sz w:val="20"/>
          <w:szCs w:val="20"/>
          <w:lang w:val="fr-FR" w:eastAsia="en-US"/>
        </w:rPr>
      </w:pPr>
      <w:r w:rsidRPr="00D64CC0">
        <w:rPr>
          <w:rFonts w:ascii="Arial" w:eastAsiaTheme="minorHAnsi" w:hAnsi="Arial" w:cs="Arial"/>
          <w:color w:val="000000" w:themeColor="text1"/>
          <w:sz w:val="20"/>
          <w:szCs w:val="20"/>
          <w:lang w:val="fr-FR" w:eastAsia="en-US"/>
        </w:rPr>
        <w:t>En fonction de l’importance des travaux non réalisés, le bailleur peut, sans préjudice d’éventuels dommages et intérêts, solliciter le remboursement total ou partiel des loyers non-perçus.</w:t>
      </w:r>
    </w:p>
    <w:p w14:paraId="65988572" w14:textId="77777777" w:rsidR="00D32C32" w:rsidRPr="00D64CC0" w:rsidRDefault="00D32C32" w:rsidP="00D04D09">
      <w:pPr>
        <w:rPr>
          <w:rFonts w:ascii="Arial" w:hAnsi="Arial" w:cs="Arial"/>
          <w:b/>
          <w:bCs/>
          <w:color w:val="000000" w:themeColor="text1"/>
          <w:lang w:val="fr-FR"/>
        </w:rPr>
      </w:pPr>
      <w:bookmarkStart w:id="125" w:name="_Toc511720289"/>
      <w:bookmarkStart w:id="126" w:name="_Toc504040858"/>
      <w:bookmarkEnd w:id="106"/>
    </w:p>
    <w:p w14:paraId="7CAB0E96" w14:textId="0CF672A3" w:rsidR="00D04D09" w:rsidRPr="00D64CC0" w:rsidRDefault="00D04D09" w:rsidP="00D04D09">
      <w:pPr>
        <w:rPr>
          <w:rFonts w:ascii="Arial" w:hAnsi="Arial" w:cs="Arial"/>
          <w:b/>
          <w:bCs/>
          <w:color w:val="000000" w:themeColor="text1"/>
        </w:rPr>
      </w:pPr>
      <w:r w:rsidRPr="00D64CC0">
        <w:rPr>
          <w:rFonts w:ascii="Arial" w:hAnsi="Arial" w:cs="Arial"/>
          <w:b/>
          <w:bCs/>
          <w:color w:val="000000" w:themeColor="text1"/>
          <w:lang w:val="fr-FR"/>
        </w:rPr>
        <w:t>ARTICLE 12 : CESSION</w:t>
      </w:r>
      <w:bookmarkEnd w:id="125"/>
      <w:r w:rsidRPr="00D64CC0">
        <w:rPr>
          <w:rFonts w:ascii="Arial" w:hAnsi="Arial" w:cs="Arial"/>
          <w:b/>
          <w:bCs/>
          <w:color w:val="000000" w:themeColor="text1"/>
          <w:lang w:val="fr-FR"/>
        </w:rPr>
        <w:t xml:space="preserve"> DU BAIL</w:t>
      </w:r>
    </w:p>
    <w:p w14:paraId="495B884D" w14:textId="53C1A84B" w:rsidR="00D04D09" w:rsidRPr="00D64CC0" w:rsidRDefault="00D04D09" w:rsidP="00D04D09">
      <w:pPr>
        <w:spacing w:after="0"/>
        <w:rPr>
          <w:rFonts w:ascii="Arial" w:hAnsi="Arial" w:cs="Arial"/>
          <w:b/>
          <w:bCs/>
          <w:color w:val="000000" w:themeColor="text1"/>
          <w:u w:val="single"/>
        </w:rPr>
      </w:pPr>
      <w:bookmarkStart w:id="127" w:name="_Toc511720290"/>
      <w:r w:rsidRPr="00D64CC0">
        <w:rPr>
          <w:rFonts w:ascii="Arial" w:hAnsi="Arial" w:cs="Arial"/>
          <w:b/>
          <w:bCs/>
          <w:color w:val="000000" w:themeColor="text1"/>
          <w:u w:val="single"/>
        </w:rPr>
        <w:t>ARTICLE 12.1 : PROCÉDURE</w:t>
      </w:r>
      <w:bookmarkEnd w:id="127"/>
    </w:p>
    <w:p w14:paraId="5788DCE5" w14:textId="77777777" w:rsidR="00D04D09" w:rsidRPr="00D64CC0" w:rsidRDefault="00D04D09" w:rsidP="00D04D09">
      <w:pPr>
        <w:pStyle w:val="Default"/>
        <w:jc w:val="both"/>
        <w:rPr>
          <w:rFonts w:ascii="Arial" w:hAnsi="Arial" w:cs="Arial"/>
          <w:color w:val="000000" w:themeColor="text1"/>
          <w:sz w:val="20"/>
          <w:szCs w:val="20"/>
        </w:rPr>
      </w:pPr>
      <w:r w:rsidRPr="00D64CC0">
        <w:rPr>
          <w:rFonts w:ascii="Arial" w:hAnsi="Arial" w:cs="Arial"/>
          <w:color w:val="000000" w:themeColor="text1"/>
          <w:sz w:val="20"/>
          <w:szCs w:val="20"/>
        </w:rPr>
        <w:t>La cession du bail est interdite sauf accord exprès, écrit et préalable du bailleur. Dans ce cas, le cédant est déchargé de toute obligation future, sauf convention contraire, incluse dans l'accord sur la cession du bail.</w:t>
      </w:r>
    </w:p>
    <w:p w14:paraId="388F1EC0" w14:textId="77777777" w:rsidR="00D04D09" w:rsidRPr="00D64CC0" w:rsidRDefault="00D04D09" w:rsidP="00D04D09">
      <w:pPr>
        <w:pStyle w:val="Default"/>
        <w:jc w:val="both"/>
        <w:rPr>
          <w:rFonts w:ascii="Arial" w:hAnsi="Arial" w:cs="Arial"/>
          <w:color w:val="000000" w:themeColor="text1"/>
          <w:sz w:val="20"/>
          <w:szCs w:val="20"/>
        </w:rPr>
      </w:pPr>
      <w:r w:rsidRPr="00D64CC0">
        <w:rPr>
          <w:rFonts w:ascii="Arial" w:hAnsi="Arial" w:cs="Arial"/>
          <w:color w:val="000000" w:themeColor="text1"/>
          <w:sz w:val="20"/>
          <w:szCs w:val="20"/>
        </w:rPr>
        <w:t xml:space="preserve"> </w:t>
      </w:r>
    </w:p>
    <w:p w14:paraId="659B7241" w14:textId="77777777" w:rsidR="00D04D09" w:rsidRPr="00D64CC0" w:rsidRDefault="00D04D09" w:rsidP="00D04D09">
      <w:pPr>
        <w:pStyle w:val="Default"/>
        <w:jc w:val="both"/>
        <w:rPr>
          <w:rFonts w:ascii="Arial" w:hAnsi="Arial" w:cs="Arial"/>
          <w:color w:val="000000" w:themeColor="text1"/>
          <w:sz w:val="20"/>
          <w:szCs w:val="20"/>
        </w:rPr>
      </w:pPr>
      <w:r w:rsidRPr="00D64CC0">
        <w:rPr>
          <w:rFonts w:ascii="Arial" w:hAnsi="Arial" w:cs="Arial"/>
          <w:color w:val="000000" w:themeColor="text1"/>
          <w:sz w:val="20"/>
          <w:szCs w:val="20"/>
        </w:rPr>
        <w:t>Le projet de cession est notifié par courrier recommandé par le preneur au bailleur au moyen d’un document standardisé, tel que visé à l’article 200</w:t>
      </w:r>
      <w:r w:rsidRPr="00D64CC0">
        <w:rPr>
          <w:rFonts w:ascii="Arial" w:hAnsi="Arial" w:cs="Arial"/>
          <w:i/>
          <w:iCs/>
          <w:color w:val="000000" w:themeColor="text1"/>
          <w:sz w:val="20"/>
          <w:szCs w:val="20"/>
        </w:rPr>
        <w:t>ter</w:t>
      </w:r>
      <w:r w:rsidRPr="00D64CC0">
        <w:rPr>
          <w:rFonts w:ascii="Arial" w:hAnsi="Arial" w:cs="Arial"/>
          <w:color w:val="000000" w:themeColor="text1"/>
          <w:sz w:val="20"/>
          <w:szCs w:val="20"/>
        </w:rPr>
        <w:t xml:space="preserve">, § 2 du Code bruxellois du Logement. Il comprend toutes les données d’identification du cessionnaire, dans le respect de cet article. </w:t>
      </w:r>
    </w:p>
    <w:p w14:paraId="177B24E5" w14:textId="77777777" w:rsidR="00D04D09" w:rsidRPr="00D64CC0" w:rsidRDefault="00D04D09" w:rsidP="00D04D09">
      <w:pPr>
        <w:pStyle w:val="Default"/>
        <w:jc w:val="both"/>
        <w:rPr>
          <w:rFonts w:ascii="Arial" w:hAnsi="Arial" w:cs="Arial"/>
          <w:color w:val="000000" w:themeColor="text1"/>
          <w:sz w:val="20"/>
          <w:szCs w:val="20"/>
        </w:rPr>
      </w:pPr>
    </w:p>
    <w:p w14:paraId="6A4333A4" w14:textId="77777777" w:rsidR="00D04D09" w:rsidRPr="00D64CC0" w:rsidRDefault="00D04D09" w:rsidP="00D04D09">
      <w:pPr>
        <w:pStyle w:val="Default"/>
        <w:jc w:val="both"/>
        <w:rPr>
          <w:rFonts w:ascii="Arial" w:hAnsi="Arial" w:cs="Arial"/>
          <w:color w:val="000000" w:themeColor="text1"/>
          <w:sz w:val="20"/>
          <w:szCs w:val="20"/>
        </w:rPr>
      </w:pPr>
      <w:r w:rsidRPr="00D64CC0">
        <w:rPr>
          <w:rFonts w:ascii="Arial" w:hAnsi="Arial" w:cs="Arial"/>
          <w:color w:val="000000" w:themeColor="text1"/>
          <w:sz w:val="20"/>
          <w:szCs w:val="20"/>
        </w:rPr>
        <w:t xml:space="preserve">Le bailleur communique son accord ou son refus sur la cession dans les trente jours de la réception du projet dans le respect du titre X du Code (matière de discrimination) et de l’article 4, § 2 de l’arrêté du Gouvernement de la région de Bruxelles-Capitale du 4 septembre 2003 déterminant les exigences élémentaires en matière de sécurité, de salubrité et d’équipement des logements (adéquation surface minimale avec le nombre d’habitants).  Passé ce délai, la cession est réputée acceptée. </w:t>
      </w:r>
    </w:p>
    <w:p w14:paraId="688963D3" w14:textId="77777777" w:rsidR="00D32C32" w:rsidRPr="00D64CC0" w:rsidRDefault="00D32C32" w:rsidP="00D04D09">
      <w:pPr>
        <w:spacing w:after="0"/>
        <w:rPr>
          <w:rFonts w:ascii="Arial" w:hAnsi="Arial" w:cs="Arial"/>
          <w:b/>
          <w:bCs/>
          <w:color w:val="000000" w:themeColor="text1"/>
          <w:u w:val="single"/>
        </w:rPr>
      </w:pPr>
      <w:bookmarkStart w:id="128" w:name="_Toc511720292"/>
    </w:p>
    <w:p w14:paraId="0C9924C2" w14:textId="2C4B8711" w:rsidR="00D04D09" w:rsidRPr="00D64CC0" w:rsidRDefault="00D04D09" w:rsidP="00D04D09">
      <w:pPr>
        <w:spacing w:after="0"/>
        <w:rPr>
          <w:rFonts w:ascii="Arial" w:hAnsi="Arial" w:cs="Arial"/>
          <w:b/>
          <w:bCs/>
          <w:color w:val="000000" w:themeColor="text1"/>
          <w:u w:val="single"/>
        </w:rPr>
      </w:pPr>
      <w:r w:rsidRPr="00D64CC0">
        <w:rPr>
          <w:rFonts w:ascii="Arial" w:hAnsi="Arial" w:cs="Arial"/>
          <w:b/>
          <w:bCs/>
          <w:color w:val="000000" w:themeColor="text1"/>
          <w:u w:val="single"/>
        </w:rPr>
        <w:t>ARTICLE 12.2 : ETAT DES LIEUX</w:t>
      </w:r>
      <w:bookmarkEnd w:id="128"/>
    </w:p>
    <w:p w14:paraId="6A23CE30" w14:textId="77777777" w:rsidR="00D04D09" w:rsidRPr="00D64CC0" w:rsidRDefault="00D04D09" w:rsidP="00D04D09">
      <w:pPr>
        <w:pStyle w:val="Default"/>
        <w:jc w:val="both"/>
        <w:rPr>
          <w:rFonts w:ascii="Arial" w:hAnsi="Arial" w:cs="Arial"/>
          <w:color w:val="000000" w:themeColor="text1"/>
          <w:sz w:val="20"/>
          <w:szCs w:val="20"/>
        </w:rPr>
      </w:pPr>
      <w:r w:rsidRPr="00D64CC0">
        <w:rPr>
          <w:rFonts w:ascii="Arial" w:hAnsi="Arial" w:cs="Arial"/>
          <w:color w:val="000000" w:themeColor="text1"/>
          <w:sz w:val="20"/>
          <w:szCs w:val="20"/>
        </w:rPr>
        <w:t xml:space="preserve">Il est dressé un état des lieux de sortie intermédiaire avant la sortie du preneur cédant. Cet état des lieux est dressé conformément à l’article 8 du bail. </w:t>
      </w:r>
    </w:p>
    <w:p w14:paraId="7AA9EB9D" w14:textId="77777777" w:rsidR="00D04D09" w:rsidRPr="00D64CC0" w:rsidRDefault="00D04D09" w:rsidP="00D04D09">
      <w:pPr>
        <w:pStyle w:val="Default"/>
        <w:jc w:val="both"/>
        <w:rPr>
          <w:rFonts w:ascii="Arial" w:hAnsi="Arial" w:cs="Arial"/>
          <w:color w:val="000000" w:themeColor="text1"/>
          <w:sz w:val="20"/>
          <w:szCs w:val="20"/>
        </w:rPr>
      </w:pPr>
    </w:p>
    <w:p w14:paraId="63C0E09E" w14:textId="77777777" w:rsidR="00D04D09" w:rsidRPr="00D64CC0" w:rsidRDefault="00D04D09" w:rsidP="00D04D09">
      <w:pPr>
        <w:pStyle w:val="Default"/>
        <w:jc w:val="both"/>
        <w:rPr>
          <w:rFonts w:ascii="Arial" w:hAnsi="Arial" w:cs="Arial"/>
          <w:color w:val="000000" w:themeColor="text1"/>
          <w:sz w:val="20"/>
          <w:szCs w:val="20"/>
        </w:rPr>
      </w:pPr>
      <w:r w:rsidRPr="00D64CC0">
        <w:rPr>
          <w:rFonts w:ascii="Arial" w:hAnsi="Arial" w:cs="Arial"/>
          <w:color w:val="000000" w:themeColor="text1"/>
          <w:sz w:val="20"/>
          <w:szCs w:val="20"/>
        </w:rPr>
        <w:t xml:space="preserve">Il est établi contradictoirement et en présence du preneur cessionnaire. Les frais sont partagés entre les trois parties. </w:t>
      </w:r>
    </w:p>
    <w:p w14:paraId="7975ED87" w14:textId="77777777" w:rsidR="00D04D09" w:rsidRPr="00D64CC0" w:rsidRDefault="00D04D09" w:rsidP="00D04D09">
      <w:pPr>
        <w:pStyle w:val="Default"/>
        <w:jc w:val="both"/>
        <w:rPr>
          <w:rFonts w:ascii="Arial" w:hAnsi="Arial" w:cs="Arial"/>
          <w:color w:val="000000" w:themeColor="text1"/>
          <w:sz w:val="20"/>
          <w:szCs w:val="20"/>
        </w:rPr>
      </w:pPr>
    </w:p>
    <w:p w14:paraId="3C2655F8" w14:textId="77777777" w:rsidR="00D04D09" w:rsidRPr="00D64CC0" w:rsidRDefault="00D04D09" w:rsidP="00D04D09">
      <w:pPr>
        <w:pStyle w:val="Default"/>
        <w:jc w:val="both"/>
        <w:rPr>
          <w:rFonts w:ascii="Arial" w:hAnsi="Arial" w:cs="Arial"/>
          <w:color w:val="000000" w:themeColor="text1"/>
          <w:sz w:val="20"/>
          <w:szCs w:val="20"/>
        </w:rPr>
      </w:pPr>
      <w:r w:rsidRPr="00D64CC0">
        <w:rPr>
          <w:rFonts w:ascii="Arial" w:hAnsi="Arial" w:cs="Arial"/>
          <w:color w:val="000000" w:themeColor="text1"/>
          <w:sz w:val="20"/>
          <w:szCs w:val="20"/>
        </w:rPr>
        <w:lastRenderedPageBreak/>
        <w:t>L’état des lieux de sortie, joint à l’état des lieux initial, vaut état des lieux d’entrée à l’égard du preneur cessionnaire.</w:t>
      </w:r>
    </w:p>
    <w:p w14:paraId="38F0FDF7" w14:textId="77777777" w:rsidR="00D32C32" w:rsidRPr="00D64CC0" w:rsidRDefault="00D32C32" w:rsidP="00D04D09">
      <w:pPr>
        <w:spacing w:after="0"/>
        <w:rPr>
          <w:rFonts w:ascii="Arial" w:hAnsi="Arial" w:cs="Arial"/>
          <w:b/>
          <w:bCs/>
          <w:color w:val="000000" w:themeColor="text1"/>
        </w:rPr>
      </w:pPr>
      <w:bookmarkStart w:id="129" w:name="_Toc511720293"/>
    </w:p>
    <w:p w14:paraId="5A73B8D3" w14:textId="52FC6D11" w:rsidR="00D04D09" w:rsidRPr="00D64CC0" w:rsidRDefault="00D04D09" w:rsidP="00D04D09">
      <w:pPr>
        <w:spacing w:after="0"/>
        <w:rPr>
          <w:rFonts w:ascii="Arial" w:hAnsi="Arial" w:cs="Arial"/>
          <w:b/>
          <w:bCs/>
          <w:color w:val="000000" w:themeColor="text1"/>
          <w:lang w:val="fr-FR"/>
        </w:rPr>
      </w:pPr>
      <w:r w:rsidRPr="00D64CC0">
        <w:rPr>
          <w:rFonts w:ascii="Arial" w:hAnsi="Arial" w:cs="Arial"/>
          <w:b/>
          <w:bCs/>
          <w:color w:val="000000" w:themeColor="text1"/>
        </w:rPr>
        <w:t>ARTICLE 13 : SOUS-</w:t>
      </w:r>
      <w:r w:rsidRPr="00D64CC0">
        <w:rPr>
          <w:rFonts w:ascii="Arial" w:hAnsi="Arial" w:cs="Arial"/>
          <w:b/>
          <w:bCs/>
          <w:color w:val="000000" w:themeColor="text1"/>
          <w:lang w:val="fr-FR"/>
        </w:rPr>
        <w:t>LOCATION</w:t>
      </w:r>
      <w:bookmarkEnd w:id="129"/>
    </w:p>
    <w:p w14:paraId="24864D7F" w14:textId="1A69151D" w:rsidR="00D04D09" w:rsidRPr="00D64CC0" w:rsidRDefault="00D04D09" w:rsidP="00D04D09">
      <w:pPr>
        <w:pStyle w:val="Default"/>
        <w:ind w:left="585" w:hanging="585"/>
        <w:jc w:val="both"/>
        <w:rPr>
          <w:rFonts w:ascii="Arial" w:hAnsi="Arial" w:cs="Arial"/>
          <w:color w:val="000000" w:themeColor="text1"/>
          <w:sz w:val="20"/>
          <w:szCs w:val="20"/>
        </w:rPr>
      </w:pPr>
      <w:r w:rsidRPr="00D64CC0">
        <w:rPr>
          <w:rFonts w:ascii="Arial" w:hAnsi="Arial" w:cs="Arial"/>
          <w:color w:val="000000" w:themeColor="text1"/>
          <w:sz w:val="20"/>
          <w:szCs w:val="20"/>
        </w:rPr>
        <w:fldChar w:fldCharType="begin">
          <w:ffData>
            <w:name w:val="CaseACocher69"/>
            <w:enabled/>
            <w:calcOnExit w:val="0"/>
            <w:checkBox>
              <w:sizeAuto/>
              <w:default w:val="0"/>
            </w:checkBox>
          </w:ffData>
        </w:fldChar>
      </w:r>
      <w:bookmarkStart w:id="130" w:name="CaseACocher69"/>
      <w:r w:rsidRPr="00D64CC0">
        <w:rPr>
          <w:rFonts w:ascii="Arial" w:hAnsi="Arial" w:cs="Arial"/>
          <w:color w:val="000000" w:themeColor="text1"/>
          <w:sz w:val="20"/>
          <w:szCs w:val="20"/>
        </w:rPr>
        <w:instrText xml:space="preserve"> FORMCHECKBOX </w:instrText>
      </w:r>
      <w:r w:rsidR="00D64CC0" w:rsidRPr="00D64CC0">
        <w:rPr>
          <w:rFonts w:ascii="Arial" w:hAnsi="Arial" w:cs="Arial"/>
          <w:color w:val="000000" w:themeColor="text1"/>
          <w:sz w:val="20"/>
          <w:szCs w:val="20"/>
        </w:rPr>
      </w:r>
      <w:r w:rsidRPr="00D64CC0">
        <w:rPr>
          <w:rFonts w:ascii="Arial" w:hAnsi="Arial" w:cs="Arial"/>
          <w:color w:val="000000" w:themeColor="text1"/>
          <w:sz w:val="20"/>
          <w:szCs w:val="20"/>
        </w:rPr>
        <w:fldChar w:fldCharType="separate"/>
      </w:r>
      <w:r w:rsidRPr="00D64CC0">
        <w:rPr>
          <w:rFonts w:ascii="Arial" w:hAnsi="Arial" w:cs="Arial"/>
          <w:color w:val="000000" w:themeColor="text1"/>
          <w:sz w:val="20"/>
          <w:szCs w:val="20"/>
        </w:rPr>
        <w:fldChar w:fldCharType="end"/>
      </w:r>
      <w:bookmarkEnd w:id="130"/>
      <w:r w:rsidRPr="00D64CC0">
        <w:rPr>
          <w:rFonts w:ascii="Arial" w:hAnsi="Arial" w:cs="Arial"/>
          <w:color w:val="000000" w:themeColor="text1"/>
          <w:sz w:val="20"/>
          <w:szCs w:val="20"/>
        </w:rPr>
        <w:t xml:space="preserve"> Le preneur ne peut sous-louer la totalité du bien.</w:t>
      </w:r>
    </w:p>
    <w:p w14:paraId="4F57C89E" w14:textId="77777777" w:rsidR="00D04D09" w:rsidRPr="00D64CC0" w:rsidRDefault="00D04D09" w:rsidP="00D04D09">
      <w:pPr>
        <w:pStyle w:val="Default"/>
        <w:ind w:left="585" w:hanging="585"/>
        <w:jc w:val="both"/>
        <w:rPr>
          <w:rFonts w:ascii="Arial" w:hAnsi="Arial" w:cs="Arial"/>
          <w:color w:val="000000" w:themeColor="text1"/>
          <w:sz w:val="20"/>
          <w:szCs w:val="20"/>
        </w:rPr>
      </w:pPr>
      <w:r w:rsidRPr="00D64CC0">
        <w:rPr>
          <w:rFonts w:ascii="Arial" w:hAnsi="Arial" w:cs="Arial"/>
          <w:color w:val="000000" w:themeColor="text1"/>
          <w:sz w:val="20"/>
          <w:szCs w:val="20"/>
        </w:rPr>
        <w:t xml:space="preserve"> </w:t>
      </w:r>
    </w:p>
    <w:p w14:paraId="75B83A2D" w14:textId="73346754" w:rsidR="00D04D09" w:rsidRPr="00D64CC0" w:rsidRDefault="00D04D09" w:rsidP="00D04D09">
      <w:pPr>
        <w:pStyle w:val="Default"/>
        <w:jc w:val="both"/>
        <w:rPr>
          <w:rFonts w:ascii="Arial" w:hAnsi="Arial" w:cs="Arial"/>
          <w:color w:val="000000" w:themeColor="text1"/>
          <w:sz w:val="20"/>
          <w:szCs w:val="20"/>
        </w:rPr>
      </w:pPr>
      <w:r w:rsidRPr="00D64CC0">
        <w:rPr>
          <w:rFonts w:ascii="Arial" w:hAnsi="Arial" w:cs="Arial"/>
          <w:color w:val="000000" w:themeColor="text1"/>
          <w:sz w:val="20"/>
          <w:szCs w:val="20"/>
        </w:rPr>
        <w:fldChar w:fldCharType="begin">
          <w:ffData>
            <w:name w:val="CaseACocher70"/>
            <w:enabled/>
            <w:calcOnExit w:val="0"/>
            <w:checkBox>
              <w:sizeAuto/>
              <w:default w:val="0"/>
            </w:checkBox>
          </w:ffData>
        </w:fldChar>
      </w:r>
      <w:bookmarkStart w:id="131" w:name="CaseACocher70"/>
      <w:r w:rsidRPr="00D64CC0">
        <w:rPr>
          <w:rFonts w:ascii="Arial" w:hAnsi="Arial" w:cs="Arial"/>
          <w:color w:val="000000" w:themeColor="text1"/>
          <w:sz w:val="20"/>
          <w:szCs w:val="20"/>
        </w:rPr>
        <w:instrText xml:space="preserve"> FORMCHECKBOX </w:instrText>
      </w:r>
      <w:r w:rsidR="00D64CC0" w:rsidRPr="00D64CC0">
        <w:rPr>
          <w:rFonts w:ascii="Arial" w:hAnsi="Arial" w:cs="Arial"/>
          <w:color w:val="000000" w:themeColor="text1"/>
          <w:sz w:val="20"/>
          <w:szCs w:val="20"/>
        </w:rPr>
      </w:r>
      <w:r w:rsidRPr="00D64CC0">
        <w:rPr>
          <w:rFonts w:ascii="Arial" w:hAnsi="Arial" w:cs="Arial"/>
          <w:color w:val="000000" w:themeColor="text1"/>
          <w:sz w:val="20"/>
          <w:szCs w:val="20"/>
        </w:rPr>
        <w:fldChar w:fldCharType="separate"/>
      </w:r>
      <w:r w:rsidRPr="00D64CC0">
        <w:rPr>
          <w:rFonts w:ascii="Arial" w:hAnsi="Arial" w:cs="Arial"/>
          <w:color w:val="000000" w:themeColor="text1"/>
          <w:sz w:val="20"/>
          <w:szCs w:val="20"/>
        </w:rPr>
        <w:fldChar w:fldCharType="end"/>
      </w:r>
      <w:bookmarkEnd w:id="131"/>
      <w:r w:rsidRPr="00D64CC0">
        <w:rPr>
          <w:rFonts w:ascii="Arial" w:hAnsi="Arial" w:cs="Arial"/>
          <w:color w:val="000000" w:themeColor="text1"/>
          <w:sz w:val="20"/>
          <w:szCs w:val="20"/>
        </w:rPr>
        <w:t xml:space="preserve"> Le preneur peut sous-louer une partie du bien loué avec l'accord du bailleur et à condition que le reste du bien loué demeure affecté à sa résidence principale. </w:t>
      </w:r>
    </w:p>
    <w:p w14:paraId="379CB5F4" w14:textId="77777777" w:rsidR="00D04D09" w:rsidRPr="00D64CC0" w:rsidRDefault="00D04D09" w:rsidP="00D04D09">
      <w:pPr>
        <w:pStyle w:val="Default"/>
        <w:spacing w:before="120"/>
        <w:jc w:val="both"/>
        <w:rPr>
          <w:rFonts w:ascii="Arial" w:hAnsi="Arial" w:cs="Arial"/>
          <w:color w:val="000000" w:themeColor="text1"/>
          <w:sz w:val="20"/>
          <w:szCs w:val="20"/>
        </w:rPr>
      </w:pPr>
      <w:r w:rsidRPr="00D64CC0">
        <w:rPr>
          <w:rFonts w:ascii="Arial" w:hAnsi="Arial" w:cs="Arial"/>
          <w:color w:val="000000" w:themeColor="text1"/>
          <w:sz w:val="20"/>
          <w:szCs w:val="20"/>
        </w:rPr>
        <w:t>Préalablement à toute sous-location, le preneur communiquera le projet de convention de sous-location au bailleur par courrier recommandé comprenant toutes les données d’identification du sous-locataire, dans le respect de l’article 200ter, § 2 du Code bruxellois du Logement.</w:t>
      </w:r>
    </w:p>
    <w:p w14:paraId="4FB291CB" w14:textId="77777777" w:rsidR="00D04D09" w:rsidRPr="00D64CC0" w:rsidRDefault="00D04D09" w:rsidP="00D04D09">
      <w:pPr>
        <w:spacing w:after="0"/>
        <w:rPr>
          <w:rFonts w:ascii="Arial" w:eastAsiaTheme="minorHAnsi" w:hAnsi="Arial" w:cs="Arial"/>
          <w:b/>
          <w:bCs/>
          <w:color w:val="000000" w:themeColor="text1"/>
          <w:lang w:eastAsia="en-US"/>
        </w:rPr>
      </w:pPr>
      <w:bookmarkStart w:id="132" w:name="_Toc511720297"/>
      <w:bookmarkEnd w:id="126"/>
    </w:p>
    <w:p w14:paraId="2FE0FD4A" w14:textId="7D1AF901" w:rsidR="00D04D09" w:rsidRPr="00D64CC0" w:rsidRDefault="00D04D09" w:rsidP="00D04D09">
      <w:pPr>
        <w:spacing w:after="0"/>
        <w:rPr>
          <w:rFonts w:ascii="Arial" w:eastAsiaTheme="minorHAnsi" w:hAnsi="Arial" w:cs="Arial"/>
          <w:b/>
          <w:bCs/>
          <w:color w:val="000000" w:themeColor="text1"/>
          <w:lang w:eastAsia="en-US"/>
        </w:rPr>
      </w:pPr>
      <w:r w:rsidRPr="00D64CC0">
        <w:rPr>
          <w:rFonts w:ascii="Arial" w:eastAsiaTheme="minorHAnsi" w:hAnsi="Arial" w:cs="Arial"/>
          <w:b/>
          <w:bCs/>
          <w:color w:val="000000" w:themeColor="text1"/>
          <w:lang w:eastAsia="en-US"/>
        </w:rPr>
        <w:t>ARTICLE 14 : AFFICHAGES - VISITES</w:t>
      </w:r>
    </w:p>
    <w:p w14:paraId="6561D9CB" w14:textId="1253F08C" w:rsidR="00D04D09" w:rsidRPr="00D64CC0" w:rsidRDefault="00D04D09" w:rsidP="00D04D09">
      <w:pPr>
        <w:spacing w:after="0" w:line="240" w:lineRule="auto"/>
        <w:jc w:val="both"/>
        <w:rPr>
          <w:rFonts w:ascii="Arial" w:eastAsia="Times New Roman" w:hAnsi="Arial" w:cs="Arial"/>
          <w:color w:val="000000" w:themeColor="text1"/>
          <w:sz w:val="20"/>
          <w:szCs w:val="20"/>
          <w:lang w:eastAsia="en-US" w:bidi="ne-NP"/>
        </w:rPr>
      </w:pPr>
      <w:r w:rsidRPr="00D64CC0">
        <w:rPr>
          <w:rFonts w:ascii="Arial" w:eastAsia="Times New Roman" w:hAnsi="Arial" w:cs="Arial"/>
          <w:b/>
          <w:bCs/>
          <w:iCs/>
          <w:color w:val="000000" w:themeColor="text1"/>
          <w:sz w:val="20"/>
          <w:szCs w:val="20"/>
          <w:lang w:eastAsia="en-US" w:bidi="ne-NP"/>
        </w:rPr>
        <w:fldChar w:fldCharType="begin">
          <w:ffData>
            <w:name w:val="Texte25"/>
            <w:enabled/>
            <w:calcOnExit w:val="0"/>
            <w:textInput/>
          </w:ffData>
        </w:fldChar>
      </w:r>
      <w:r w:rsidRPr="00D64CC0">
        <w:rPr>
          <w:rFonts w:ascii="Arial" w:eastAsia="Times New Roman" w:hAnsi="Arial" w:cs="Arial"/>
          <w:b/>
          <w:bCs/>
          <w:iCs/>
          <w:color w:val="000000" w:themeColor="text1"/>
          <w:sz w:val="20"/>
          <w:szCs w:val="20"/>
          <w:lang w:eastAsia="en-US" w:bidi="ne-NP"/>
        </w:rPr>
        <w:instrText xml:space="preserve"> FORMTEXT </w:instrText>
      </w:r>
      <w:r w:rsidRPr="00D64CC0">
        <w:rPr>
          <w:rFonts w:ascii="Arial" w:eastAsia="Times New Roman" w:hAnsi="Arial" w:cs="Arial"/>
          <w:b/>
          <w:bCs/>
          <w:iCs/>
          <w:color w:val="000000" w:themeColor="text1"/>
          <w:sz w:val="20"/>
          <w:szCs w:val="20"/>
          <w:lang w:eastAsia="en-US" w:bidi="ne-NP"/>
        </w:rPr>
      </w:r>
      <w:r w:rsidRPr="00D64CC0">
        <w:rPr>
          <w:rFonts w:ascii="Arial" w:eastAsia="Times New Roman" w:hAnsi="Arial" w:cs="Arial"/>
          <w:b/>
          <w:bCs/>
          <w:iCs/>
          <w:color w:val="000000" w:themeColor="text1"/>
          <w:sz w:val="20"/>
          <w:szCs w:val="20"/>
          <w:lang w:eastAsia="en-US" w:bidi="ne-NP"/>
        </w:rPr>
        <w:fldChar w:fldCharType="separate"/>
      </w:r>
      <w:r w:rsidR="00D64CC0">
        <w:rPr>
          <w:rFonts w:ascii="Arial" w:eastAsia="Times New Roman" w:hAnsi="Arial" w:cs="Arial"/>
          <w:b/>
          <w:bCs/>
          <w:iCs/>
          <w:noProof/>
          <w:color w:val="000000" w:themeColor="text1"/>
          <w:sz w:val="20"/>
          <w:szCs w:val="20"/>
          <w:lang w:eastAsia="en-US" w:bidi="ne-NP"/>
        </w:rPr>
        <w:t> </w:t>
      </w:r>
      <w:r w:rsidR="00D64CC0">
        <w:rPr>
          <w:rFonts w:ascii="Arial" w:eastAsia="Times New Roman" w:hAnsi="Arial" w:cs="Arial"/>
          <w:b/>
          <w:bCs/>
          <w:iCs/>
          <w:noProof/>
          <w:color w:val="000000" w:themeColor="text1"/>
          <w:sz w:val="20"/>
          <w:szCs w:val="20"/>
          <w:lang w:eastAsia="en-US" w:bidi="ne-NP"/>
        </w:rPr>
        <w:t> </w:t>
      </w:r>
      <w:r w:rsidR="00D64CC0">
        <w:rPr>
          <w:rFonts w:ascii="Arial" w:eastAsia="Times New Roman" w:hAnsi="Arial" w:cs="Arial"/>
          <w:b/>
          <w:bCs/>
          <w:iCs/>
          <w:noProof/>
          <w:color w:val="000000" w:themeColor="text1"/>
          <w:sz w:val="20"/>
          <w:szCs w:val="20"/>
          <w:lang w:eastAsia="en-US" w:bidi="ne-NP"/>
        </w:rPr>
        <w:t> </w:t>
      </w:r>
      <w:r w:rsidR="00D64CC0">
        <w:rPr>
          <w:rFonts w:ascii="Arial" w:eastAsia="Times New Roman" w:hAnsi="Arial" w:cs="Arial"/>
          <w:b/>
          <w:bCs/>
          <w:iCs/>
          <w:noProof/>
          <w:color w:val="000000" w:themeColor="text1"/>
          <w:sz w:val="20"/>
          <w:szCs w:val="20"/>
          <w:lang w:eastAsia="en-US" w:bidi="ne-NP"/>
        </w:rPr>
        <w:t> </w:t>
      </w:r>
      <w:r w:rsidR="00D64CC0">
        <w:rPr>
          <w:rFonts w:ascii="Arial" w:eastAsia="Times New Roman" w:hAnsi="Arial" w:cs="Arial"/>
          <w:b/>
          <w:bCs/>
          <w:iCs/>
          <w:noProof/>
          <w:color w:val="000000" w:themeColor="text1"/>
          <w:sz w:val="20"/>
          <w:szCs w:val="20"/>
          <w:lang w:eastAsia="en-US" w:bidi="ne-NP"/>
        </w:rPr>
        <w:t> </w:t>
      </w:r>
      <w:r w:rsidRPr="00D64CC0">
        <w:rPr>
          <w:rFonts w:ascii="Arial" w:eastAsia="Times New Roman" w:hAnsi="Arial" w:cs="Arial"/>
          <w:b/>
          <w:bCs/>
          <w:iCs/>
          <w:color w:val="000000" w:themeColor="text1"/>
          <w:sz w:val="20"/>
          <w:szCs w:val="20"/>
          <w:lang w:eastAsia="en-US" w:bidi="ne-NP"/>
        </w:rPr>
        <w:fldChar w:fldCharType="end"/>
      </w:r>
      <w:r w:rsidRPr="00D64CC0">
        <w:rPr>
          <w:rFonts w:ascii="Arial" w:eastAsia="Times New Roman" w:hAnsi="Arial" w:cs="Arial"/>
          <w:iCs/>
          <w:color w:val="000000" w:themeColor="text1"/>
          <w:sz w:val="20"/>
          <w:szCs w:val="20"/>
          <w:lang w:eastAsia="en-US" w:bidi="ne-NP"/>
        </w:rPr>
        <w:t xml:space="preserve"> </w:t>
      </w:r>
      <w:r w:rsidRPr="00D64CC0">
        <w:rPr>
          <w:rFonts w:ascii="Arial" w:eastAsia="Times New Roman" w:hAnsi="Arial" w:cs="Arial"/>
          <w:color w:val="000000" w:themeColor="text1"/>
          <w:sz w:val="20"/>
          <w:szCs w:val="20"/>
          <w:lang w:eastAsia="en-US" w:bidi="ne-NP"/>
        </w:rPr>
        <w:t xml:space="preserve">mois avant l’époque où finira le présent bail, soit à l’expiration du terme fixé, soit par résiliation, ainsi qu’en cas de mise en vente du bien, le preneur devra tolérer, jusqu’au jour de sa sortie, que des placards soient apposés aux endroits les plus apparents, et que les amateurs puissent le visiter librement et complètement </w:t>
      </w:r>
      <w:r w:rsidRPr="00D64CC0">
        <w:rPr>
          <w:rFonts w:ascii="Arial" w:eastAsia="Times New Roman" w:hAnsi="Arial" w:cs="Arial"/>
          <w:b/>
          <w:bCs/>
          <w:iCs/>
          <w:color w:val="000000" w:themeColor="text1"/>
          <w:sz w:val="20"/>
          <w:szCs w:val="20"/>
          <w:lang w:eastAsia="en-US" w:bidi="ne-NP"/>
        </w:rPr>
        <w:fldChar w:fldCharType="begin">
          <w:ffData>
            <w:name w:val="Texte25"/>
            <w:enabled/>
            <w:calcOnExit w:val="0"/>
            <w:textInput/>
          </w:ffData>
        </w:fldChar>
      </w:r>
      <w:r w:rsidRPr="00D64CC0">
        <w:rPr>
          <w:rFonts w:ascii="Arial" w:eastAsia="Times New Roman" w:hAnsi="Arial" w:cs="Arial"/>
          <w:b/>
          <w:bCs/>
          <w:iCs/>
          <w:color w:val="000000" w:themeColor="text1"/>
          <w:sz w:val="20"/>
          <w:szCs w:val="20"/>
          <w:lang w:eastAsia="en-US" w:bidi="ne-NP"/>
        </w:rPr>
        <w:instrText xml:space="preserve"> FORMTEXT </w:instrText>
      </w:r>
      <w:r w:rsidRPr="00D64CC0">
        <w:rPr>
          <w:rFonts w:ascii="Arial" w:eastAsia="Times New Roman" w:hAnsi="Arial" w:cs="Arial"/>
          <w:b/>
          <w:bCs/>
          <w:iCs/>
          <w:color w:val="000000" w:themeColor="text1"/>
          <w:sz w:val="20"/>
          <w:szCs w:val="20"/>
          <w:lang w:eastAsia="en-US" w:bidi="ne-NP"/>
        </w:rPr>
      </w:r>
      <w:r w:rsidRPr="00D64CC0">
        <w:rPr>
          <w:rFonts w:ascii="Arial" w:eastAsia="Times New Roman" w:hAnsi="Arial" w:cs="Arial"/>
          <w:b/>
          <w:bCs/>
          <w:iCs/>
          <w:color w:val="000000" w:themeColor="text1"/>
          <w:sz w:val="20"/>
          <w:szCs w:val="20"/>
          <w:lang w:eastAsia="en-US" w:bidi="ne-NP"/>
        </w:rPr>
        <w:fldChar w:fldCharType="separate"/>
      </w:r>
      <w:r w:rsidR="00D64CC0">
        <w:rPr>
          <w:rFonts w:ascii="Arial" w:eastAsia="Times New Roman" w:hAnsi="Arial" w:cs="Arial"/>
          <w:b/>
          <w:bCs/>
          <w:iCs/>
          <w:noProof/>
          <w:color w:val="000000" w:themeColor="text1"/>
          <w:sz w:val="20"/>
          <w:szCs w:val="20"/>
          <w:lang w:eastAsia="en-US" w:bidi="ne-NP"/>
        </w:rPr>
        <w:t> </w:t>
      </w:r>
      <w:r w:rsidR="00D64CC0">
        <w:rPr>
          <w:rFonts w:ascii="Arial" w:eastAsia="Times New Roman" w:hAnsi="Arial" w:cs="Arial"/>
          <w:b/>
          <w:bCs/>
          <w:iCs/>
          <w:noProof/>
          <w:color w:val="000000" w:themeColor="text1"/>
          <w:sz w:val="20"/>
          <w:szCs w:val="20"/>
          <w:lang w:eastAsia="en-US" w:bidi="ne-NP"/>
        </w:rPr>
        <w:t> </w:t>
      </w:r>
      <w:r w:rsidR="00D64CC0">
        <w:rPr>
          <w:rFonts w:ascii="Arial" w:eastAsia="Times New Roman" w:hAnsi="Arial" w:cs="Arial"/>
          <w:b/>
          <w:bCs/>
          <w:iCs/>
          <w:noProof/>
          <w:color w:val="000000" w:themeColor="text1"/>
          <w:sz w:val="20"/>
          <w:szCs w:val="20"/>
          <w:lang w:eastAsia="en-US" w:bidi="ne-NP"/>
        </w:rPr>
        <w:t> </w:t>
      </w:r>
      <w:r w:rsidR="00D64CC0">
        <w:rPr>
          <w:rFonts w:ascii="Arial" w:eastAsia="Times New Roman" w:hAnsi="Arial" w:cs="Arial"/>
          <w:b/>
          <w:bCs/>
          <w:iCs/>
          <w:noProof/>
          <w:color w:val="000000" w:themeColor="text1"/>
          <w:sz w:val="20"/>
          <w:szCs w:val="20"/>
          <w:lang w:eastAsia="en-US" w:bidi="ne-NP"/>
        </w:rPr>
        <w:t> </w:t>
      </w:r>
      <w:r w:rsidR="00D64CC0">
        <w:rPr>
          <w:rFonts w:ascii="Arial" w:eastAsia="Times New Roman" w:hAnsi="Arial" w:cs="Arial"/>
          <w:b/>
          <w:bCs/>
          <w:iCs/>
          <w:noProof/>
          <w:color w:val="000000" w:themeColor="text1"/>
          <w:sz w:val="20"/>
          <w:szCs w:val="20"/>
          <w:lang w:eastAsia="en-US" w:bidi="ne-NP"/>
        </w:rPr>
        <w:t> </w:t>
      </w:r>
      <w:r w:rsidRPr="00D64CC0">
        <w:rPr>
          <w:rFonts w:ascii="Arial" w:eastAsia="Times New Roman" w:hAnsi="Arial" w:cs="Arial"/>
          <w:b/>
          <w:bCs/>
          <w:iCs/>
          <w:color w:val="000000" w:themeColor="text1"/>
          <w:sz w:val="20"/>
          <w:szCs w:val="20"/>
          <w:lang w:eastAsia="en-US" w:bidi="ne-NP"/>
        </w:rPr>
        <w:fldChar w:fldCharType="end"/>
      </w:r>
      <w:r w:rsidRPr="00D64CC0">
        <w:rPr>
          <w:rFonts w:ascii="Arial" w:eastAsia="Times New Roman" w:hAnsi="Arial" w:cs="Arial"/>
          <w:color w:val="000000" w:themeColor="text1"/>
          <w:sz w:val="20"/>
          <w:szCs w:val="20"/>
          <w:lang w:eastAsia="en-US" w:bidi="ne-NP"/>
        </w:rPr>
        <w:t xml:space="preserve"> jours par semaine et </w:t>
      </w:r>
      <w:r w:rsidRPr="00D64CC0">
        <w:rPr>
          <w:rFonts w:ascii="Arial" w:eastAsia="Times New Roman" w:hAnsi="Arial" w:cs="Arial"/>
          <w:b/>
          <w:bCs/>
          <w:iCs/>
          <w:color w:val="000000" w:themeColor="text1"/>
          <w:sz w:val="20"/>
          <w:szCs w:val="20"/>
          <w:lang w:eastAsia="en-US" w:bidi="ne-NP"/>
        </w:rPr>
        <w:fldChar w:fldCharType="begin">
          <w:ffData>
            <w:name w:val="Texte25"/>
            <w:enabled/>
            <w:calcOnExit w:val="0"/>
            <w:textInput/>
          </w:ffData>
        </w:fldChar>
      </w:r>
      <w:r w:rsidRPr="00D64CC0">
        <w:rPr>
          <w:rFonts w:ascii="Arial" w:eastAsia="Times New Roman" w:hAnsi="Arial" w:cs="Arial"/>
          <w:b/>
          <w:bCs/>
          <w:iCs/>
          <w:color w:val="000000" w:themeColor="text1"/>
          <w:sz w:val="20"/>
          <w:szCs w:val="20"/>
          <w:lang w:eastAsia="en-US" w:bidi="ne-NP"/>
        </w:rPr>
        <w:instrText xml:space="preserve"> FORMTEXT </w:instrText>
      </w:r>
      <w:r w:rsidRPr="00D64CC0">
        <w:rPr>
          <w:rFonts w:ascii="Arial" w:eastAsia="Times New Roman" w:hAnsi="Arial" w:cs="Arial"/>
          <w:b/>
          <w:bCs/>
          <w:iCs/>
          <w:color w:val="000000" w:themeColor="text1"/>
          <w:sz w:val="20"/>
          <w:szCs w:val="20"/>
          <w:lang w:eastAsia="en-US" w:bidi="ne-NP"/>
        </w:rPr>
      </w:r>
      <w:r w:rsidRPr="00D64CC0">
        <w:rPr>
          <w:rFonts w:ascii="Arial" w:eastAsia="Times New Roman" w:hAnsi="Arial" w:cs="Arial"/>
          <w:b/>
          <w:bCs/>
          <w:iCs/>
          <w:color w:val="000000" w:themeColor="text1"/>
          <w:sz w:val="20"/>
          <w:szCs w:val="20"/>
          <w:lang w:eastAsia="en-US" w:bidi="ne-NP"/>
        </w:rPr>
        <w:fldChar w:fldCharType="separate"/>
      </w:r>
      <w:r w:rsidR="00D64CC0">
        <w:rPr>
          <w:rFonts w:ascii="Arial" w:eastAsia="Times New Roman" w:hAnsi="Arial" w:cs="Arial"/>
          <w:b/>
          <w:bCs/>
          <w:iCs/>
          <w:noProof/>
          <w:color w:val="000000" w:themeColor="text1"/>
          <w:sz w:val="20"/>
          <w:szCs w:val="20"/>
          <w:lang w:eastAsia="en-US" w:bidi="ne-NP"/>
        </w:rPr>
        <w:t> </w:t>
      </w:r>
      <w:r w:rsidR="00D64CC0">
        <w:rPr>
          <w:rFonts w:ascii="Arial" w:eastAsia="Times New Roman" w:hAnsi="Arial" w:cs="Arial"/>
          <w:b/>
          <w:bCs/>
          <w:iCs/>
          <w:noProof/>
          <w:color w:val="000000" w:themeColor="text1"/>
          <w:sz w:val="20"/>
          <w:szCs w:val="20"/>
          <w:lang w:eastAsia="en-US" w:bidi="ne-NP"/>
        </w:rPr>
        <w:t> </w:t>
      </w:r>
      <w:r w:rsidR="00D64CC0">
        <w:rPr>
          <w:rFonts w:ascii="Arial" w:eastAsia="Times New Roman" w:hAnsi="Arial" w:cs="Arial"/>
          <w:b/>
          <w:bCs/>
          <w:iCs/>
          <w:noProof/>
          <w:color w:val="000000" w:themeColor="text1"/>
          <w:sz w:val="20"/>
          <w:szCs w:val="20"/>
          <w:lang w:eastAsia="en-US" w:bidi="ne-NP"/>
        </w:rPr>
        <w:t> </w:t>
      </w:r>
      <w:r w:rsidR="00D64CC0">
        <w:rPr>
          <w:rFonts w:ascii="Arial" w:eastAsia="Times New Roman" w:hAnsi="Arial" w:cs="Arial"/>
          <w:b/>
          <w:bCs/>
          <w:iCs/>
          <w:noProof/>
          <w:color w:val="000000" w:themeColor="text1"/>
          <w:sz w:val="20"/>
          <w:szCs w:val="20"/>
          <w:lang w:eastAsia="en-US" w:bidi="ne-NP"/>
        </w:rPr>
        <w:t> </w:t>
      </w:r>
      <w:r w:rsidR="00D64CC0">
        <w:rPr>
          <w:rFonts w:ascii="Arial" w:eastAsia="Times New Roman" w:hAnsi="Arial" w:cs="Arial"/>
          <w:b/>
          <w:bCs/>
          <w:iCs/>
          <w:noProof/>
          <w:color w:val="000000" w:themeColor="text1"/>
          <w:sz w:val="20"/>
          <w:szCs w:val="20"/>
          <w:lang w:eastAsia="en-US" w:bidi="ne-NP"/>
        </w:rPr>
        <w:t> </w:t>
      </w:r>
      <w:r w:rsidRPr="00D64CC0">
        <w:rPr>
          <w:rFonts w:ascii="Arial" w:eastAsia="Times New Roman" w:hAnsi="Arial" w:cs="Arial"/>
          <w:b/>
          <w:bCs/>
          <w:iCs/>
          <w:color w:val="000000" w:themeColor="text1"/>
          <w:sz w:val="20"/>
          <w:szCs w:val="20"/>
          <w:lang w:eastAsia="en-US" w:bidi="ne-NP"/>
        </w:rPr>
        <w:fldChar w:fldCharType="end"/>
      </w:r>
      <w:r w:rsidRPr="00D64CC0">
        <w:rPr>
          <w:rFonts w:ascii="Arial" w:eastAsia="Times New Roman" w:hAnsi="Arial" w:cs="Arial"/>
          <w:iCs/>
          <w:color w:val="000000" w:themeColor="text1"/>
          <w:sz w:val="20"/>
          <w:szCs w:val="20"/>
          <w:lang w:eastAsia="en-US" w:bidi="ne-NP"/>
        </w:rPr>
        <w:t xml:space="preserve"> </w:t>
      </w:r>
      <w:r w:rsidRPr="00D64CC0">
        <w:rPr>
          <w:rFonts w:ascii="Arial" w:eastAsia="Times New Roman" w:hAnsi="Arial" w:cs="Arial"/>
          <w:color w:val="000000" w:themeColor="text1"/>
          <w:sz w:val="20"/>
          <w:szCs w:val="20"/>
          <w:lang w:eastAsia="en-US" w:bidi="ne-NP"/>
        </w:rPr>
        <w:t>heures consécutives par jour (créneaux à convenir de commun accord entre les parties).</w:t>
      </w:r>
    </w:p>
    <w:p w14:paraId="75ED3FBF" w14:textId="77777777" w:rsidR="00D04D09" w:rsidRPr="00D64CC0" w:rsidRDefault="00D04D09" w:rsidP="00D04D09">
      <w:pPr>
        <w:spacing w:after="0" w:line="240" w:lineRule="auto"/>
        <w:jc w:val="both"/>
        <w:rPr>
          <w:rFonts w:ascii="Arial" w:eastAsia="Times New Roman" w:hAnsi="Arial" w:cs="Arial"/>
          <w:color w:val="000000" w:themeColor="text1"/>
          <w:sz w:val="20"/>
          <w:szCs w:val="20"/>
          <w:lang w:eastAsia="en-US" w:bidi="ne-NP"/>
        </w:rPr>
      </w:pPr>
    </w:p>
    <w:p w14:paraId="29B37E05" w14:textId="64A2BF7F" w:rsidR="00D04D09" w:rsidRPr="00D64CC0" w:rsidRDefault="00D04D09" w:rsidP="00D04D09">
      <w:pPr>
        <w:spacing w:after="0" w:line="240" w:lineRule="auto"/>
        <w:jc w:val="both"/>
        <w:rPr>
          <w:rFonts w:ascii="Arial" w:eastAsia="Times New Roman" w:hAnsi="Arial" w:cs="Arial"/>
          <w:color w:val="000000" w:themeColor="text1"/>
          <w:sz w:val="20"/>
          <w:szCs w:val="20"/>
          <w:lang w:eastAsia="en-US" w:bidi="ne-NP"/>
        </w:rPr>
      </w:pPr>
      <w:r w:rsidRPr="00D64CC0">
        <w:rPr>
          <w:rFonts w:ascii="Arial" w:eastAsia="Times New Roman" w:hAnsi="Arial" w:cs="Arial"/>
          <w:color w:val="000000" w:themeColor="text1"/>
          <w:sz w:val="20"/>
          <w:szCs w:val="20"/>
          <w:lang w:eastAsia="en-US" w:bidi="ne-NP"/>
        </w:rPr>
        <w:t xml:space="preserve">Pendant toute la durée du bail, le bailleur ou son délégué pourra visiter les lieux moyennant rendez-vous demandé au moins </w:t>
      </w:r>
      <w:r w:rsidRPr="00D64CC0">
        <w:rPr>
          <w:rFonts w:ascii="Arial" w:eastAsia="Times New Roman" w:hAnsi="Arial" w:cs="Arial"/>
          <w:b/>
          <w:bCs/>
          <w:iCs/>
          <w:color w:val="000000" w:themeColor="text1"/>
          <w:sz w:val="20"/>
          <w:szCs w:val="20"/>
          <w:lang w:eastAsia="en-US" w:bidi="ne-NP"/>
        </w:rPr>
        <w:fldChar w:fldCharType="begin">
          <w:ffData>
            <w:name w:val="Texte25"/>
            <w:enabled/>
            <w:calcOnExit w:val="0"/>
            <w:textInput/>
          </w:ffData>
        </w:fldChar>
      </w:r>
      <w:r w:rsidRPr="00D64CC0">
        <w:rPr>
          <w:rFonts w:ascii="Arial" w:eastAsia="Times New Roman" w:hAnsi="Arial" w:cs="Arial"/>
          <w:b/>
          <w:bCs/>
          <w:iCs/>
          <w:color w:val="000000" w:themeColor="text1"/>
          <w:sz w:val="20"/>
          <w:szCs w:val="20"/>
          <w:lang w:eastAsia="en-US" w:bidi="ne-NP"/>
        </w:rPr>
        <w:instrText xml:space="preserve"> FORMTEXT </w:instrText>
      </w:r>
      <w:r w:rsidRPr="00D64CC0">
        <w:rPr>
          <w:rFonts w:ascii="Arial" w:eastAsia="Times New Roman" w:hAnsi="Arial" w:cs="Arial"/>
          <w:b/>
          <w:bCs/>
          <w:iCs/>
          <w:color w:val="000000" w:themeColor="text1"/>
          <w:sz w:val="20"/>
          <w:szCs w:val="20"/>
          <w:lang w:eastAsia="en-US" w:bidi="ne-NP"/>
        </w:rPr>
      </w:r>
      <w:r w:rsidRPr="00D64CC0">
        <w:rPr>
          <w:rFonts w:ascii="Arial" w:eastAsia="Times New Roman" w:hAnsi="Arial" w:cs="Arial"/>
          <w:b/>
          <w:bCs/>
          <w:iCs/>
          <w:color w:val="000000" w:themeColor="text1"/>
          <w:sz w:val="20"/>
          <w:szCs w:val="20"/>
          <w:lang w:eastAsia="en-US" w:bidi="ne-NP"/>
        </w:rPr>
        <w:fldChar w:fldCharType="separate"/>
      </w:r>
      <w:r w:rsidR="00D64CC0">
        <w:rPr>
          <w:rFonts w:ascii="Arial" w:eastAsia="Times New Roman" w:hAnsi="Arial" w:cs="Arial"/>
          <w:b/>
          <w:bCs/>
          <w:iCs/>
          <w:noProof/>
          <w:color w:val="000000" w:themeColor="text1"/>
          <w:sz w:val="20"/>
          <w:szCs w:val="20"/>
          <w:lang w:eastAsia="en-US" w:bidi="ne-NP"/>
        </w:rPr>
        <w:t> </w:t>
      </w:r>
      <w:r w:rsidR="00D64CC0">
        <w:rPr>
          <w:rFonts w:ascii="Arial" w:eastAsia="Times New Roman" w:hAnsi="Arial" w:cs="Arial"/>
          <w:b/>
          <w:bCs/>
          <w:iCs/>
          <w:noProof/>
          <w:color w:val="000000" w:themeColor="text1"/>
          <w:sz w:val="20"/>
          <w:szCs w:val="20"/>
          <w:lang w:eastAsia="en-US" w:bidi="ne-NP"/>
        </w:rPr>
        <w:t> </w:t>
      </w:r>
      <w:r w:rsidR="00D64CC0">
        <w:rPr>
          <w:rFonts w:ascii="Arial" w:eastAsia="Times New Roman" w:hAnsi="Arial" w:cs="Arial"/>
          <w:b/>
          <w:bCs/>
          <w:iCs/>
          <w:noProof/>
          <w:color w:val="000000" w:themeColor="text1"/>
          <w:sz w:val="20"/>
          <w:szCs w:val="20"/>
          <w:lang w:eastAsia="en-US" w:bidi="ne-NP"/>
        </w:rPr>
        <w:t> </w:t>
      </w:r>
      <w:r w:rsidR="00D64CC0">
        <w:rPr>
          <w:rFonts w:ascii="Arial" w:eastAsia="Times New Roman" w:hAnsi="Arial" w:cs="Arial"/>
          <w:b/>
          <w:bCs/>
          <w:iCs/>
          <w:noProof/>
          <w:color w:val="000000" w:themeColor="text1"/>
          <w:sz w:val="20"/>
          <w:szCs w:val="20"/>
          <w:lang w:eastAsia="en-US" w:bidi="ne-NP"/>
        </w:rPr>
        <w:t> </w:t>
      </w:r>
      <w:r w:rsidR="00D64CC0">
        <w:rPr>
          <w:rFonts w:ascii="Arial" w:eastAsia="Times New Roman" w:hAnsi="Arial" w:cs="Arial"/>
          <w:b/>
          <w:bCs/>
          <w:iCs/>
          <w:noProof/>
          <w:color w:val="000000" w:themeColor="text1"/>
          <w:sz w:val="20"/>
          <w:szCs w:val="20"/>
          <w:lang w:eastAsia="en-US" w:bidi="ne-NP"/>
        </w:rPr>
        <w:t> </w:t>
      </w:r>
      <w:r w:rsidRPr="00D64CC0">
        <w:rPr>
          <w:rFonts w:ascii="Arial" w:eastAsia="Times New Roman" w:hAnsi="Arial" w:cs="Arial"/>
          <w:b/>
          <w:bCs/>
          <w:iCs/>
          <w:color w:val="000000" w:themeColor="text1"/>
          <w:sz w:val="20"/>
          <w:szCs w:val="20"/>
          <w:lang w:eastAsia="en-US" w:bidi="ne-NP"/>
        </w:rPr>
        <w:fldChar w:fldCharType="end"/>
      </w:r>
      <w:r w:rsidRPr="00D64CC0">
        <w:rPr>
          <w:rFonts w:ascii="Arial" w:eastAsia="Times New Roman" w:hAnsi="Arial" w:cs="Arial"/>
          <w:color w:val="000000" w:themeColor="text1"/>
          <w:sz w:val="20"/>
          <w:szCs w:val="20"/>
          <w:lang w:eastAsia="en-US" w:bidi="ne-NP"/>
        </w:rPr>
        <w:t xml:space="preserve"> jours à l’avance, les cas d’urgence exceptés.</w:t>
      </w:r>
    </w:p>
    <w:p w14:paraId="7F7B8BCB" w14:textId="77777777" w:rsidR="00D04D09" w:rsidRPr="00D64CC0" w:rsidRDefault="00D04D09" w:rsidP="00D04D09">
      <w:pPr>
        <w:spacing w:after="0"/>
        <w:rPr>
          <w:rFonts w:ascii="Arial" w:eastAsiaTheme="minorHAnsi" w:hAnsi="Arial" w:cs="Arial"/>
          <w:b/>
          <w:bCs/>
          <w:color w:val="000000" w:themeColor="text1"/>
          <w:lang w:eastAsia="en-US"/>
        </w:rPr>
      </w:pPr>
      <w:bookmarkStart w:id="133" w:name="_Toc511720296"/>
    </w:p>
    <w:p w14:paraId="6DEB6449" w14:textId="2C6412EA" w:rsidR="00D04D09" w:rsidRPr="00D64CC0" w:rsidRDefault="00D04D09" w:rsidP="00D04D09">
      <w:pPr>
        <w:spacing w:after="0"/>
        <w:rPr>
          <w:rFonts w:ascii="Arial" w:eastAsiaTheme="minorHAnsi" w:hAnsi="Arial" w:cs="Arial"/>
          <w:b/>
          <w:bCs/>
          <w:color w:val="000000" w:themeColor="text1"/>
          <w:lang w:eastAsia="en-US"/>
        </w:rPr>
      </w:pPr>
      <w:r w:rsidRPr="00D64CC0">
        <w:rPr>
          <w:rFonts w:ascii="Arial" w:eastAsiaTheme="minorHAnsi" w:hAnsi="Arial" w:cs="Arial"/>
          <w:b/>
          <w:bCs/>
          <w:color w:val="000000" w:themeColor="text1"/>
          <w:lang w:eastAsia="en-US"/>
        </w:rPr>
        <w:t>ARTICLE 15 : ASSURANCE</w:t>
      </w:r>
      <w:bookmarkEnd w:id="133"/>
    </w:p>
    <w:p w14:paraId="7A732805" w14:textId="77777777" w:rsidR="00D04D09" w:rsidRPr="00D64CC0" w:rsidRDefault="00D04D09" w:rsidP="00D04D09">
      <w:pPr>
        <w:numPr>
          <w:ilvl w:val="0"/>
          <w:numId w:val="50"/>
        </w:numPr>
        <w:spacing w:after="0" w:line="240" w:lineRule="auto"/>
        <w:jc w:val="both"/>
        <w:rPr>
          <w:rFonts w:ascii="Arial" w:eastAsia="Times New Roman" w:hAnsi="Arial" w:cs="Arial"/>
          <w:i/>
          <w:iCs/>
          <w:color w:val="000000" w:themeColor="text1"/>
          <w:sz w:val="20"/>
          <w:szCs w:val="20"/>
          <w:lang w:val="fr-FR" w:eastAsia="en-US" w:bidi="ne-NP"/>
        </w:rPr>
      </w:pPr>
      <w:r w:rsidRPr="00D64CC0">
        <w:rPr>
          <w:rFonts w:ascii="Arial" w:eastAsia="Times New Roman" w:hAnsi="Arial" w:cs="Arial"/>
          <w:i/>
          <w:iCs/>
          <w:color w:val="000000" w:themeColor="text1"/>
          <w:sz w:val="20"/>
          <w:szCs w:val="20"/>
          <w:lang w:val="fr-FR" w:eastAsia="en-US" w:bidi="ne-NP"/>
        </w:rPr>
        <w:t>Assurance contre l’incendie et les dégâts des eaux</w:t>
      </w:r>
    </w:p>
    <w:p w14:paraId="2ED35069" w14:textId="77777777" w:rsidR="00D04D09" w:rsidRPr="00D64CC0" w:rsidRDefault="00D04D09" w:rsidP="00D04D09">
      <w:pPr>
        <w:spacing w:after="0" w:line="240" w:lineRule="auto"/>
        <w:jc w:val="both"/>
        <w:rPr>
          <w:rFonts w:ascii="Arial" w:eastAsia="Times New Roman" w:hAnsi="Arial" w:cs="Arial"/>
          <w:color w:val="000000" w:themeColor="text1"/>
          <w:sz w:val="20"/>
          <w:szCs w:val="20"/>
          <w:lang w:val="fr-FR" w:eastAsia="en-US" w:bidi="ne-NP"/>
        </w:rPr>
      </w:pPr>
      <w:r w:rsidRPr="00D64CC0">
        <w:rPr>
          <w:rFonts w:ascii="Arial" w:eastAsia="Times New Roman" w:hAnsi="Arial" w:cs="Arial"/>
          <w:color w:val="000000" w:themeColor="text1"/>
          <w:sz w:val="20"/>
          <w:szCs w:val="20"/>
          <w:lang w:val="fr-FR" w:eastAsia="en-US" w:bidi="ne-NP"/>
        </w:rPr>
        <w:t xml:space="preserve">Le preneur répond de l’incendie et du dégât des eaux, à moins qu’il ne prouve que celui-ci s’est déclaré sans sa faute. </w:t>
      </w:r>
    </w:p>
    <w:p w14:paraId="7BC0AB13" w14:textId="77777777" w:rsidR="00D04D09" w:rsidRPr="00D64CC0" w:rsidRDefault="00D04D09" w:rsidP="00D04D09">
      <w:pPr>
        <w:spacing w:after="0" w:line="240" w:lineRule="auto"/>
        <w:jc w:val="both"/>
        <w:rPr>
          <w:rFonts w:ascii="Arial" w:eastAsia="Times New Roman" w:hAnsi="Arial" w:cs="Arial"/>
          <w:color w:val="000000" w:themeColor="text1"/>
          <w:sz w:val="20"/>
          <w:szCs w:val="20"/>
          <w:lang w:val="fr-FR" w:eastAsia="en-US" w:bidi="ne-NP"/>
        </w:rPr>
      </w:pPr>
    </w:p>
    <w:p w14:paraId="296FFD6D" w14:textId="77777777" w:rsidR="00D04D09" w:rsidRPr="00D64CC0" w:rsidRDefault="00D04D09" w:rsidP="00D04D09">
      <w:pPr>
        <w:spacing w:after="0" w:line="240" w:lineRule="auto"/>
        <w:jc w:val="both"/>
        <w:rPr>
          <w:rFonts w:ascii="Arial" w:eastAsia="Times New Roman" w:hAnsi="Arial" w:cs="Arial"/>
          <w:color w:val="000000" w:themeColor="text1"/>
          <w:sz w:val="20"/>
          <w:szCs w:val="20"/>
          <w:lang w:val="fr-FR" w:eastAsia="en-US" w:bidi="ne-NP"/>
        </w:rPr>
      </w:pPr>
      <w:r w:rsidRPr="00D64CC0">
        <w:rPr>
          <w:rFonts w:ascii="Arial" w:eastAsia="Times New Roman" w:hAnsi="Arial" w:cs="Arial"/>
          <w:color w:val="000000" w:themeColor="text1"/>
          <w:sz w:val="20"/>
          <w:szCs w:val="20"/>
          <w:lang w:val="fr-FR" w:eastAsia="en-US" w:bidi="ne-NP"/>
        </w:rPr>
        <w:t xml:space="preserve">Sa responsabilité est couverte par une assurance conclue auprès d’un assureur autorisé ou exempté d’autorisation conformément à la loi du 13 mars 2016 relative au statut et au contrôle des entreprises d’assurance ou de réassurance. </w:t>
      </w:r>
    </w:p>
    <w:p w14:paraId="485A0C4C" w14:textId="77777777" w:rsidR="00D04D09" w:rsidRPr="00D64CC0" w:rsidRDefault="00D04D09" w:rsidP="00D04D09">
      <w:pPr>
        <w:spacing w:after="0" w:line="240" w:lineRule="auto"/>
        <w:jc w:val="both"/>
        <w:rPr>
          <w:rFonts w:ascii="Arial" w:eastAsia="Times New Roman" w:hAnsi="Arial" w:cs="Arial"/>
          <w:color w:val="000000" w:themeColor="text1"/>
          <w:sz w:val="20"/>
          <w:szCs w:val="20"/>
          <w:lang w:val="fr-FR" w:eastAsia="en-US" w:bidi="ne-NP"/>
        </w:rPr>
      </w:pPr>
    </w:p>
    <w:p w14:paraId="4196A74F" w14:textId="77777777" w:rsidR="00D04D09" w:rsidRPr="00D64CC0" w:rsidRDefault="00D04D09" w:rsidP="00D04D09">
      <w:pPr>
        <w:spacing w:after="0" w:line="240" w:lineRule="auto"/>
        <w:jc w:val="both"/>
        <w:rPr>
          <w:rFonts w:ascii="Arial" w:eastAsia="Times New Roman" w:hAnsi="Arial" w:cs="Arial"/>
          <w:color w:val="000000" w:themeColor="text1"/>
          <w:sz w:val="20"/>
          <w:szCs w:val="20"/>
          <w:lang w:val="fr-FR" w:eastAsia="en-US" w:bidi="ne-NP"/>
        </w:rPr>
      </w:pPr>
      <w:r w:rsidRPr="00D64CC0">
        <w:rPr>
          <w:rFonts w:ascii="Arial" w:eastAsia="Times New Roman" w:hAnsi="Arial" w:cs="Arial"/>
          <w:color w:val="000000" w:themeColor="text1"/>
          <w:sz w:val="20"/>
          <w:szCs w:val="20"/>
          <w:lang w:val="fr-FR" w:eastAsia="en-US" w:bidi="ne-NP"/>
        </w:rPr>
        <w:t xml:space="preserve">Sauf si les parties conviennent autrement, le preneur contracte une assurance contre l’incendie et le dégât des eaux préalablement à l’entrée dans les lieux. Le preneur doit apporter annuellement la preuve du paiement des primes.  </w:t>
      </w:r>
    </w:p>
    <w:p w14:paraId="4B9D6A86" w14:textId="77777777" w:rsidR="00D04D09" w:rsidRPr="00D64CC0" w:rsidRDefault="00D04D09" w:rsidP="00D04D09">
      <w:pPr>
        <w:spacing w:after="0" w:line="240" w:lineRule="auto"/>
        <w:jc w:val="both"/>
        <w:rPr>
          <w:rFonts w:ascii="Arial" w:eastAsia="Times New Roman" w:hAnsi="Arial" w:cs="Arial"/>
          <w:color w:val="000000" w:themeColor="text1"/>
          <w:sz w:val="20"/>
          <w:szCs w:val="20"/>
          <w:lang w:val="fr-FR" w:eastAsia="en-US" w:bidi="ne-NP"/>
        </w:rPr>
      </w:pPr>
    </w:p>
    <w:p w14:paraId="710C74F0" w14:textId="77777777" w:rsidR="00D04D09" w:rsidRPr="00D64CC0" w:rsidRDefault="00D04D09" w:rsidP="00D04D09">
      <w:pPr>
        <w:spacing w:after="0" w:line="240" w:lineRule="auto"/>
        <w:jc w:val="both"/>
        <w:rPr>
          <w:rFonts w:ascii="Arial" w:eastAsia="Times New Roman" w:hAnsi="Arial" w:cs="Arial"/>
          <w:color w:val="000000" w:themeColor="text1"/>
          <w:sz w:val="20"/>
          <w:szCs w:val="20"/>
          <w:lang w:val="fr-FR" w:eastAsia="en-US" w:bidi="ne-NP"/>
        </w:rPr>
      </w:pPr>
      <w:r w:rsidRPr="00D64CC0">
        <w:rPr>
          <w:rFonts w:ascii="Arial" w:eastAsia="Times New Roman" w:hAnsi="Arial" w:cs="Arial"/>
          <w:color w:val="000000" w:themeColor="text1"/>
          <w:sz w:val="20"/>
          <w:szCs w:val="20"/>
          <w:lang w:val="fr-FR" w:eastAsia="en-US" w:bidi="ne-NP"/>
        </w:rPr>
        <w:t xml:space="preserve">Si le preneur reste en défaut d’apporter la preuve du paiement des primes dans le mois suivant l’entrée dans les lieux ou, ultérieurement, dans le mois qui suit la demande du bailleur, ce dernier peut solliciter auprès de son organisme assureur assurant l’habitation d’ajouter, au profit du preneur, une clause d’abandon de recours à son contrat d’assurance « habitation ». Dans ce cas, il peut récupérer le coût au preneur. La franchise peut être laissée à charge du preneur si sa responsabilité est engagée.   </w:t>
      </w:r>
    </w:p>
    <w:p w14:paraId="05EF085D" w14:textId="77777777" w:rsidR="00D04D09" w:rsidRPr="00D64CC0" w:rsidRDefault="00D04D09" w:rsidP="00D04D09">
      <w:pPr>
        <w:spacing w:after="0" w:line="240" w:lineRule="auto"/>
        <w:jc w:val="both"/>
        <w:rPr>
          <w:rFonts w:ascii="Arial" w:eastAsia="Times New Roman" w:hAnsi="Arial" w:cs="Arial"/>
          <w:color w:val="000000" w:themeColor="text1"/>
          <w:sz w:val="20"/>
          <w:szCs w:val="20"/>
          <w:highlight w:val="lightGray"/>
          <w:lang w:val="fr-FR" w:eastAsia="en-US" w:bidi="ne-NP"/>
        </w:rPr>
      </w:pPr>
    </w:p>
    <w:p w14:paraId="3E207DED" w14:textId="77777777" w:rsidR="00D04D09" w:rsidRPr="00D64CC0" w:rsidRDefault="00D04D09" w:rsidP="00D04D09">
      <w:pPr>
        <w:numPr>
          <w:ilvl w:val="0"/>
          <w:numId w:val="50"/>
        </w:numPr>
        <w:spacing w:after="0" w:line="240" w:lineRule="auto"/>
        <w:jc w:val="both"/>
        <w:rPr>
          <w:rFonts w:ascii="Arial" w:eastAsia="Times New Roman" w:hAnsi="Arial" w:cs="Arial"/>
          <w:i/>
          <w:iCs/>
          <w:color w:val="000000" w:themeColor="text1"/>
          <w:sz w:val="20"/>
          <w:szCs w:val="20"/>
          <w:lang w:val="fr-FR" w:eastAsia="en-US" w:bidi="ne-NP"/>
        </w:rPr>
      </w:pPr>
      <w:r w:rsidRPr="00D64CC0">
        <w:rPr>
          <w:rFonts w:ascii="Arial" w:eastAsia="Times New Roman" w:hAnsi="Arial" w:cs="Arial"/>
          <w:i/>
          <w:iCs/>
          <w:color w:val="000000" w:themeColor="text1"/>
          <w:sz w:val="20"/>
          <w:szCs w:val="20"/>
          <w:lang w:val="fr-FR" w:eastAsia="en-US" w:bidi="ne-NP"/>
        </w:rPr>
        <w:t>Autres assurances</w:t>
      </w:r>
    </w:p>
    <w:p w14:paraId="7F8BB207" w14:textId="77777777" w:rsidR="00D04D09" w:rsidRPr="00D64CC0" w:rsidRDefault="00D04D09" w:rsidP="00D04D09">
      <w:pPr>
        <w:spacing w:after="0" w:line="240" w:lineRule="auto"/>
        <w:jc w:val="both"/>
        <w:rPr>
          <w:rFonts w:ascii="Arial" w:eastAsia="Times New Roman" w:hAnsi="Arial" w:cs="Arial"/>
          <w:color w:val="000000" w:themeColor="text1"/>
          <w:sz w:val="20"/>
          <w:szCs w:val="20"/>
          <w:lang w:val="fr-FR" w:eastAsia="en-US" w:bidi="ne-NP"/>
        </w:rPr>
      </w:pPr>
      <w:r w:rsidRPr="00D64CC0">
        <w:rPr>
          <w:rFonts w:ascii="Arial" w:eastAsia="Times New Roman" w:hAnsi="Arial" w:cs="Arial"/>
          <w:color w:val="000000" w:themeColor="text1"/>
          <w:sz w:val="20"/>
          <w:szCs w:val="20"/>
          <w:lang w:val="fr-FR" w:eastAsia="en-US" w:bidi="ne-NP"/>
        </w:rPr>
        <w:t>Les parties conviennent que :</w:t>
      </w:r>
    </w:p>
    <w:p w14:paraId="2D39BAF1" w14:textId="77777777" w:rsidR="00D04D09" w:rsidRPr="00D64CC0" w:rsidRDefault="00D04D09" w:rsidP="00D04D09">
      <w:pPr>
        <w:spacing w:after="0" w:line="240" w:lineRule="auto"/>
        <w:jc w:val="both"/>
        <w:rPr>
          <w:rFonts w:ascii="Arial" w:eastAsia="Times New Roman" w:hAnsi="Arial" w:cs="Arial"/>
          <w:color w:val="000000" w:themeColor="text1"/>
          <w:sz w:val="20"/>
          <w:szCs w:val="20"/>
          <w:lang w:val="fr-FR" w:eastAsia="en-US" w:bidi="ne-NP"/>
        </w:rPr>
      </w:pPr>
    </w:p>
    <w:p w14:paraId="1AC587E5" w14:textId="3C8BC5BB" w:rsidR="00D04D09" w:rsidRPr="00D64CC0" w:rsidRDefault="00D04D09" w:rsidP="00D04D09">
      <w:pPr>
        <w:spacing w:after="0" w:line="240" w:lineRule="auto"/>
        <w:ind w:left="709" w:hanging="709"/>
        <w:jc w:val="both"/>
        <w:rPr>
          <w:rFonts w:ascii="Arial" w:eastAsia="Times New Roman" w:hAnsi="Arial" w:cs="Arial"/>
          <w:color w:val="000000" w:themeColor="text1"/>
          <w:sz w:val="20"/>
          <w:szCs w:val="20"/>
          <w:lang w:val="fr-FR" w:eastAsia="en-US" w:bidi="ne-NP"/>
        </w:rPr>
      </w:pPr>
      <w:r w:rsidRPr="00D64CC0">
        <w:rPr>
          <w:rFonts w:ascii="Arial" w:eastAsia="Times New Roman" w:hAnsi="Arial" w:cs="Arial"/>
          <w:color w:val="000000" w:themeColor="text1"/>
          <w:sz w:val="20"/>
          <w:szCs w:val="20"/>
          <w:lang w:val="fr-FR" w:eastAsia="en-US" w:bidi="ne-NP"/>
        </w:rPr>
        <w:fldChar w:fldCharType="begin">
          <w:ffData>
            <w:name w:val="CaseACocher71"/>
            <w:enabled/>
            <w:calcOnExit w:val="0"/>
            <w:checkBox>
              <w:sizeAuto/>
              <w:default w:val="0"/>
            </w:checkBox>
          </w:ffData>
        </w:fldChar>
      </w:r>
      <w:bookmarkStart w:id="134" w:name="CaseACocher71"/>
      <w:r w:rsidRPr="00D64CC0">
        <w:rPr>
          <w:rFonts w:ascii="Arial" w:eastAsia="Times New Roman" w:hAnsi="Arial" w:cs="Arial"/>
          <w:color w:val="000000" w:themeColor="text1"/>
          <w:sz w:val="20"/>
          <w:szCs w:val="20"/>
          <w:lang w:val="fr-FR" w:eastAsia="en-US" w:bidi="ne-NP"/>
        </w:rPr>
        <w:instrText xml:space="preserve"> FORMCHECKBOX </w:instrText>
      </w:r>
      <w:r w:rsidR="00D64CC0" w:rsidRPr="00D64CC0">
        <w:rPr>
          <w:rFonts w:ascii="Arial" w:eastAsia="Times New Roman" w:hAnsi="Arial" w:cs="Arial"/>
          <w:color w:val="000000" w:themeColor="text1"/>
          <w:sz w:val="20"/>
          <w:szCs w:val="20"/>
          <w:lang w:val="fr-FR" w:eastAsia="en-US" w:bidi="ne-NP"/>
        </w:rPr>
      </w:r>
      <w:r w:rsidRPr="00D64CC0">
        <w:rPr>
          <w:rFonts w:ascii="Arial" w:eastAsia="Times New Roman" w:hAnsi="Arial" w:cs="Arial"/>
          <w:color w:val="000000" w:themeColor="text1"/>
          <w:sz w:val="20"/>
          <w:szCs w:val="20"/>
          <w:lang w:val="fr-FR" w:eastAsia="en-US" w:bidi="ne-NP"/>
        </w:rPr>
        <w:fldChar w:fldCharType="separate"/>
      </w:r>
      <w:r w:rsidRPr="00D64CC0">
        <w:rPr>
          <w:rFonts w:ascii="Arial" w:eastAsia="Times New Roman" w:hAnsi="Arial" w:cs="Arial"/>
          <w:color w:val="000000" w:themeColor="text1"/>
          <w:sz w:val="20"/>
          <w:szCs w:val="20"/>
          <w:lang w:val="fr-FR" w:eastAsia="en-US" w:bidi="ne-NP"/>
        </w:rPr>
        <w:fldChar w:fldCharType="end"/>
      </w:r>
      <w:bookmarkEnd w:id="134"/>
      <w:r w:rsidRPr="00D64CC0">
        <w:rPr>
          <w:rFonts w:ascii="Arial" w:eastAsia="Times New Roman" w:hAnsi="Arial" w:cs="Arial"/>
          <w:color w:val="000000" w:themeColor="text1"/>
          <w:sz w:val="20"/>
          <w:szCs w:val="20"/>
          <w:lang w:val="fr-FR" w:eastAsia="en-US" w:bidi="ne-NP"/>
        </w:rPr>
        <w:tab/>
        <w:t>Pendant toute la durée du bail, le preneur doit assurer sa responsabilité relative au bien loué et ses meubles pour un montant suffisant contre tous les risques locatifs et notamment la tempête et la grêle, ainsi que les recours des tiers (voisins, etc.). Le preneur adressera au bailleur une copie de la police au plus tard dans les quinze jours de la signature du bail et justifiera annuellement du paiement des primes si le bailleur le demande. Cette assurance comportera pour l’assureur l’interdiction de résilier la police sans préavis d’au moins un mois au bailleur.</w:t>
      </w:r>
    </w:p>
    <w:p w14:paraId="26FB1597" w14:textId="77777777" w:rsidR="00D04D09" w:rsidRPr="00D64CC0" w:rsidRDefault="00D04D09" w:rsidP="00D04D09">
      <w:pPr>
        <w:spacing w:after="0" w:line="240" w:lineRule="auto"/>
        <w:ind w:left="709" w:hanging="709"/>
        <w:jc w:val="both"/>
        <w:rPr>
          <w:rFonts w:ascii="Arial" w:eastAsia="Times New Roman" w:hAnsi="Arial" w:cs="Arial"/>
          <w:color w:val="000000" w:themeColor="text1"/>
          <w:sz w:val="20"/>
          <w:szCs w:val="20"/>
          <w:lang w:val="fr-FR" w:eastAsia="en-US" w:bidi="ne-NP"/>
        </w:rPr>
      </w:pPr>
    </w:p>
    <w:p w14:paraId="0977FA94" w14:textId="3D0A6799" w:rsidR="00D04D09" w:rsidRPr="00D64CC0" w:rsidRDefault="00D04D09" w:rsidP="00D04D09">
      <w:pPr>
        <w:spacing w:after="0" w:line="240" w:lineRule="auto"/>
        <w:ind w:left="709" w:hanging="709"/>
        <w:jc w:val="both"/>
        <w:rPr>
          <w:rFonts w:ascii="Arial" w:eastAsia="Times New Roman" w:hAnsi="Arial" w:cs="Arial"/>
          <w:color w:val="000000" w:themeColor="text1"/>
          <w:sz w:val="20"/>
          <w:szCs w:val="20"/>
          <w:lang w:val="fr-FR" w:eastAsia="en-US" w:bidi="ne-NP"/>
        </w:rPr>
      </w:pPr>
      <w:r w:rsidRPr="00D64CC0">
        <w:rPr>
          <w:rFonts w:ascii="Arial" w:eastAsia="Times New Roman" w:hAnsi="Arial" w:cs="Arial"/>
          <w:color w:val="000000" w:themeColor="text1"/>
          <w:sz w:val="20"/>
          <w:szCs w:val="20"/>
          <w:lang w:val="fr-FR" w:eastAsia="en-US" w:bidi="ne-NP"/>
        </w:rPr>
        <w:fldChar w:fldCharType="begin">
          <w:ffData>
            <w:name w:val="CaseACocher72"/>
            <w:enabled/>
            <w:calcOnExit w:val="0"/>
            <w:checkBox>
              <w:sizeAuto/>
              <w:default w:val="0"/>
            </w:checkBox>
          </w:ffData>
        </w:fldChar>
      </w:r>
      <w:bookmarkStart w:id="135" w:name="CaseACocher72"/>
      <w:r w:rsidRPr="00D64CC0">
        <w:rPr>
          <w:rFonts w:ascii="Arial" w:eastAsia="Times New Roman" w:hAnsi="Arial" w:cs="Arial"/>
          <w:color w:val="000000" w:themeColor="text1"/>
          <w:sz w:val="20"/>
          <w:szCs w:val="20"/>
          <w:lang w:val="fr-FR" w:eastAsia="en-US" w:bidi="ne-NP"/>
        </w:rPr>
        <w:instrText xml:space="preserve"> FORMCHECKBOX </w:instrText>
      </w:r>
      <w:r w:rsidR="00D64CC0" w:rsidRPr="00D64CC0">
        <w:rPr>
          <w:rFonts w:ascii="Arial" w:eastAsia="Times New Roman" w:hAnsi="Arial" w:cs="Arial"/>
          <w:color w:val="000000" w:themeColor="text1"/>
          <w:sz w:val="20"/>
          <w:szCs w:val="20"/>
          <w:lang w:val="fr-FR" w:eastAsia="en-US" w:bidi="ne-NP"/>
        </w:rPr>
      </w:r>
      <w:r w:rsidRPr="00D64CC0">
        <w:rPr>
          <w:rFonts w:ascii="Arial" w:eastAsia="Times New Roman" w:hAnsi="Arial" w:cs="Arial"/>
          <w:color w:val="000000" w:themeColor="text1"/>
          <w:sz w:val="20"/>
          <w:szCs w:val="20"/>
          <w:lang w:val="fr-FR" w:eastAsia="en-US" w:bidi="ne-NP"/>
        </w:rPr>
        <w:fldChar w:fldCharType="separate"/>
      </w:r>
      <w:r w:rsidRPr="00D64CC0">
        <w:rPr>
          <w:rFonts w:ascii="Arial" w:eastAsia="Times New Roman" w:hAnsi="Arial" w:cs="Arial"/>
          <w:color w:val="000000" w:themeColor="text1"/>
          <w:sz w:val="20"/>
          <w:szCs w:val="20"/>
          <w:lang w:val="fr-FR" w:eastAsia="en-US" w:bidi="ne-NP"/>
        </w:rPr>
        <w:fldChar w:fldCharType="end"/>
      </w:r>
      <w:bookmarkEnd w:id="135"/>
      <w:r w:rsidRPr="00D64CC0">
        <w:rPr>
          <w:rFonts w:ascii="Arial" w:eastAsia="Times New Roman" w:hAnsi="Arial" w:cs="Arial"/>
          <w:color w:val="000000" w:themeColor="text1"/>
          <w:sz w:val="20"/>
          <w:szCs w:val="20"/>
          <w:lang w:val="fr-FR" w:eastAsia="en-US" w:bidi="ne-NP"/>
        </w:rPr>
        <w:t xml:space="preserve"> </w:t>
      </w:r>
      <w:r w:rsidRPr="00D64CC0">
        <w:rPr>
          <w:rFonts w:ascii="Arial" w:eastAsia="Times New Roman" w:hAnsi="Arial" w:cs="Arial"/>
          <w:color w:val="000000" w:themeColor="text1"/>
          <w:sz w:val="20"/>
          <w:szCs w:val="20"/>
          <w:lang w:val="fr-FR" w:eastAsia="en-US" w:bidi="ne-NP"/>
        </w:rPr>
        <w:tab/>
      </w:r>
      <w:r w:rsidRPr="00D64CC0">
        <w:rPr>
          <w:rFonts w:ascii="Arial" w:eastAsia="Times New Roman" w:hAnsi="Arial" w:cs="Arial"/>
          <w:b/>
          <w:bCs/>
          <w:iCs/>
          <w:color w:val="000000" w:themeColor="text1"/>
          <w:sz w:val="20"/>
          <w:szCs w:val="20"/>
          <w:lang w:eastAsia="en-US" w:bidi="ne-NP"/>
        </w:rPr>
        <w:fldChar w:fldCharType="begin">
          <w:ffData>
            <w:name w:val="Texte25"/>
            <w:enabled/>
            <w:calcOnExit w:val="0"/>
            <w:textInput/>
          </w:ffData>
        </w:fldChar>
      </w:r>
      <w:r w:rsidRPr="00D64CC0">
        <w:rPr>
          <w:rFonts w:ascii="Arial" w:eastAsia="Times New Roman" w:hAnsi="Arial" w:cs="Arial"/>
          <w:b/>
          <w:bCs/>
          <w:iCs/>
          <w:color w:val="000000" w:themeColor="text1"/>
          <w:sz w:val="20"/>
          <w:szCs w:val="20"/>
          <w:lang w:eastAsia="en-US" w:bidi="ne-NP"/>
        </w:rPr>
        <w:instrText xml:space="preserve"> FORMTEXT </w:instrText>
      </w:r>
      <w:r w:rsidRPr="00D64CC0">
        <w:rPr>
          <w:rFonts w:ascii="Arial" w:eastAsia="Times New Roman" w:hAnsi="Arial" w:cs="Arial"/>
          <w:b/>
          <w:bCs/>
          <w:iCs/>
          <w:color w:val="000000" w:themeColor="text1"/>
          <w:sz w:val="20"/>
          <w:szCs w:val="20"/>
          <w:lang w:eastAsia="en-US" w:bidi="ne-NP"/>
        </w:rPr>
      </w:r>
      <w:r w:rsidRPr="00D64CC0">
        <w:rPr>
          <w:rFonts w:ascii="Arial" w:eastAsia="Times New Roman" w:hAnsi="Arial" w:cs="Arial"/>
          <w:b/>
          <w:bCs/>
          <w:iCs/>
          <w:color w:val="000000" w:themeColor="text1"/>
          <w:sz w:val="20"/>
          <w:szCs w:val="20"/>
          <w:lang w:eastAsia="en-US" w:bidi="ne-NP"/>
        </w:rPr>
        <w:fldChar w:fldCharType="separate"/>
      </w:r>
      <w:r w:rsidR="00D64CC0">
        <w:rPr>
          <w:rFonts w:ascii="Arial" w:eastAsia="Times New Roman" w:hAnsi="Arial" w:cs="Arial"/>
          <w:b/>
          <w:bCs/>
          <w:iCs/>
          <w:noProof/>
          <w:color w:val="000000" w:themeColor="text1"/>
          <w:sz w:val="20"/>
          <w:szCs w:val="20"/>
          <w:lang w:eastAsia="en-US" w:bidi="ne-NP"/>
        </w:rPr>
        <w:t> </w:t>
      </w:r>
      <w:r w:rsidR="00D64CC0">
        <w:rPr>
          <w:rFonts w:ascii="Arial" w:eastAsia="Times New Roman" w:hAnsi="Arial" w:cs="Arial"/>
          <w:b/>
          <w:bCs/>
          <w:iCs/>
          <w:noProof/>
          <w:color w:val="000000" w:themeColor="text1"/>
          <w:sz w:val="20"/>
          <w:szCs w:val="20"/>
          <w:lang w:eastAsia="en-US" w:bidi="ne-NP"/>
        </w:rPr>
        <w:t> </w:t>
      </w:r>
      <w:r w:rsidR="00D64CC0">
        <w:rPr>
          <w:rFonts w:ascii="Arial" w:eastAsia="Times New Roman" w:hAnsi="Arial" w:cs="Arial"/>
          <w:b/>
          <w:bCs/>
          <w:iCs/>
          <w:noProof/>
          <w:color w:val="000000" w:themeColor="text1"/>
          <w:sz w:val="20"/>
          <w:szCs w:val="20"/>
          <w:lang w:eastAsia="en-US" w:bidi="ne-NP"/>
        </w:rPr>
        <w:t> </w:t>
      </w:r>
      <w:r w:rsidR="00D64CC0">
        <w:rPr>
          <w:rFonts w:ascii="Arial" w:eastAsia="Times New Roman" w:hAnsi="Arial" w:cs="Arial"/>
          <w:b/>
          <w:bCs/>
          <w:iCs/>
          <w:noProof/>
          <w:color w:val="000000" w:themeColor="text1"/>
          <w:sz w:val="20"/>
          <w:szCs w:val="20"/>
          <w:lang w:eastAsia="en-US" w:bidi="ne-NP"/>
        </w:rPr>
        <w:t> </w:t>
      </w:r>
      <w:r w:rsidR="00D64CC0">
        <w:rPr>
          <w:rFonts w:ascii="Arial" w:eastAsia="Times New Roman" w:hAnsi="Arial" w:cs="Arial"/>
          <w:b/>
          <w:bCs/>
          <w:iCs/>
          <w:noProof/>
          <w:color w:val="000000" w:themeColor="text1"/>
          <w:sz w:val="20"/>
          <w:szCs w:val="20"/>
          <w:lang w:eastAsia="en-US" w:bidi="ne-NP"/>
        </w:rPr>
        <w:t> </w:t>
      </w:r>
      <w:r w:rsidRPr="00D64CC0">
        <w:rPr>
          <w:rFonts w:ascii="Arial" w:eastAsia="Times New Roman" w:hAnsi="Arial" w:cs="Arial"/>
          <w:b/>
          <w:bCs/>
          <w:iCs/>
          <w:color w:val="000000" w:themeColor="text1"/>
          <w:sz w:val="20"/>
          <w:szCs w:val="20"/>
          <w:lang w:eastAsia="en-US" w:bidi="ne-NP"/>
        </w:rPr>
        <w:fldChar w:fldCharType="end"/>
      </w:r>
    </w:p>
    <w:p w14:paraId="4FF81CCC" w14:textId="77777777" w:rsidR="00D04D09" w:rsidRPr="00D64CC0" w:rsidRDefault="00D04D09" w:rsidP="00D04D09">
      <w:pPr>
        <w:spacing w:after="0"/>
        <w:rPr>
          <w:rFonts w:ascii="Arial" w:hAnsi="Arial" w:cs="Arial"/>
          <w:b/>
          <w:bCs/>
          <w:color w:val="000000" w:themeColor="text1"/>
          <w:lang w:val="fr-FR"/>
        </w:rPr>
      </w:pPr>
      <w:bookmarkStart w:id="136" w:name="_Toc504040861"/>
      <w:bookmarkEnd w:id="132"/>
    </w:p>
    <w:p w14:paraId="5B9D53ED" w14:textId="1BBEDFEE" w:rsidR="00D04D09" w:rsidRPr="00D64CC0" w:rsidRDefault="00D04D09" w:rsidP="00D04D09">
      <w:pPr>
        <w:spacing w:after="0"/>
        <w:rPr>
          <w:rFonts w:ascii="Arial" w:hAnsi="Arial" w:cs="Arial"/>
          <w:b/>
          <w:bCs/>
          <w:color w:val="000000" w:themeColor="text1"/>
          <w:lang w:val="fr-FR"/>
        </w:rPr>
      </w:pPr>
      <w:r w:rsidRPr="00D64CC0">
        <w:rPr>
          <w:rFonts w:ascii="Arial" w:hAnsi="Arial" w:cs="Arial"/>
          <w:b/>
          <w:bCs/>
          <w:color w:val="000000" w:themeColor="text1"/>
          <w:lang w:val="fr-FR"/>
        </w:rPr>
        <w:t xml:space="preserve">ARTICLE 16 : RESOLUTION </w:t>
      </w:r>
    </w:p>
    <w:p w14:paraId="3DA987C9" w14:textId="77777777" w:rsidR="00D04D09" w:rsidRPr="00D64CC0" w:rsidRDefault="00D04D09" w:rsidP="00D04D09">
      <w:pPr>
        <w:spacing w:after="0" w:line="240" w:lineRule="auto"/>
        <w:jc w:val="both"/>
        <w:rPr>
          <w:rFonts w:ascii="Arial" w:eastAsia="Times New Roman" w:hAnsi="Arial" w:cs="Arial"/>
          <w:color w:val="000000" w:themeColor="text1"/>
          <w:sz w:val="20"/>
          <w:szCs w:val="20"/>
          <w:lang w:val="fr-FR" w:bidi="ne-NP"/>
        </w:rPr>
      </w:pPr>
      <w:r w:rsidRPr="00D64CC0">
        <w:rPr>
          <w:rFonts w:ascii="Arial" w:eastAsia="Times New Roman" w:hAnsi="Arial" w:cs="Arial"/>
          <w:color w:val="000000" w:themeColor="text1"/>
          <w:sz w:val="20"/>
          <w:szCs w:val="20"/>
          <w:lang w:val="fr-FR" w:bidi="ne-NP"/>
        </w:rPr>
        <w:t xml:space="preserve">En cas de résolution judiciaire aux torts du preneur, celui-ci devra supporter tous les frais, débours et dépens quelconques provenant ou à provenir du chef de cette résolution et payer, outre les loyers et </w:t>
      </w:r>
      <w:r w:rsidRPr="00D64CC0">
        <w:rPr>
          <w:rFonts w:ascii="Arial" w:eastAsia="Times New Roman" w:hAnsi="Arial" w:cs="Arial"/>
          <w:color w:val="000000" w:themeColor="text1"/>
          <w:sz w:val="20"/>
          <w:szCs w:val="20"/>
          <w:lang w:val="fr-FR" w:bidi="ne-NP"/>
        </w:rPr>
        <w:lastRenderedPageBreak/>
        <w:t>charges venus à échéance avant son départ, une indemnité forfaitaire et irréductible équivalente au loyer d’un trimestre.</w:t>
      </w:r>
    </w:p>
    <w:p w14:paraId="2BCAF7F2" w14:textId="77777777" w:rsidR="00D04D09" w:rsidRPr="00D64CC0" w:rsidRDefault="00D04D09" w:rsidP="00D04D09">
      <w:pPr>
        <w:spacing w:after="0" w:line="240" w:lineRule="auto"/>
        <w:jc w:val="both"/>
        <w:rPr>
          <w:rFonts w:ascii="Arial" w:eastAsia="Times New Roman" w:hAnsi="Arial" w:cs="Arial"/>
          <w:color w:val="000000" w:themeColor="text1"/>
          <w:sz w:val="20"/>
          <w:szCs w:val="20"/>
          <w:lang w:val="fr-FR" w:bidi="ne-NP"/>
        </w:rPr>
      </w:pPr>
    </w:p>
    <w:p w14:paraId="2496D529" w14:textId="77777777" w:rsidR="00D04D09" w:rsidRPr="00D64CC0" w:rsidRDefault="00D04D09" w:rsidP="00D04D09">
      <w:pPr>
        <w:spacing w:after="0" w:line="240" w:lineRule="auto"/>
        <w:jc w:val="both"/>
        <w:rPr>
          <w:rFonts w:ascii="Arial" w:eastAsia="Times New Roman" w:hAnsi="Arial" w:cs="Arial"/>
          <w:color w:val="000000" w:themeColor="text1"/>
          <w:sz w:val="20"/>
          <w:szCs w:val="20"/>
          <w:lang w:val="fr-FR" w:bidi="ne-NP"/>
        </w:rPr>
      </w:pPr>
      <w:r w:rsidRPr="00D64CC0">
        <w:rPr>
          <w:rFonts w:ascii="Arial" w:eastAsia="Times New Roman" w:hAnsi="Arial" w:cs="Arial"/>
          <w:color w:val="000000" w:themeColor="text1"/>
          <w:sz w:val="20"/>
          <w:szCs w:val="20"/>
          <w:lang w:val="fr-FR" w:bidi="ne-NP"/>
        </w:rPr>
        <w:t>En cas de résolution judiciaire aux torts du bailleur, celui-ci devra supporter tous les frais, débours et dépens quelconques provenant ou à provenir du chef de cette résolution et payer au preneur une indemnité forfaitaire et irréductible équivalente au loyer d’un trimestre.</w:t>
      </w:r>
    </w:p>
    <w:bookmarkEnd w:id="136"/>
    <w:p w14:paraId="2CF8A0CF" w14:textId="77777777" w:rsidR="00D04D09" w:rsidRPr="00D64CC0" w:rsidRDefault="00D04D09" w:rsidP="00D04D09">
      <w:pPr>
        <w:spacing w:after="0"/>
        <w:rPr>
          <w:rFonts w:ascii="Arial" w:eastAsiaTheme="minorHAnsi" w:hAnsi="Arial" w:cs="Arial"/>
          <w:b/>
          <w:bCs/>
          <w:color w:val="000000" w:themeColor="text1"/>
          <w:lang w:val="fr-FR" w:eastAsia="en-US"/>
        </w:rPr>
      </w:pPr>
    </w:p>
    <w:p w14:paraId="334BACB5" w14:textId="71852387" w:rsidR="00D04D09" w:rsidRPr="00D64CC0" w:rsidRDefault="00D04D09" w:rsidP="00D04D09">
      <w:pPr>
        <w:spacing w:after="0"/>
        <w:rPr>
          <w:rFonts w:ascii="Arial" w:eastAsiaTheme="minorHAnsi" w:hAnsi="Arial" w:cs="Arial"/>
          <w:b/>
          <w:bCs/>
          <w:color w:val="000000" w:themeColor="text1"/>
          <w:sz w:val="28"/>
          <w:szCs w:val="28"/>
          <w:lang w:val="fr-FR" w:eastAsia="en-US"/>
        </w:rPr>
      </w:pPr>
      <w:r w:rsidRPr="00D64CC0">
        <w:rPr>
          <w:rFonts w:ascii="Arial" w:eastAsiaTheme="minorHAnsi" w:hAnsi="Arial" w:cs="Arial"/>
          <w:b/>
          <w:bCs/>
          <w:color w:val="000000" w:themeColor="text1"/>
          <w:lang w:val="fr-FR" w:eastAsia="en-US"/>
        </w:rPr>
        <w:t xml:space="preserve">ARTICLE 17 : ENREGISTREMENT DU BAIL </w:t>
      </w:r>
    </w:p>
    <w:p w14:paraId="792D7271" w14:textId="77777777" w:rsidR="00D04D09" w:rsidRPr="00D64CC0" w:rsidRDefault="00D04D09" w:rsidP="00D04D09">
      <w:pPr>
        <w:tabs>
          <w:tab w:val="left" w:pos="1335"/>
        </w:tabs>
        <w:spacing w:after="0" w:line="240" w:lineRule="auto"/>
        <w:jc w:val="both"/>
        <w:rPr>
          <w:rFonts w:ascii="Arial" w:eastAsia="Times New Roman" w:hAnsi="Arial" w:cs="Arial"/>
          <w:color w:val="000000" w:themeColor="text1"/>
          <w:sz w:val="20"/>
          <w:szCs w:val="20"/>
        </w:rPr>
      </w:pPr>
      <w:r w:rsidRPr="00D64CC0">
        <w:rPr>
          <w:rFonts w:ascii="Arial" w:eastAsia="Times New Roman" w:hAnsi="Arial" w:cs="Arial"/>
          <w:color w:val="000000" w:themeColor="text1"/>
          <w:sz w:val="20"/>
          <w:szCs w:val="20"/>
        </w:rPr>
        <w:t xml:space="preserve">Les formalités de l’enregistrement et les frais éventuels qui y sont liés sont à charge du bailleur. </w:t>
      </w:r>
    </w:p>
    <w:p w14:paraId="5F8C5F52" w14:textId="77777777" w:rsidR="00D04D09" w:rsidRPr="00D64CC0" w:rsidRDefault="00D04D09" w:rsidP="00D04D09">
      <w:pPr>
        <w:tabs>
          <w:tab w:val="left" w:pos="1335"/>
        </w:tabs>
        <w:spacing w:after="0" w:line="240" w:lineRule="auto"/>
        <w:jc w:val="both"/>
        <w:rPr>
          <w:rFonts w:ascii="Arial" w:eastAsia="Times New Roman" w:hAnsi="Arial" w:cs="Arial"/>
          <w:color w:val="000000" w:themeColor="text1"/>
          <w:sz w:val="20"/>
          <w:szCs w:val="20"/>
        </w:rPr>
      </w:pPr>
    </w:p>
    <w:p w14:paraId="2731B9D0" w14:textId="77777777" w:rsidR="00D04D09" w:rsidRPr="00D64CC0" w:rsidRDefault="00D04D09" w:rsidP="00D04D09">
      <w:pPr>
        <w:tabs>
          <w:tab w:val="left" w:pos="1335"/>
        </w:tabs>
        <w:spacing w:after="0" w:line="240" w:lineRule="auto"/>
        <w:jc w:val="both"/>
        <w:rPr>
          <w:rFonts w:ascii="Arial" w:eastAsiaTheme="minorHAnsi" w:hAnsi="Arial" w:cs="Arial"/>
          <w:color w:val="000000" w:themeColor="text1"/>
          <w:sz w:val="20"/>
          <w:szCs w:val="20"/>
        </w:rPr>
      </w:pPr>
      <w:r w:rsidRPr="00D64CC0">
        <w:rPr>
          <w:rFonts w:ascii="Arial" w:eastAsiaTheme="minorHAnsi" w:hAnsi="Arial" w:cs="Arial"/>
          <w:color w:val="000000" w:themeColor="text1"/>
          <w:sz w:val="20"/>
          <w:szCs w:val="20"/>
        </w:rPr>
        <w:t>Le bailleur doit enregistrer le bail dans les deux mois de sa signature, de même que les annexes signées et l’état des lieux d’entrée. Il remet la preuve au preneur.</w:t>
      </w:r>
    </w:p>
    <w:p w14:paraId="39B21F0E" w14:textId="77777777" w:rsidR="00D04D09" w:rsidRPr="00D64CC0" w:rsidRDefault="00D04D09" w:rsidP="00D04D09">
      <w:pPr>
        <w:tabs>
          <w:tab w:val="left" w:pos="1335"/>
        </w:tabs>
        <w:spacing w:after="0" w:line="240" w:lineRule="auto"/>
        <w:jc w:val="both"/>
        <w:rPr>
          <w:rFonts w:ascii="Arial" w:eastAsiaTheme="minorHAnsi" w:hAnsi="Arial" w:cs="Arial"/>
          <w:color w:val="000000" w:themeColor="text1"/>
          <w:sz w:val="20"/>
          <w:szCs w:val="20"/>
        </w:rPr>
      </w:pPr>
    </w:p>
    <w:p w14:paraId="015E224C" w14:textId="77777777" w:rsidR="00D04D09" w:rsidRPr="00D64CC0" w:rsidRDefault="00D04D09" w:rsidP="00D04D09">
      <w:pPr>
        <w:tabs>
          <w:tab w:val="left" w:pos="1335"/>
        </w:tabs>
        <w:spacing w:after="0" w:line="240" w:lineRule="auto"/>
        <w:jc w:val="both"/>
        <w:rPr>
          <w:rFonts w:ascii="Arial" w:eastAsiaTheme="minorHAnsi" w:hAnsi="Arial" w:cs="Arial"/>
          <w:color w:val="000000" w:themeColor="text1"/>
          <w:sz w:val="20"/>
          <w:szCs w:val="20"/>
        </w:rPr>
      </w:pPr>
      <w:r w:rsidRPr="00D64CC0">
        <w:rPr>
          <w:rFonts w:ascii="Arial" w:eastAsiaTheme="minorHAnsi" w:hAnsi="Arial" w:cs="Arial"/>
          <w:color w:val="000000" w:themeColor="text1"/>
          <w:sz w:val="20"/>
          <w:szCs w:val="20"/>
        </w:rPr>
        <w:t xml:space="preserve">Si le bailleur manque à cette obligation, le preneur peut mettre fin au bail, sans préavis ni indemnité. </w:t>
      </w:r>
    </w:p>
    <w:p w14:paraId="135678A8" w14:textId="77777777" w:rsidR="00D04D09" w:rsidRPr="00D64CC0" w:rsidRDefault="00D04D09" w:rsidP="00D04D09">
      <w:pPr>
        <w:tabs>
          <w:tab w:val="left" w:pos="1335"/>
        </w:tabs>
        <w:spacing w:after="0" w:line="240" w:lineRule="auto"/>
        <w:jc w:val="both"/>
        <w:rPr>
          <w:rFonts w:ascii="Arial" w:eastAsiaTheme="minorHAnsi" w:hAnsi="Arial" w:cs="Arial"/>
          <w:color w:val="000000" w:themeColor="text1"/>
          <w:sz w:val="20"/>
          <w:szCs w:val="20"/>
        </w:rPr>
      </w:pPr>
    </w:p>
    <w:p w14:paraId="775F7D9A" w14:textId="387226B6" w:rsidR="00D04D09" w:rsidRPr="00D64CC0" w:rsidRDefault="00D04D09" w:rsidP="00D04D09">
      <w:pPr>
        <w:tabs>
          <w:tab w:val="left" w:pos="1335"/>
        </w:tabs>
        <w:spacing w:after="0" w:line="240" w:lineRule="auto"/>
        <w:jc w:val="both"/>
        <w:rPr>
          <w:rFonts w:ascii="Arial" w:eastAsiaTheme="minorHAnsi" w:hAnsi="Arial" w:cs="Arial"/>
          <w:b/>
          <w:color w:val="000000" w:themeColor="text1"/>
          <w:sz w:val="20"/>
          <w:szCs w:val="20"/>
          <w:lang w:val="fr-FR" w:eastAsia="en-US"/>
        </w:rPr>
      </w:pPr>
      <w:r w:rsidRPr="00D64CC0">
        <w:rPr>
          <w:rFonts w:ascii="Arial" w:eastAsiaTheme="minorHAnsi" w:hAnsi="Arial" w:cs="Arial"/>
          <w:color w:val="000000" w:themeColor="text1"/>
          <w:sz w:val="20"/>
          <w:szCs w:val="20"/>
        </w:rPr>
        <w:t xml:space="preserve">Si le bail est conclu pour une durée supérieure à neuf ans ou à vie, il fera en outre objet d’un acte authentique passé devant le ou les notaires </w:t>
      </w:r>
      <w:r w:rsidRPr="00D64CC0">
        <w:rPr>
          <w:rFonts w:ascii="Arial" w:eastAsiaTheme="minorHAnsi" w:hAnsi="Arial" w:cs="Arial"/>
          <w:b/>
          <w:bCs/>
          <w:iCs/>
          <w:color w:val="000000" w:themeColor="text1"/>
          <w:sz w:val="20"/>
          <w:szCs w:val="20"/>
          <w:lang w:eastAsia="en-US"/>
        </w:rPr>
        <w:fldChar w:fldCharType="begin">
          <w:ffData>
            <w:name w:val="Texte25"/>
            <w:enabled/>
            <w:calcOnExit w:val="0"/>
            <w:textInput/>
          </w:ffData>
        </w:fldChar>
      </w:r>
      <w:r w:rsidRPr="00D64CC0">
        <w:rPr>
          <w:rFonts w:ascii="Arial" w:eastAsiaTheme="minorHAnsi" w:hAnsi="Arial" w:cs="Arial"/>
          <w:b/>
          <w:bCs/>
          <w:iCs/>
          <w:color w:val="000000" w:themeColor="text1"/>
          <w:sz w:val="20"/>
          <w:szCs w:val="20"/>
          <w:lang w:eastAsia="en-US"/>
        </w:rPr>
        <w:instrText xml:space="preserve"> FORMTEXT </w:instrText>
      </w:r>
      <w:r w:rsidRPr="00D64CC0">
        <w:rPr>
          <w:rFonts w:ascii="Arial" w:eastAsiaTheme="minorHAnsi" w:hAnsi="Arial" w:cs="Arial"/>
          <w:b/>
          <w:bCs/>
          <w:iCs/>
          <w:color w:val="000000" w:themeColor="text1"/>
          <w:sz w:val="20"/>
          <w:szCs w:val="20"/>
          <w:lang w:eastAsia="en-US"/>
        </w:rPr>
      </w:r>
      <w:r w:rsidRPr="00D64CC0">
        <w:rPr>
          <w:rFonts w:ascii="Arial" w:eastAsiaTheme="minorHAnsi" w:hAnsi="Arial" w:cs="Arial"/>
          <w:b/>
          <w:bCs/>
          <w:iCs/>
          <w:color w:val="000000" w:themeColor="text1"/>
          <w:sz w:val="20"/>
          <w:szCs w:val="20"/>
          <w:lang w:eastAsia="en-US"/>
        </w:rPr>
        <w:fldChar w:fldCharType="separate"/>
      </w:r>
      <w:r w:rsidR="00D64CC0">
        <w:rPr>
          <w:rFonts w:ascii="Arial" w:eastAsiaTheme="minorHAnsi" w:hAnsi="Arial" w:cs="Arial"/>
          <w:b/>
          <w:bCs/>
          <w:iCs/>
          <w:noProof/>
          <w:color w:val="000000" w:themeColor="text1"/>
          <w:sz w:val="20"/>
          <w:szCs w:val="20"/>
          <w:lang w:eastAsia="en-US"/>
        </w:rPr>
        <w:t> </w:t>
      </w:r>
      <w:r w:rsidR="00D64CC0">
        <w:rPr>
          <w:rFonts w:ascii="Arial" w:eastAsiaTheme="minorHAnsi" w:hAnsi="Arial" w:cs="Arial"/>
          <w:b/>
          <w:bCs/>
          <w:iCs/>
          <w:noProof/>
          <w:color w:val="000000" w:themeColor="text1"/>
          <w:sz w:val="20"/>
          <w:szCs w:val="20"/>
          <w:lang w:eastAsia="en-US"/>
        </w:rPr>
        <w:t> </w:t>
      </w:r>
      <w:r w:rsidR="00D64CC0">
        <w:rPr>
          <w:rFonts w:ascii="Arial" w:eastAsiaTheme="minorHAnsi" w:hAnsi="Arial" w:cs="Arial"/>
          <w:b/>
          <w:bCs/>
          <w:iCs/>
          <w:noProof/>
          <w:color w:val="000000" w:themeColor="text1"/>
          <w:sz w:val="20"/>
          <w:szCs w:val="20"/>
          <w:lang w:eastAsia="en-US"/>
        </w:rPr>
        <w:t> </w:t>
      </w:r>
      <w:r w:rsidR="00D64CC0">
        <w:rPr>
          <w:rFonts w:ascii="Arial" w:eastAsiaTheme="minorHAnsi" w:hAnsi="Arial" w:cs="Arial"/>
          <w:b/>
          <w:bCs/>
          <w:iCs/>
          <w:noProof/>
          <w:color w:val="000000" w:themeColor="text1"/>
          <w:sz w:val="20"/>
          <w:szCs w:val="20"/>
          <w:lang w:eastAsia="en-US"/>
        </w:rPr>
        <w:t> </w:t>
      </w:r>
      <w:r w:rsidR="00D64CC0">
        <w:rPr>
          <w:rFonts w:ascii="Arial" w:eastAsiaTheme="minorHAnsi" w:hAnsi="Arial" w:cs="Arial"/>
          <w:b/>
          <w:bCs/>
          <w:iCs/>
          <w:noProof/>
          <w:color w:val="000000" w:themeColor="text1"/>
          <w:sz w:val="20"/>
          <w:szCs w:val="20"/>
          <w:lang w:eastAsia="en-US"/>
        </w:rPr>
        <w:t> </w:t>
      </w:r>
      <w:r w:rsidRPr="00D64CC0">
        <w:rPr>
          <w:rFonts w:ascii="Arial" w:eastAsiaTheme="minorHAnsi" w:hAnsi="Arial" w:cs="Arial"/>
          <w:b/>
          <w:bCs/>
          <w:iCs/>
          <w:color w:val="000000" w:themeColor="text1"/>
          <w:sz w:val="20"/>
          <w:szCs w:val="20"/>
          <w:lang w:eastAsia="en-US"/>
        </w:rPr>
        <w:fldChar w:fldCharType="end"/>
      </w:r>
      <w:r w:rsidRPr="00D64CC0">
        <w:rPr>
          <w:rFonts w:ascii="Arial" w:eastAsiaTheme="minorHAnsi" w:hAnsi="Arial" w:cs="Arial"/>
          <w:color w:val="000000" w:themeColor="text1"/>
          <w:sz w:val="20"/>
          <w:szCs w:val="20"/>
        </w:rPr>
        <w:t xml:space="preserve"> dans les quatre mois de la signature des présentes. Les frais, droits et honoraires de notaire sont à charge du </w:t>
      </w:r>
      <w:r w:rsidRPr="00D64CC0">
        <w:rPr>
          <w:rFonts w:ascii="Arial" w:eastAsiaTheme="minorHAnsi" w:hAnsi="Arial" w:cs="Arial"/>
          <w:b/>
          <w:bCs/>
          <w:color w:val="000000" w:themeColor="text1"/>
          <w:sz w:val="20"/>
          <w:szCs w:val="20"/>
        </w:rPr>
        <w:fldChar w:fldCharType="begin">
          <w:ffData>
            <w:name w:val="ListeDéroulante4"/>
            <w:enabled/>
            <w:calcOnExit w:val="0"/>
            <w:ddList>
              <w:listEntry w:val="Bailleur"/>
              <w:listEntry w:val="Preneur"/>
            </w:ddList>
          </w:ffData>
        </w:fldChar>
      </w:r>
      <w:bookmarkStart w:id="137" w:name="ListeDéroulante4"/>
      <w:r w:rsidRPr="00D64CC0">
        <w:rPr>
          <w:rFonts w:ascii="Arial" w:eastAsiaTheme="minorHAnsi" w:hAnsi="Arial" w:cs="Arial"/>
          <w:b/>
          <w:bCs/>
          <w:color w:val="000000" w:themeColor="text1"/>
          <w:sz w:val="20"/>
          <w:szCs w:val="20"/>
        </w:rPr>
        <w:instrText xml:space="preserve"> FORMDROPDOWN </w:instrText>
      </w:r>
      <w:r w:rsidR="00D64CC0" w:rsidRPr="00D64CC0">
        <w:rPr>
          <w:rFonts w:ascii="Arial" w:eastAsiaTheme="minorHAnsi" w:hAnsi="Arial" w:cs="Arial"/>
          <w:b/>
          <w:bCs/>
          <w:color w:val="000000" w:themeColor="text1"/>
          <w:sz w:val="20"/>
          <w:szCs w:val="20"/>
        </w:rPr>
      </w:r>
      <w:r w:rsidRPr="00D64CC0">
        <w:rPr>
          <w:rFonts w:ascii="Arial" w:eastAsiaTheme="minorHAnsi" w:hAnsi="Arial" w:cs="Arial"/>
          <w:b/>
          <w:bCs/>
          <w:color w:val="000000" w:themeColor="text1"/>
          <w:sz w:val="20"/>
          <w:szCs w:val="20"/>
        </w:rPr>
        <w:fldChar w:fldCharType="separate"/>
      </w:r>
      <w:r w:rsidRPr="00D64CC0">
        <w:rPr>
          <w:rFonts w:ascii="Arial" w:eastAsiaTheme="minorHAnsi" w:hAnsi="Arial" w:cs="Arial"/>
          <w:b/>
          <w:bCs/>
          <w:color w:val="000000" w:themeColor="text1"/>
          <w:sz w:val="20"/>
          <w:szCs w:val="20"/>
        </w:rPr>
        <w:fldChar w:fldCharType="end"/>
      </w:r>
      <w:bookmarkEnd w:id="137"/>
      <w:r w:rsidRPr="00D64CC0">
        <w:rPr>
          <w:rFonts w:ascii="Arial" w:eastAsiaTheme="minorHAnsi" w:hAnsi="Arial" w:cs="Arial"/>
          <w:color w:val="000000" w:themeColor="text1"/>
          <w:sz w:val="20"/>
          <w:szCs w:val="20"/>
        </w:rPr>
        <w:t>.</w:t>
      </w:r>
    </w:p>
    <w:p w14:paraId="4B0428A8" w14:textId="79989F5A" w:rsidR="00D04D09" w:rsidRPr="00D64CC0" w:rsidRDefault="00D04D09" w:rsidP="00D04D09">
      <w:pPr>
        <w:spacing w:before="100" w:beforeAutospacing="1" w:after="0" w:line="240" w:lineRule="auto"/>
        <w:rPr>
          <w:rFonts w:ascii="Arial" w:eastAsia="Times New Roman" w:hAnsi="Arial" w:cs="Arial"/>
          <w:color w:val="000000" w:themeColor="text1"/>
          <w:sz w:val="20"/>
          <w:szCs w:val="20"/>
        </w:rPr>
      </w:pPr>
      <w:r w:rsidRPr="00D64CC0">
        <w:rPr>
          <w:rFonts w:ascii="Arial" w:eastAsia="Times New Roman" w:hAnsi="Arial" w:cs="Arial"/>
          <w:color w:val="000000" w:themeColor="text1"/>
          <w:sz w:val="20"/>
          <w:szCs w:val="20"/>
        </w:rPr>
        <w:t>Les frais d’enregistrement sont à charge du bailleur.</w:t>
      </w:r>
    </w:p>
    <w:p w14:paraId="36CA9E35" w14:textId="77777777" w:rsidR="00D04D09" w:rsidRPr="00D64CC0" w:rsidRDefault="00D04D09" w:rsidP="00D04D09">
      <w:pPr>
        <w:spacing w:after="0"/>
        <w:rPr>
          <w:rFonts w:ascii="Arial" w:eastAsia="Times New Roman" w:hAnsi="Arial" w:cs="Arial"/>
          <w:color w:val="000000" w:themeColor="text1"/>
          <w:sz w:val="20"/>
          <w:szCs w:val="20"/>
        </w:rPr>
      </w:pPr>
    </w:p>
    <w:p w14:paraId="45558269" w14:textId="2060EF35" w:rsidR="00D04D09" w:rsidRPr="00D64CC0" w:rsidRDefault="00D04D09" w:rsidP="00D04D09">
      <w:pPr>
        <w:spacing w:after="0"/>
        <w:rPr>
          <w:rFonts w:ascii="Arial" w:eastAsiaTheme="minorHAnsi" w:hAnsi="Arial" w:cs="Arial"/>
          <w:b/>
          <w:bCs/>
          <w:color w:val="000000" w:themeColor="text1"/>
          <w:lang w:val="fr-FR" w:eastAsia="en-US"/>
        </w:rPr>
      </w:pPr>
      <w:r w:rsidRPr="00D64CC0">
        <w:rPr>
          <w:rFonts w:ascii="Arial" w:eastAsiaTheme="minorHAnsi" w:hAnsi="Arial" w:cs="Arial"/>
          <w:b/>
          <w:bCs/>
          <w:color w:val="000000" w:themeColor="text1"/>
          <w:lang w:val="fr-FR" w:eastAsia="en-US"/>
        </w:rPr>
        <w:t xml:space="preserve">ARTICLE 18 : DROIT </w:t>
      </w:r>
      <w:r w:rsidRPr="00D64CC0">
        <w:rPr>
          <w:rFonts w:ascii="Arial" w:eastAsiaTheme="minorHAnsi" w:hAnsi="Arial" w:cs="Arial"/>
          <w:b/>
          <w:bCs/>
          <w:color w:val="000000" w:themeColor="text1"/>
          <w:lang w:eastAsia="en-US"/>
        </w:rPr>
        <w:t>APPLICABLE</w:t>
      </w:r>
      <w:r w:rsidRPr="00D64CC0">
        <w:rPr>
          <w:rFonts w:ascii="Arial" w:eastAsiaTheme="minorHAnsi" w:hAnsi="Arial" w:cs="Arial"/>
          <w:b/>
          <w:bCs/>
          <w:color w:val="000000" w:themeColor="text1"/>
          <w:lang w:val="fr-FR" w:eastAsia="en-US"/>
        </w:rPr>
        <w:t xml:space="preserve"> ET LITIGES</w:t>
      </w:r>
    </w:p>
    <w:p w14:paraId="7C78C232" w14:textId="77777777" w:rsidR="00D04D09" w:rsidRPr="00D64CC0" w:rsidRDefault="00D04D09" w:rsidP="00D04D09">
      <w:pPr>
        <w:spacing w:after="0" w:line="240" w:lineRule="auto"/>
        <w:jc w:val="both"/>
        <w:rPr>
          <w:rFonts w:ascii="Arial" w:eastAsia="Times New Roman" w:hAnsi="Arial" w:cs="Arial"/>
          <w:color w:val="000000" w:themeColor="text1"/>
          <w:sz w:val="20"/>
          <w:szCs w:val="20"/>
          <w:lang w:val="fr-FR" w:eastAsia="en-US" w:bidi="ne-NP"/>
        </w:rPr>
      </w:pPr>
      <w:r w:rsidRPr="00D64CC0">
        <w:rPr>
          <w:rFonts w:ascii="Arial" w:eastAsia="Times New Roman" w:hAnsi="Arial" w:cs="Arial"/>
          <w:color w:val="000000" w:themeColor="text1"/>
          <w:sz w:val="20"/>
          <w:szCs w:val="20"/>
          <w:lang w:val="fr-FR" w:eastAsia="en-US" w:bidi="ne-NP"/>
        </w:rPr>
        <w:t xml:space="preserve">Le présent contrat est régi par le droit belge et spécialement le Code bruxellois du Logement. </w:t>
      </w:r>
    </w:p>
    <w:p w14:paraId="3FBEE004" w14:textId="77777777" w:rsidR="00D04D09" w:rsidRPr="00D64CC0" w:rsidRDefault="00D04D09" w:rsidP="00D04D09">
      <w:pPr>
        <w:spacing w:after="0" w:line="240" w:lineRule="auto"/>
        <w:jc w:val="both"/>
        <w:rPr>
          <w:rFonts w:ascii="Arial" w:eastAsia="Times New Roman" w:hAnsi="Arial" w:cs="Arial"/>
          <w:color w:val="000000" w:themeColor="text1"/>
          <w:sz w:val="20"/>
          <w:szCs w:val="20"/>
          <w:lang w:val="fr-FR" w:eastAsia="en-US" w:bidi="ne-NP"/>
        </w:rPr>
      </w:pPr>
    </w:p>
    <w:p w14:paraId="18A4C9DB" w14:textId="77777777" w:rsidR="00D04D09" w:rsidRPr="00D64CC0" w:rsidRDefault="00D04D09" w:rsidP="00D04D09">
      <w:pPr>
        <w:spacing w:after="0" w:line="240" w:lineRule="auto"/>
        <w:jc w:val="both"/>
        <w:rPr>
          <w:rFonts w:ascii="Arial" w:eastAsia="Times New Roman" w:hAnsi="Arial" w:cs="Arial"/>
          <w:color w:val="000000" w:themeColor="text1"/>
          <w:sz w:val="20"/>
          <w:szCs w:val="20"/>
          <w:lang w:val="fr-FR" w:eastAsia="en-US" w:bidi="ne-NP"/>
        </w:rPr>
      </w:pPr>
      <w:r w:rsidRPr="00D64CC0">
        <w:rPr>
          <w:rFonts w:ascii="Arial" w:eastAsia="Times New Roman" w:hAnsi="Arial" w:cs="Arial"/>
          <w:color w:val="000000" w:themeColor="text1"/>
          <w:sz w:val="20"/>
          <w:szCs w:val="20"/>
          <w:lang w:val="fr-FR" w:eastAsia="en-US" w:bidi="ne-NP"/>
        </w:rPr>
        <w:t xml:space="preserve">Le juge de paix du lieu où est situé le bien faisant l’objet du présent contrat de bail est seul compétent en cas de litige. </w:t>
      </w:r>
    </w:p>
    <w:p w14:paraId="04E08638" w14:textId="77777777" w:rsidR="00D04D09" w:rsidRPr="00D64CC0" w:rsidRDefault="00D04D09" w:rsidP="00D04D09">
      <w:pPr>
        <w:spacing w:after="0" w:line="240" w:lineRule="auto"/>
        <w:jc w:val="both"/>
        <w:rPr>
          <w:rFonts w:ascii="Arial" w:eastAsia="Times New Roman" w:hAnsi="Arial" w:cs="Arial"/>
          <w:color w:val="000000" w:themeColor="text1"/>
          <w:sz w:val="20"/>
          <w:szCs w:val="20"/>
          <w:lang w:val="fr-FR" w:eastAsia="en-US" w:bidi="ne-NP"/>
        </w:rPr>
      </w:pPr>
    </w:p>
    <w:p w14:paraId="3489B38A" w14:textId="77777777" w:rsidR="00D04D09" w:rsidRPr="00D64CC0" w:rsidRDefault="00D04D09" w:rsidP="00D04D09">
      <w:pPr>
        <w:spacing w:after="0" w:line="240" w:lineRule="auto"/>
        <w:jc w:val="both"/>
        <w:rPr>
          <w:rFonts w:ascii="Arial" w:eastAsia="Times New Roman" w:hAnsi="Arial" w:cs="Arial"/>
          <w:color w:val="000000" w:themeColor="text1"/>
          <w:sz w:val="20"/>
          <w:szCs w:val="20"/>
          <w:lang w:val="fr-FR" w:eastAsia="en-US" w:bidi="ne-NP"/>
        </w:rPr>
      </w:pPr>
      <w:r w:rsidRPr="00D64CC0">
        <w:rPr>
          <w:rFonts w:ascii="Arial" w:eastAsia="Times New Roman" w:hAnsi="Arial" w:cs="Arial"/>
          <w:color w:val="000000" w:themeColor="text1"/>
          <w:sz w:val="20"/>
          <w:szCs w:val="20"/>
          <w:lang w:eastAsia="en-US" w:bidi="ne-NP"/>
        </w:rPr>
        <w:t>Sans préjudice de la saisine d'une juridiction, les parties peuvent régler leur différend à l'amiable en recourant aux services d'un médiateur agréé ou à tout autre processus alternatif auquel il est fait référence dans l'Annexe 1.</w:t>
      </w:r>
    </w:p>
    <w:p w14:paraId="21B97A85" w14:textId="77777777" w:rsidR="00D04D09" w:rsidRPr="00D64CC0" w:rsidRDefault="00D04D09" w:rsidP="00D04D09">
      <w:pPr>
        <w:spacing w:after="0" w:line="240" w:lineRule="auto"/>
        <w:jc w:val="both"/>
        <w:rPr>
          <w:rFonts w:ascii="Arial" w:eastAsia="Times New Roman" w:hAnsi="Arial" w:cs="Arial"/>
          <w:color w:val="000000" w:themeColor="text1"/>
          <w:sz w:val="20"/>
          <w:szCs w:val="20"/>
          <w:lang w:val="fr-FR" w:eastAsia="en-US" w:bidi="ne-NP"/>
        </w:rPr>
      </w:pPr>
    </w:p>
    <w:p w14:paraId="639DFB6F" w14:textId="77777777" w:rsidR="00D04D09" w:rsidRPr="00D64CC0" w:rsidRDefault="00D04D09" w:rsidP="00D04D09">
      <w:pPr>
        <w:spacing w:after="0" w:line="240" w:lineRule="auto"/>
        <w:jc w:val="both"/>
        <w:rPr>
          <w:rFonts w:ascii="Arial" w:eastAsia="Times New Roman" w:hAnsi="Arial" w:cs="Arial"/>
          <w:color w:val="000000" w:themeColor="text1"/>
          <w:sz w:val="20"/>
          <w:szCs w:val="20"/>
          <w:lang w:val="fr-FR" w:eastAsia="en-US" w:bidi="ne-NP"/>
        </w:rPr>
      </w:pPr>
      <w:r w:rsidRPr="00D64CC0">
        <w:rPr>
          <w:rFonts w:ascii="Arial" w:eastAsia="Times New Roman" w:hAnsi="Arial" w:cs="Arial"/>
          <w:color w:val="000000" w:themeColor="text1"/>
          <w:sz w:val="20"/>
          <w:szCs w:val="20"/>
          <w:lang w:val="fr-FR" w:eastAsia="en-US" w:bidi="ne-NP"/>
        </w:rPr>
        <w:t>Les parties ne peuvent décider de recourir à l’arbitrage avant qu’un litige ne soit né entre elles.</w:t>
      </w:r>
    </w:p>
    <w:p w14:paraId="044B851A" w14:textId="77777777" w:rsidR="00D04D09" w:rsidRPr="00D64CC0" w:rsidRDefault="00D04D09" w:rsidP="00D04D09">
      <w:pPr>
        <w:spacing w:after="0"/>
        <w:rPr>
          <w:rFonts w:ascii="Arial" w:eastAsiaTheme="minorHAnsi" w:hAnsi="Arial" w:cs="Arial"/>
          <w:b/>
          <w:bCs/>
          <w:color w:val="000000" w:themeColor="text1"/>
          <w:lang w:val="fr-FR" w:eastAsia="en-US"/>
        </w:rPr>
      </w:pPr>
      <w:bookmarkStart w:id="138" w:name="_Toc511720303"/>
    </w:p>
    <w:p w14:paraId="7559071B" w14:textId="1CCB05DA" w:rsidR="00D04D09" w:rsidRPr="00D64CC0" w:rsidRDefault="00D04D09" w:rsidP="00D04D09">
      <w:pPr>
        <w:spacing w:after="0"/>
        <w:rPr>
          <w:rFonts w:ascii="Arial" w:eastAsiaTheme="minorHAnsi" w:hAnsi="Arial" w:cs="Arial"/>
          <w:b/>
          <w:bCs/>
          <w:color w:val="000000" w:themeColor="text1"/>
          <w:lang w:val="fr-FR" w:eastAsia="en-US"/>
        </w:rPr>
      </w:pPr>
      <w:r w:rsidRPr="00D64CC0">
        <w:rPr>
          <w:rFonts w:ascii="Arial" w:eastAsiaTheme="minorHAnsi" w:hAnsi="Arial" w:cs="Arial"/>
          <w:b/>
          <w:bCs/>
          <w:color w:val="000000" w:themeColor="text1"/>
          <w:lang w:val="fr-FR" w:eastAsia="en-US"/>
        </w:rPr>
        <w:t>ARTICLE 19 : NOTIFICATION</w:t>
      </w:r>
      <w:bookmarkEnd w:id="138"/>
    </w:p>
    <w:p w14:paraId="73728B3F" w14:textId="77777777" w:rsidR="00D04D09" w:rsidRPr="00D64CC0" w:rsidRDefault="00D04D09" w:rsidP="00D04D09">
      <w:pPr>
        <w:spacing w:after="0" w:line="240" w:lineRule="auto"/>
        <w:jc w:val="both"/>
        <w:rPr>
          <w:rFonts w:ascii="Arial" w:eastAsia="Times New Roman" w:hAnsi="Arial" w:cs="Arial"/>
          <w:color w:val="000000" w:themeColor="text1"/>
          <w:sz w:val="20"/>
          <w:szCs w:val="20"/>
          <w:lang w:val="fr-FR" w:eastAsia="en-US" w:bidi="ne-NP"/>
        </w:rPr>
      </w:pPr>
      <w:r w:rsidRPr="00D64CC0">
        <w:rPr>
          <w:rFonts w:ascii="Arial" w:eastAsia="Times New Roman" w:hAnsi="Arial" w:cs="Arial"/>
          <w:color w:val="000000" w:themeColor="text1"/>
          <w:sz w:val="20"/>
          <w:szCs w:val="20"/>
          <w:lang w:val="fr-FR" w:eastAsia="en-US" w:bidi="ne-NP"/>
        </w:rPr>
        <w:t xml:space="preserve">Toutes les notifications faites par lettre recommandée sont censées faites à la date de dépôt à la poste, la date du récépissé faisant foi de l’envoi dans le délai imparti. </w:t>
      </w:r>
    </w:p>
    <w:p w14:paraId="0C54D412" w14:textId="77777777" w:rsidR="00D04D09" w:rsidRPr="00D64CC0" w:rsidRDefault="00D04D09" w:rsidP="00D04D09">
      <w:pPr>
        <w:spacing w:after="0" w:line="240" w:lineRule="auto"/>
        <w:jc w:val="both"/>
        <w:rPr>
          <w:rFonts w:ascii="Arial" w:eastAsia="Times New Roman" w:hAnsi="Arial" w:cs="Arial"/>
          <w:color w:val="000000" w:themeColor="text1"/>
          <w:sz w:val="20"/>
          <w:szCs w:val="20"/>
          <w:lang w:val="fr-FR" w:eastAsia="en-US" w:bidi="ne-NP"/>
        </w:rPr>
      </w:pPr>
    </w:p>
    <w:p w14:paraId="2D586479" w14:textId="77777777" w:rsidR="00D04D09" w:rsidRPr="00D64CC0" w:rsidRDefault="00D04D09" w:rsidP="00D04D09">
      <w:pPr>
        <w:spacing w:after="0" w:line="240" w:lineRule="auto"/>
        <w:jc w:val="both"/>
        <w:rPr>
          <w:rFonts w:ascii="Arial" w:eastAsia="Times New Roman" w:hAnsi="Arial" w:cs="Arial"/>
          <w:color w:val="000000" w:themeColor="text1"/>
          <w:sz w:val="20"/>
          <w:szCs w:val="20"/>
          <w:lang w:val="fr-FR" w:eastAsia="en-US" w:bidi="ne-NP"/>
        </w:rPr>
      </w:pPr>
      <w:r w:rsidRPr="00D64CC0">
        <w:rPr>
          <w:rFonts w:ascii="Arial" w:eastAsia="Times New Roman" w:hAnsi="Arial" w:cs="Arial"/>
          <w:color w:val="000000" w:themeColor="text1"/>
          <w:sz w:val="20"/>
          <w:szCs w:val="20"/>
          <w:lang w:val="fr-FR" w:eastAsia="en-US" w:bidi="ne-NP"/>
        </w:rPr>
        <w:t xml:space="preserve">Toutefois, lorsqu’un congé peut être donné à tout moment, son délai prend cours le premier jour du mois suivant le mois durant lequel le congé a été donné. Dans les autres cas, le délai de préavis prend cours le jour où le destinataire est présumé avoir eu connaissance du congé.   </w:t>
      </w:r>
    </w:p>
    <w:p w14:paraId="446BBB93" w14:textId="77777777" w:rsidR="00D04D09" w:rsidRPr="00D64CC0" w:rsidRDefault="00D04D09" w:rsidP="00D04D09">
      <w:pPr>
        <w:spacing w:after="0"/>
        <w:rPr>
          <w:rFonts w:ascii="Arial" w:eastAsiaTheme="minorHAnsi" w:hAnsi="Arial" w:cs="Arial"/>
          <w:b/>
          <w:bCs/>
          <w:color w:val="000000" w:themeColor="text1"/>
          <w:lang w:val="fr-FR" w:eastAsia="en-US"/>
        </w:rPr>
      </w:pPr>
      <w:bookmarkStart w:id="139" w:name="_Toc511720304"/>
    </w:p>
    <w:p w14:paraId="0326221C" w14:textId="6F155202" w:rsidR="00D04D09" w:rsidRPr="00D64CC0" w:rsidRDefault="00D04D09" w:rsidP="00D04D09">
      <w:pPr>
        <w:spacing w:after="0"/>
        <w:rPr>
          <w:rFonts w:ascii="Arial" w:eastAsiaTheme="minorHAnsi" w:hAnsi="Arial" w:cs="Arial"/>
          <w:b/>
          <w:bCs/>
          <w:color w:val="000000" w:themeColor="text1"/>
          <w:lang w:val="fr-FR" w:eastAsia="en-US"/>
        </w:rPr>
      </w:pPr>
      <w:r w:rsidRPr="00D64CC0">
        <w:rPr>
          <w:rFonts w:ascii="Arial" w:eastAsiaTheme="minorHAnsi" w:hAnsi="Arial" w:cs="Arial"/>
          <w:b/>
          <w:bCs/>
          <w:color w:val="000000" w:themeColor="text1"/>
          <w:lang w:val="fr-FR" w:eastAsia="en-US"/>
        </w:rPr>
        <w:t>ARTICLE 20 : ELECTION DE DOMICILE</w:t>
      </w:r>
      <w:bookmarkEnd w:id="139"/>
    </w:p>
    <w:p w14:paraId="68F73EAC" w14:textId="77777777" w:rsidR="00D04D09" w:rsidRPr="00D64CC0" w:rsidRDefault="00D04D09" w:rsidP="00D04D09">
      <w:pPr>
        <w:spacing w:after="0" w:line="240" w:lineRule="auto"/>
        <w:jc w:val="both"/>
        <w:rPr>
          <w:rFonts w:ascii="Arial" w:eastAsia="Times New Roman" w:hAnsi="Arial" w:cs="Arial"/>
          <w:color w:val="000000" w:themeColor="text1"/>
          <w:sz w:val="20"/>
          <w:szCs w:val="20"/>
          <w:lang w:val="fr-FR" w:eastAsia="en-US" w:bidi="ne-NP"/>
        </w:rPr>
      </w:pPr>
      <w:r w:rsidRPr="00D64CC0">
        <w:rPr>
          <w:rFonts w:ascii="Arial" w:eastAsia="Times New Roman" w:hAnsi="Arial" w:cs="Arial"/>
          <w:color w:val="000000" w:themeColor="text1"/>
          <w:sz w:val="20"/>
          <w:szCs w:val="20"/>
          <w:lang w:val="fr-FR" w:eastAsia="en-US" w:bidi="ne-NP"/>
        </w:rPr>
        <w:t>Le preneur déclare élire domicile dans le bien loué tant pour la durée de la location que pour toutes les suites du bail, sauf s’il a, après son départ, notifié au bailleur une nouvelle élection de domicile, obligatoirement en Belgique.</w:t>
      </w:r>
    </w:p>
    <w:p w14:paraId="418CE47D" w14:textId="77777777" w:rsidR="00D32C32" w:rsidRPr="00D64CC0" w:rsidRDefault="00D04D09" w:rsidP="00D32C32">
      <w:pPr>
        <w:spacing w:before="120" w:after="0" w:line="240" w:lineRule="auto"/>
        <w:jc w:val="both"/>
        <w:rPr>
          <w:rFonts w:ascii="Arial" w:eastAsia="Times New Roman" w:hAnsi="Arial" w:cs="Arial"/>
          <w:color w:val="000000" w:themeColor="text1"/>
          <w:sz w:val="20"/>
          <w:szCs w:val="20"/>
          <w:lang w:val="fr-FR" w:eastAsia="en-US" w:bidi="ne-NP"/>
        </w:rPr>
      </w:pPr>
      <w:r w:rsidRPr="00D64CC0">
        <w:rPr>
          <w:rFonts w:ascii="Arial" w:eastAsia="Times New Roman" w:hAnsi="Arial" w:cs="Arial"/>
          <w:color w:val="000000" w:themeColor="text1"/>
          <w:sz w:val="20"/>
          <w:szCs w:val="20"/>
          <w:lang w:val="fr-FR" w:eastAsia="en-US" w:bidi="ne-NP"/>
        </w:rPr>
        <w:t>En cas de changement d’état civil en cours de bail, par mariage notamment, le preneur sera tenu d’en avertir sans retard le bailleur par lettre recommandée en précisant, le cas échéant, l’identité complète du conjoint.</w:t>
      </w:r>
      <w:bookmarkStart w:id="140" w:name="_Toc511720306"/>
    </w:p>
    <w:p w14:paraId="231F8F95" w14:textId="7C1B6209" w:rsidR="00D04D09" w:rsidRPr="00D64CC0" w:rsidRDefault="00D04D09" w:rsidP="00D32C32">
      <w:pPr>
        <w:spacing w:before="120" w:after="0" w:line="240" w:lineRule="auto"/>
        <w:jc w:val="both"/>
        <w:rPr>
          <w:rFonts w:ascii="Arial" w:eastAsia="Times New Roman" w:hAnsi="Arial" w:cs="Arial"/>
          <w:color w:val="000000" w:themeColor="text1"/>
          <w:sz w:val="20"/>
          <w:szCs w:val="20"/>
          <w:lang w:val="fr-FR" w:eastAsia="en-US" w:bidi="ne-NP"/>
        </w:rPr>
      </w:pPr>
      <w:r w:rsidRPr="00D64CC0">
        <w:rPr>
          <w:rFonts w:ascii="Arial" w:eastAsiaTheme="minorHAnsi" w:hAnsi="Arial" w:cs="Arial"/>
          <w:b/>
          <w:bCs/>
          <w:color w:val="000000" w:themeColor="text1"/>
          <w:lang w:val="fr-FR" w:eastAsia="en-US"/>
        </w:rPr>
        <w:t>ARTICLE 21 : CONDITIONS PARTICULIERES</w:t>
      </w:r>
      <w:bookmarkEnd w:id="140"/>
    </w:p>
    <w:p w14:paraId="0CD3FBCF" w14:textId="048A6155" w:rsidR="00D04D09" w:rsidRPr="00D64CC0" w:rsidRDefault="00D04D09" w:rsidP="00D04D09">
      <w:pPr>
        <w:spacing w:after="0" w:line="240" w:lineRule="auto"/>
        <w:jc w:val="both"/>
        <w:rPr>
          <w:rFonts w:ascii="Arial" w:eastAsiaTheme="minorHAnsi" w:hAnsi="Arial" w:cs="Arial"/>
          <w:iCs/>
          <w:color w:val="000000" w:themeColor="text1"/>
          <w:sz w:val="20"/>
          <w:szCs w:val="20"/>
          <w:lang w:eastAsia="en-US"/>
        </w:rPr>
      </w:pPr>
      <w:r w:rsidRPr="00D64CC0">
        <w:rPr>
          <w:rFonts w:ascii="Arial" w:eastAsiaTheme="minorHAnsi" w:hAnsi="Arial" w:cs="Arial"/>
          <w:color w:val="000000" w:themeColor="text1"/>
          <w:sz w:val="20"/>
          <w:szCs w:val="20"/>
          <w:lang w:eastAsia="en-US"/>
        </w:rPr>
        <w:t>Les parties conviennent, en outre, que </w:t>
      </w:r>
      <w:r w:rsidRPr="00D64CC0">
        <w:rPr>
          <w:rFonts w:ascii="Arial" w:eastAsiaTheme="minorHAnsi" w:hAnsi="Arial" w:cs="Arial"/>
          <w:b/>
          <w:bCs/>
          <w:iCs/>
          <w:color w:val="000000" w:themeColor="text1"/>
          <w:sz w:val="20"/>
          <w:szCs w:val="20"/>
          <w:lang w:eastAsia="en-US"/>
        </w:rPr>
        <w:fldChar w:fldCharType="begin">
          <w:ffData>
            <w:name w:val="Texte25"/>
            <w:enabled/>
            <w:calcOnExit w:val="0"/>
            <w:textInput/>
          </w:ffData>
        </w:fldChar>
      </w:r>
      <w:r w:rsidRPr="00D64CC0">
        <w:rPr>
          <w:rFonts w:ascii="Arial" w:eastAsiaTheme="minorHAnsi" w:hAnsi="Arial" w:cs="Arial"/>
          <w:b/>
          <w:bCs/>
          <w:iCs/>
          <w:color w:val="000000" w:themeColor="text1"/>
          <w:sz w:val="20"/>
          <w:szCs w:val="20"/>
          <w:lang w:eastAsia="en-US"/>
        </w:rPr>
        <w:instrText xml:space="preserve"> FORMTEXT </w:instrText>
      </w:r>
      <w:r w:rsidRPr="00D64CC0">
        <w:rPr>
          <w:rFonts w:ascii="Arial" w:eastAsiaTheme="minorHAnsi" w:hAnsi="Arial" w:cs="Arial"/>
          <w:b/>
          <w:bCs/>
          <w:iCs/>
          <w:color w:val="000000" w:themeColor="text1"/>
          <w:sz w:val="20"/>
          <w:szCs w:val="20"/>
          <w:lang w:eastAsia="en-US"/>
        </w:rPr>
      </w:r>
      <w:r w:rsidRPr="00D64CC0">
        <w:rPr>
          <w:rFonts w:ascii="Arial" w:eastAsiaTheme="minorHAnsi" w:hAnsi="Arial" w:cs="Arial"/>
          <w:b/>
          <w:bCs/>
          <w:iCs/>
          <w:color w:val="000000" w:themeColor="text1"/>
          <w:sz w:val="20"/>
          <w:szCs w:val="20"/>
          <w:lang w:eastAsia="en-US"/>
        </w:rPr>
        <w:fldChar w:fldCharType="separate"/>
      </w:r>
      <w:r w:rsidR="00D64CC0">
        <w:rPr>
          <w:rFonts w:ascii="Arial" w:eastAsiaTheme="minorHAnsi" w:hAnsi="Arial" w:cs="Arial"/>
          <w:b/>
          <w:bCs/>
          <w:iCs/>
          <w:noProof/>
          <w:color w:val="000000" w:themeColor="text1"/>
          <w:sz w:val="20"/>
          <w:szCs w:val="20"/>
          <w:lang w:eastAsia="en-US"/>
        </w:rPr>
        <w:t> </w:t>
      </w:r>
      <w:r w:rsidR="00D64CC0">
        <w:rPr>
          <w:rFonts w:ascii="Arial" w:eastAsiaTheme="minorHAnsi" w:hAnsi="Arial" w:cs="Arial"/>
          <w:b/>
          <w:bCs/>
          <w:iCs/>
          <w:noProof/>
          <w:color w:val="000000" w:themeColor="text1"/>
          <w:sz w:val="20"/>
          <w:szCs w:val="20"/>
          <w:lang w:eastAsia="en-US"/>
        </w:rPr>
        <w:t> </w:t>
      </w:r>
      <w:r w:rsidR="00D64CC0">
        <w:rPr>
          <w:rFonts w:ascii="Arial" w:eastAsiaTheme="minorHAnsi" w:hAnsi="Arial" w:cs="Arial"/>
          <w:b/>
          <w:bCs/>
          <w:iCs/>
          <w:noProof/>
          <w:color w:val="000000" w:themeColor="text1"/>
          <w:sz w:val="20"/>
          <w:szCs w:val="20"/>
          <w:lang w:eastAsia="en-US"/>
        </w:rPr>
        <w:t> </w:t>
      </w:r>
      <w:r w:rsidR="00D64CC0">
        <w:rPr>
          <w:rFonts w:ascii="Arial" w:eastAsiaTheme="minorHAnsi" w:hAnsi="Arial" w:cs="Arial"/>
          <w:b/>
          <w:bCs/>
          <w:iCs/>
          <w:noProof/>
          <w:color w:val="000000" w:themeColor="text1"/>
          <w:sz w:val="20"/>
          <w:szCs w:val="20"/>
          <w:lang w:eastAsia="en-US"/>
        </w:rPr>
        <w:t> </w:t>
      </w:r>
      <w:r w:rsidR="00D64CC0">
        <w:rPr>
          <w:rFonts w:ascii="Arial" w:eastAsiaTheme="minorHAnsi" w:hAnsi="Arial" w:cs="Arial"/>
          <w:b/>
          <w:bCs/>
          <w:iCs/>
          <w:noProof/>
          <w:color w:val="000000" w:themeColor="text1"/>
          <w:sz w:val="20"/>
          <w:szCs w:val="20"/>
          <w:lang w:eastAsia="en-US"/>
        </w:rPr>
        <w:t> </w:t>
      </w:r>
      <w:r w:rsidRPr="00D64CC0">
        <w:rPr>
          <w:rFonts w:ascii="Arial" w:eastAsiaTheme="minorHAnsi" w:hAnsi="Arial" w:cs="Arial"/>
          <w:b/>
          <w:bCs/>
          <w:iCs/>
          <w:color w:val="000000" w:themeColor="text1"/>
          <w:sz w:val="20"/>
          <w:szCs w:val="20"/>
          <w:lang w:eastAsia="en-US"/>
        </w:rPr>
        <w:fldChar w:fldCharType="end"/>
      </w:r>
    </w:p>
    <w:p w14:paraId="33A0D1E3" w14:textId="77777777" w:rsidR="00D32C32" w:rsidRPr="00D64CC0" w:rsidRDefault="00D32C32" w:rsidP="00D04D09">
      <w:pPr>
        <w:spacing w:after="0"/>
        <w:rPr>
          <w:rFonts w:ascii="Arial" w:eastAsiaTheme="minorHAnsi" w:hAnsi="Arial" w:cs="Arial"/>
          <w:color w:val="000000" w:themeColor="text1"/>
          <w:lang w:val="fr-FR" w:eastAsia="en-US"/>
        </w:rPr>
      </w:pPr>
    </w:p>
    <w:p w14:paraId="2062F902" w14:textId="6F87464C" w:rsidR="00D04D09" w:rsidRPr="00D64CC0" w:rsidRDefault="00D04D09" w:rsidP="00D04D09">
      <w:pPr>
        <w:spacing w:after="0"/>
        <w:rPr>
          <w:rFonts w:ascii="Arial" w:eastAsiaTheme="minorHAnsi" w:hAnsi="Arial" w:cs="Arial"/>
          <w:b/>
          <w:bCs/>
          <w:color w:val="000000" w:themeColor="text1"/>
          <w:lang w:val="fr-FR" w:eastAsia="en-US"/>
        </w:rPr>
      </w:pPr>
      <w:r w:rsidRPr="00D64CC0">
        <w:rPr>
          <w:rFonts w:ascii="Arial" w:eastAsiaTheme="minorHAnsi" w:hAnsi="Arial" w:cs="Arial"/>
          <w:b/>
          <w:bCs/>
          <w:color w:val="000000" w:themeColor="text1"/>
          <w:lang w:val="fr-FR" w:eastAsia="en-US"/>
        </w:rPr>
        <w:t>ARTICLE 22 : ANNEXES</w:t>
      </w:r>
    </w:p>
    <w:p w14:paraId="0FF773DB" w14:textId="77777777" w:rsidR="00D04D09" w:rsidRPr="00D64CC0" w:rsidRDefault="00D04D09" w:rsidP="00D04D09">
      <w:pPr>
        <w:spacing w:after="0" w:line="240" w:lineRule="auto"/>
        <w:jc w:val="both"/>
        <w:rPr>
          <w:rFonts w:ascii="Arial" w:eastAsia="Times New Roman" w:hAnsi="Arial" w:cs="Arial"/>
          <w:color w:val="000000" w:themeColor="text1"/>
          <w:sz w:val="20"/>
          <w:szCs w:val="20"/>
          <w:lang w:val="fr-FR" w:eastAsia="en-US" w:bidi="ne-NP"/>
        </w:rPr>
      </w:pPr>
      <w:r w:rsidRPr="00D64CC0">
        <w:rPr>
          <w:rFonts w:ascii="Arial" w:eastAsia="Times New Roman" w:hAnsi="Arial" w:cs="Arial"/>
          <w:color w:val="000000" w:themeColor="text1"/>
          <w:sz w:val="20"/>
          <w:szCs w:val="20"/>
          <w:lang w:val="fr-FR" w:eastAsia="en-US" w:bidi="ne-NP"/>
        </w:rPr>
        <w:t>Par la signature du présent contrat, le preneur reconnaît avoir expressément reçu les annexes suivantes :</w:t>
      </w:r>
    </w:p>
    <w:p w14:paraId="23245FE4" w14:textId="77777777" w:rsidR="00D04D09" w:rsidRPr="00D64CC0" w:rsidRDefault="00D04D09" w:rsidP="00D04D09">
      <w:pPr>
        <w:spacing w:after="0" w:line="240" w:lineRule="auto"/>
        <w:jc w:val="both"/>
        <w:rPr>
          <w:rFonts w:ascii="Arial" w:eastAsia="Times New Roman" w:hAnsi="Arial" w:cs="Arial"/>
          <w:color w:val="000000" w:themeColor="text1"/>
          <w:sz w:val="20"/>
          <w:szCs w:val="20"/>
          <w:lang w:val="fr-FR" w:eastAsia="en-US" w:bidi="ne-NP"/>
        </w:rPr>
      </w:pPr>
    </w:p>
    <w:p w14:paraId="457F84AC" w14:textId="0D77B17A" w:rsidR="00D04D09" w:rsidRPr="00D64CC0" w:rsidRDefault="00D04D09" w:rsidP="00D04D09">
      <w:pPr>
        <w:spacing w:after="0" w:line="240" w:lineRule="auto"/>
        <w:ind w:left="1134" w:hanging="1134"/>
        <w:jc w:val="both"/>
        <w:rPr>
          <w:rFonts w:ascii="Arial" w:eastAsiaTheme="minorHAnsi" w:hAnsi="Arial" w:cs="Arial"/>
          <w:color w:val="000000" w:themeColor="text1"/>
          <w:sz w:val="20"/>
          <w:szCs w:val="20"/>
          <w:lang w:val="fr-FR" w:eastAsia="en-US"/>
        </w:rPr>
      </w:pPr>
      <w:r w:rsidRPr="00D64CC0">
        <w:rPr>
          <w:rFonts w:ascii="Arial" w:eastAsiaTheme="minorHAnsi" w:hAnsi="Arial" w:cs="Arial"/>
          <w:color w:val="000000" w:themeColor="text1"/>
          <w:sz w:val="20"/>
          <w:szCs w:val="20"/>
          <w:lang w:val="fr-FR" w:eastAsia="en-US"/>
        </w:rPr>
        <w:lastRenderedPageBreak/>
        <w:t>Annexe 1 : Annexe explicative établie par le Gouvernement de la Région de Bruxelles-Capitale en application de l’article 218, § 4 du Code bruxellois du Logement</w:t>
      </w:r>
    </w:p>
    <w:p w14:paraId="481181F7" w14:textId="77777777" w:rsidR="00D04D09" w:rsidRPr="00D64CC0" w:rsidRDefault="00D04D09" w:rsidP="00D04D09">
      <w:pPr>
        <w:spacing w:after="0" w:line="240" w:lineRule="auto"/>
        <w:ind w:left="1134" w:hanging="1134"/>
        <w:jc w:val="both"/>
        <w:rPr>
          <w:rFonts w:ascii="Arial" w:eastAsiaTheme="minorHAnsi" w:hAnsi="Arial" w:cs="Arial"/>
          <w:color w:val="000000" w:themeColor="text1"/>
          <w:sz w:val="20"/>
          <w:szCs w:val="20"/>
          <w:lang w:val="fr-FR" w:eastAsia="en-US"/>
        </w:rPr>
      </w:pPr>
    </w:p>
    <w:p w14:paraId="62B3C582" w14:textId="77777777" w:rsidR="00D04D09" w:rsidRPr="00D64CC0" w:rsidRDefault="00D04D09" w:rsidP="00D04D09">
      <w:pPr>
        <w:spacing w:after="0" w:line="240" w:lineRule="auto"/>
        <w:jc w:val="both"/>
        <w:rPr>
          <w:rFonts w:ascii="Arial" w:eastAsiaTheme="minorHAnsi" w:hAnsi="Arial" w:cs="Arial"/>
          <w:color w:val="000000" w:themeColor="text1"/>
          <w:sz w:val="20"/>
          <w:szCs w:val="20"/>
          <w:lang w:val="fr-FR" w:eastAsia="en-US"/>
        </w:rPr>
      </w:pPr>
      <w:r w:rsidRPr="00D64CC0">
        <w:rPr>
          <w:rFonts w:ascii="Arial" w:eastAsiaTheme="minorHAnsi" w:hAnsi="Arial" w:cs="Arial"/>
          <w:color w:val="000000" w:themeColor="text1"/>
          <w:sz w:val="20"/>
          <w:szCs w:val="20"/>
          <w:lang w:val="fr-FR" w:eastAsia="en-US"/>
        </w:rPr>
        <w:t>Annexe 2 : Certificat de performance énergétique</w:t>
      </w:r>
    </w:p>
    <w:p w14:paraId="25ACF1D5" w14:textId="77777777" w:rsidR="00D04D09" w:rsidRPr="00D64CC0" w:rsidRDefault="00D04D09" w:rsidP="00D04D09">
      <w:pPr>
        <w:spacing w:after="0" w:line="240" w:lineRule="auto"/>
        <w:jc w:val="both"/>
        <w:rPr>
          <w:rFonts w:ascii="Arial" w:eastAsiaTheme="minorHAnsi" w:hAnsi="Arial" w:cs="Arial"/>
          <w:color w:val="000000" w:themeColor="text1"/>
          <w:sz w:val="20"/>
          <w:szCs w:val="20"/>
          <w:lang w:val="fr-FR" w:eastAsia="en-US"/>
        </w:rPr>
      </w:pPr>
    </w:p>
    <w:p w14:paraId="76C6378A" w14:textId="77777777" w:rsidR="00D04D09" w:rsidRPr="00D64CC0" w:rsidRDefault="00D04D09" w:rsidP="00D04D09">
      <w:pPr>
        <w:spacing w:after="0" w:line="240" w:lineRule="auto"/>
        <w:jc w:val="both"/>
        <w:rPr>
          <w:rFonts w:ascii="Arial" w:eastAsiaTheme="minorHAnsi" w:hAnsi="Arial" w:cs="Arial"/>
          <w:color w:val="000000" w:themeColor="text1"/>
          <w:sz w:val="20"/>
          <w:szCs w:val="20"/>
          <w:lang w:val="fr-FR" w:eastAsia="en-US"/>
        </w:rPr>
      </w:pPr>
      <w:r w:rsidRPr="00D64CC0">
        <w:rPr>
          <w:rFonts w:ascii="Arial" w:eastAsiaTheme="minorHAnsi" w:hAnsi="Arial" w:cs="Arial"/>
          <w:color w:val="000000" w:themeColor="text1"/>
          <w:sz w:val="20"/>
          <w:szCs w:val="20"/>
          <w:lang w:val="fr-FR" w:eastAsia="en-US"/>
        </w:rPr>
        <w:t>Annexe 3 : Acte de base, règlement de copropriété et règlement d’ordre intérieur (éventuellement)</w:t>
      </w:r>
    </w:p>
    <w:p w14:paraId="2D4DAE0F" w14:textId="77777777" w:rsidR="00D04D09" w:rsidRPr="00D64CC0" w:rsidRDefault="00D04D09" w:rsidP="00D04D09">
      <w:pPr>
        <w:spacing w:after="0" w:line="240" w:lineRule="auto"/>
        <w:jc w:val="both"/>
        <w:rPr>
          <w:rFonts w:ascii="Arial" w:eastAsiaTheme="minorHAnsi" w:hAnsi="Arial" w:cs="Arial"/>
          <w:color w:val="000000" w:themeColor="text1"/>
          <w:sz w:val="20"/>
          <w:szCs w:val="20"/>
          <w:lang w:val="fr-FR" w:eastAsia="en-US"/>
        </w:rPr>
      </w:pPr>
    </w:p>
    <w:p w14:paraId="181B31C5" w14:textId="77777777" w:rsidR="00D04D09" w:rsidRPr="00D64CC0" w:rsidRDefault="00D04D09" w:rsidP="00D04D09">
      <w:pPr>
        <w:spacing w:after="0" w:line="240" w:lineRule="auto"/>
        <w:jc w:val="both"/>
        <w:rPr>
          <w:rFonts w:ascii="Arial" w:eastAsiaTheme="minorHAnsi" w:hAnsi="Arial" w:cs="Arial"/>
          <w:color w:val="000000" w:themeColor="text1"/>
          <w:sz w:val="20"/>
          <w:szCs w:val="20"/>
          <w:lang w:val="fr-FR" w:eastAsia="en-US"/>
        </w:rPr>
      </w:pPr>
      <w:r w:rsidRPr="00D64CC0">
        <w:rPr>
          <w:rFonts w:ascii="Arial" w:eastAsiaTheme="minorHAnsi" w:hAnsi="Arial" w:cs="Arial"/>
          <w:color w:val="000000" w:themeColor="text1"/>
          <w:sz w:val="20"/>
          <w:szCs w:val="20"/>
          <w:lang w:val="fr-FR" w:eastAsia="en-US"/>
        </w:rPr>
        <w:t>Annexe 4 : Etat des lieux d’entrée</w:t>
      </w:r>
    </w:p>
    <w:p w14:paraId="66510E82" w14:textId="77777777" w:rsidR="00D04D09" w:rsidRPr="00D64CC0" w:rsidRDefault="00D04D09" w:rsidP="00D04D09">
      <w:pPr>
        <w:spacing w:after="0" w:line="240" w:lineRule="auto"/>
        <w:jc w:val="both"/>
        <w:rPr>
          <w:rFonts w:ascii="Arial" w:eastAsiaTheme="minorHAnsi" w:hAnsi="Arial" w:cs="Arial"/>
          <w:color w:val="000000" w:themeColor="text1"/>
          <w:sz w:val="20"/>
          <w:szCs w:val="20"/>
          <w:lang w:val="fr-FR" w:eastAsia="en-US"/>
        </w:rPr>
      </w:pPr>
    </w:p>
    <w:p w14:paraId="4EA6770E" w14:textId="7D04951A" w:rsidR="00D04D09" w:rsidRPr="00D64CC0" w:rsidRDefault="00D04D09" w:rsidP="00D04D09">
      <w:pPr>
        <w:spacing w:after="120" w:line="240" w:lineRule="auto"/>
        <w:jc w:val="both"/>
        <w:rPr>
          <w:rFonts w:ascii="Arial" w:eastAsiaTheme="minorHAnsi" w:hAnsi="Arial" w:cs="Arial"/>
          <w:color w:val="000000" w:themeColor="text1"/>
          <w:sz w:val="20"/>
          <w:szCs w:val="20"/>
          <w:lang w:eastAsia="en-US"/>
        </w:rPr>
      </w:pPr>
      <w:r w:rsidRPr="00D64CC0">
        <w:rPr>
          <w:rFonts w:ascii="Arial" w:eastAsiaTheme="minorHAnsi" w:hAnsi="Arial" w:cs="Arial"/>
          <w:color w:val="000000" w:themeColor="text1"/>
          <w:sz w:val="20"/>
          <w:szCs w:val="20"/>
          <w:lang w:eastAsia="en-US"/>
        </w:rPr>
        <w:t xml:space="preserve">Fait à </w:t>
      </w:r>
      <w:r w:rsidRPr="00D64CC0">
        <w:rPr>
          <w:rFonts w:ascii="Arial" w:eastAsiaTheme="minorHAnsi" w:hAnsi="Arial" w:cs="Arial"/>
          <w:b/>
          <w:bCs/>
          <w:iCs/>
          <w:color w:val="000000" w:themeColor="text1"/>
          <w:sz w:val="20"/>
          <w:szCs w:val="20"/>
          <w:lang w:eastAsia="en-US"/>
        </w:rPr>
        <w:fldChar w:fldCharType="begin">
          <w:ffData>
            <w:name w:val=""/>
            <w:enabled/>
            <w:calcOnExit w:val="0"/>
            <w:textInput>
              <w:default w:val="[indiquer le lieu de rédaction]"/>
            </w:textInput>
          </w:ffData>
        </w:fldChar>
      </w:r>
      <w:r w:rsidRPr="00D64CC0">
        <w:rPr>
          <w:rFonts w:ascii="Arial" w:eastAsiaTheme="minorHAnsi" w:hAnsi="Arial" w:cs="Arial"/>
          <w:b/>
          <w:bCs/>
          <w:iCs/>
          <w:color w:val="000000" w:themeColor="text1"/>
          <w:sz w:val="20"/>
          <w:szCs w:val="20"/>
          <w:lang w:eastAsia="en-US"/>
        </w:rPr>
        <w:instrText xml:space="preserve"> FORMTEXT </w:instrText>
      </w:r>
      <w:r w:rsidRPr="00D64CC0">
        <w:rPr>
          <w:rFonts w:ascii="Arial" w:eastAsiaTheme="minorHAnsi" w:hAnsi="Arial" w:cs="Arial"/>
          <w:b/>
          <w:bCs/>
          <w:iCs/>
          <w:color w:val="000000" w:themeColor="text1"/>
          <w:sz w:val="20"/>
          <w:szCs w:val="20"/>
          <w:lang w:eastAsia="en-US"/>
        </w:rPr>
      </w:r>
      <w:r w:rsidRPr="00D64CC0">
        <w:rPr>
          <w:rFonts w:ascii="Arial" w:eastAsiaTheme="minorHAnsi" w:hAnsi="Arial" w:cs="Arial"/>
          <w:b/>
          <w:bCs/>
          <w:iCs/>
          <w:color w:val="000000" w:themeColor="text1"/>
          <w:sz w:val="20"/>
          <w:szCs w:val="20"/>
          <w:lang w:eastAsia="en-US"/>
        </w:rPr>
        <w:fldChar w:fldCharType="separate"/>
      </w:r>
      <w:r w:rsidR="00D64CC0">
        <w:rPr>
          <w:rFonts w:ascii="Arial" w:eastAsiaTheme="minorHAnsi" w:hAnsi="Arial" w:cs="Arial"/>
          <w:b/>
          <w:bCs/>
          <w:iCs/>
          <w:noProof/>
          <w:color w:val="000000" w:themeColor="text1"/>
          <w:sz w:val="20"/>
          <w:szCs w:val="20"/>
          <w:lang w:eastAsia="en-US"/>
        </w:rPr>
        <w:t>[indiquer le lieu de rédaction]</w:t>
      </w:r>
      <w:r w:rsidRPr="00D64CC0">
        <w:rPr>
          <w:rFonts w:ascii="Arial" w:eastAsiaTheme="minorHAnsi" w:hAnsi="Arial" w:cs="Arial"/>
          <w:b/>
          <w:bCs/>
          <w:iCs/>
          <w:color w:val="000000" w:themeColor="text1"/>
          <w:sz w:val="20"/>
          <w:szCs w:val="20"/>
          <w:lang w:eastAsia="en-US"/>
        </w:rPr>
        <w:fldChar w:fldCharType="end"/>
      </w:r>
      <w:r w:rsidRPr="00D64CC0">
        <w:rPr>
          <w:rFonts w:ascii="Arial" w:eastAsiaTheme="minorHAnsi" w:hAnsi="Arial" w:cs="Arial"/>
          <w:color w:val="000000" w:themeColor="text1"/>
          <w:sz w:val="20"/>
          <w:szCs w:val="20"/>
          <w:lang w:eastAsia="en-US"/>
        </w:rPr>
        <w:t xml:space="preserve">, le </w:t>
      </w:r>
      <w:r w:rsidRPr="00D64CC0">
        <w:rPr>
          <w:rFonts w:ascii="Arial" w:eastAsiaTheme="minorHAnsi" w:hAnsi="Arial" w:cs="Arial"/>
          <w:b/>
          <w:bCs/>
          <w:iCs/>
          <w:color w:val="000000" w:themeColor="text1"/>
          <w:sz w:val="20"/>
          <w:szCs w:val="20"/>
          <w:lang w:eastAsia="en-US"/>
        </w:rPr>
        <w:fldChar w:fldCharType="begin">
          <w:ffData>
            <w:name w:val=""/>
            <w:enabled/>
            <w:calcOnExit w:val="0"/>
            <w:textInput>
              <w:default w:val="[indiquer la date de rédaction]"/>
            </w:textInput>
          </w:ffData>
        </w:fldChar>
      </w:r>
      <w:r w:rsidRPr="00D64CC0">
        <w:rPr>
          <w:rFonts w:ascii="Arial" w:eastAsiaTheme="minorHAnsi" w:hAnsi="Arial" w:cs="Arial"/>
          <w:b/>
          <w:bCs/>
          <w:iCs/>
          <w:color w:val="000000" w:themeColor="text1"/>
          <w:sz w:val="20"/>
          <w:szCs w:val="20"/>
          <w:lang w:eastAsia="en-US"/>
        </w:rPr>
        <w:instrText xml:space="preserve"> FORMTEXT </w:instrText>
      </w:r>
      <w:r w:rsidRPr="00D64CC0">
        <w:rPr>
          <w:rFonts w:ascii="Arial" w:eastAsiaTheme="minorHAnsi" w:hAnsi="Arial" w:cs="Arial"/>
          <w:b/>
          <w:bCs/>
          <w:iCs/>
          <w:color w:val="000000" w:themeColor="text1"/>
          <w:sz w:val="20"/>
          <w:szCs w:val="20"/>
          <w:lang w:eastAsia="en-US"/>
        </w:rPr>
      </w:r>
      <w:r w:rsidRPr="00D64CC0">
        <w:rPr>
          <w:rFonts w:ascii="Arial" w:eastAsiaTheme="minorHAnsi" w:hAnsi="Arial" w:cs="Arial"/>
          <w:b/>
          <w:bCs/>
          <w:iCs/>
          <w:color w:val="000000" w:themeColor="text1"/>
          <w:sz w:val="20"/>
          <w:szCs w:val="20"/>
          <w:lang w:eastAsia="en-US"/>
        </w:rPr>
        <w:fldChar w:fldCharType="separate"/>
      </w:r>
      <w:r w:rsidR="00D64CC0">
        <w:rPr>
          <w:rFonts w:ascii="Arial" w:eastAsiaTheme="minorHAnsi" w:hAnsi="Arial" w:cs="Arial"/>
          <w:b/>
          <w:bCs/>
          <w:iCs/>
          <w:noProof/>
          <w:color w:val="000000" w:themeColor="text1"/>
          <w:sz w:val="20"/>
          <w:szCs w:val="20"/>
          <w:lang w:eastAsia="en-US"/>
        </w:rPr>
        <w:t>[indiquer la date de rédaction]</w:t>
      </w:r>
      <w:r w:rsidRPr="00D64CC0">
        <w:rPr>
          <w:rFonts w:ascii="Arial" w:eastAsiaTheme="minorHAnsi" w:hAnsi="Arial" w:cs="Arial"/>
          <w:b/>
          <w:bCs/>
          <w:iCs/>
          <w:color w:val="000000" w:themeColor="text1"/>
          <w:sz w:val="20"/>
          <w:szCs w:val="20"/>
          <w:lang w:eastAsia="en-US"/>
        </w:rPr>
        <w:fldChar w:fldCharType="end"/>
      </w:r>
      <w:r w:rsidRPr="00D64CC0">
        <w:rPr>
          <w:rFonts w:ascii="Arial" w:eastAsiaTheme="minorHAnsi" w:hAnsi="Arial" w:cs="Arial"/>
          <w:color w:val="000000" w:themeColor="text1"/>
          <w:sz w:val="20"/>
          <w:szCs w:val="20"/>
          <w:lang w:eastAsia="en-US"/>
        </w:rPr>
        <w:t xml:space="preserve"> </w:t>
      </w:r>
    </w:p>
    <w:p w14:paraId="63322827" w14:textId="77777777" w:rsidR="00D04D09" w:rsidRPr="00D64CC0" w:rsidRDefault="00D04D09" w:rsidP="00D04D09">
      <w:pPr>
        <w:spacing w:after="0" w:line="240" w:lineRule="auto"/>
        <w:jc w:val="both"/>
        <w:rPr>
          <w:rFonts w:ascii="Arial" w:eastAsiaTheme="minorHAnsi" w:hAnsi="Arial" w:cs="Arial"/>
          <w:b/>
          <w:color w:val="000000" w:themeColor="text1"/>
          <w:sz w:val="20"/>
          <w:szCs w:val="20"/>
          <w:lang w:eastAsia="en-US"/>
        </w:rPr>
      </w:pPr>
      <w:r w:rsidRPr="00D64CC0">
        <w:rPr>
          <w:rFonts w:ascii="Arial" w:eastAsiaTheme="minorHAnsi" w:hAnsi="Arial" w:cs="Arial"/>
          <w:color w:val="000000" w:themeColor="text1"/>
          <w:sz w:val="20"/>
          <w:szCs w:val="20"/>
          <w:lang w:eastAsia="en-US"/>
        </w:rPr>
        <w:t>en autant d’exemplaires originaux (et d’annexes) qu’il y a de parties ayant des intérêts distincts, plus un exemplaire aux fins de l’enregistrement.</w:t>
      </w:r>
    </w:p>
    <w:p w14:paraId="163B58BB" w14:textId="77777777" w:rsidR="00D04D09" w:rsidRPr="00D64CC0" w:rsidRDefault="00D04D09" w:rsidP="00D04D09">
      <w:pPr>
        <w:spacing w:after="0" w:line="240" w:lineRule="auto"/>
        <w:jc w:val="both"/>
        <w:rPr>
          <w:rFonts w:ascii="Arial" w:eastAsiaTheme="minorHAnsi" w:hAnsi="Arial" w:cs="Arial"/>
          <w:b/>
          <w:color w:val="000000" w:themeColor="text1"/>
          <w:sz w:val="20"/>
          <w:szCs w:val="20"/>
          <w:lang w:eastAsia="en-US"/>
        </w:rPr>
      </w:pPr>
    </w:p>
    <w:p w14:paraId="7DC7BB5F" w14:textId="77777777" w:rsidR="00D04D09" w:rsidRPr="00D64CC0" w:rsidRDefault="00D04D09" w:rsidP="00D04D09">
      <w:pPr>
        <w:spacing w:after="120" w:line="240" w:lineRule="auto"/>
        <w:jc w:val="center"/>
        <w:rPr>
          <w:rFonts w:ascii="Arial" w:eastAsiaTheme="minorHAnsi" w:hAnsi="Arial" w:cs="Arial"/>
          <w:b/>
          <w:color w:val="000000" w:themeColor="text1"/>
          <w:sz w:val="20"/>
          <w:szCs w:val="20"/>
          <w:lang w:eastAsia="en-US"/>
        </w:rPr>
      </w:pPr>
    </w:p>
    <w:p w14:paraId="726C299D" w14:textId="77777777" w:rsidR="00D04D09" w:rsidRPr="00D64CC0" w:rsidRDefault="00D04D09" w:rsidP="00D04D09">
      <w:pPr>
        <w:spacing w:after="120" w:line="240" w:lineRule="auto"/>
        <w:jc w:val="center"/>
        <w:rPr>
          <w:rFonts w:ascii="Arial" w:eastAsiaTheme="minorHAnsi" w:hAnsi="Arial" w:cs="Arial"/>
          <w:color w:val="000000" w:themeColor="text1"/>
          <w:lang w:eastAsia="en-US"/>
        </w:rPr>
      </w:pPr>
      <w:r w:rsidRPr="00D64CC0">
        <w:rPr>
          <w:rFonts w:ascii="Arial" w:eastAsiaTheme="minorHAnsi" w:hAnsi="Arial" w:cs="Arial"/>
          <w:b/>
          <w:color w:val="000000" w:themeColor="text1"/>
          <w:sz w:val="20"/>
          <w:szCs w:val="20"/>
          <w:lang w:eastAsia="en-US"/>
        </w:rPr>
        <w:t>Le(s) preneur(s)</w:t>
      </w:r>
      <w:r w:rsidRPr="00D64CC0">
        <w:rPr>
          <w:rFonts w:ascii="Arial" w:eastAsiaTheme="minorHAnsi" w:hAnsi="Arial" w:cs="Arial"/>
          <w:b/>
          <w:color w:val="000000" w:themeColor="text1"/>
          <w:sz w:val="20"/>
          <w:szCs w:val="20"/>
          <w:lang w:eastAsia="en-US"/>
        </w:rPr>
        <w:tab/>
      </w:r>
      <w:r w:rsidRPr="00D64CC0">
        <w:rPr>
          <w:rFonts w:ascii="Arial" w:eastAsiaTheme="minorHAnsi" w:hAnsi="Arial" w:cs="Arial"/>
          <w:b/>
          <w:color w:val="000000" w:themeColor="text1"/>
          <w:sz w:val="20"/>
          <w:szCs w:val="20"/>
          <w:lang w:eastAsia="en-US"/>
        </w:rPr>
        <w:tab/>
      </w:r>
      <w:r w:rsidRPr="00D64CC0">
        <w:rPr>
          <w:rFonts w:ascii="Arial" w:eastAsiaTheme="minorHAnsi" w:hAnsi="Arial" w:cs="Arial"/>
          <w:b/>
          <w:color w:val="000000" w:themeColor="text1"/>
          <w:sz w:val="20"/>
          <w:szCs w:val="20"/>
          <w:lang w:eastAsia="en-US"/>
        </w:rPr>
        <w:tab/>
      </w:r>
      <w:r w:rsidRPr="00D64CC0">
        <w:rPr>
          <w:rFonts w:ascii="Arial" w:eastAsiaTheme="minorHAnsi" w:hAnsi="Arial" w:cs="Arial"/>
          <w:b/>
          <w:color w:val="000000" w:themeColor="text1"/>
          <w:sz w:val="20"/>
          <w:szCs w:val="20"/>
          <w:lang w:eastAsia="en-US"/>
        </w:rPr>
        <w:tab/>
      </w:r>
      <w:r w:rsidRPr="00D64CC0">
        <w:rPr>
          <w:rFonts w:ascii="Arial" w:eastAsiaTheme="minorHAnsi" w:hAnsi="Arial" w:cs="Arial"/>
          <w:b/>
          <w:color w:val="000000" w:themeColor="text1"/>
          <w:sz w:val="20"/>
          <w:szCs w:val="20"/>
          <w:lang w:eastAsia="en-US"/>
        </w:rPr>
        <w:tab/>
      </w:r>
      <w:r w:rsidRPr="00D64CC0">
        <w:rPr>
          <w:rFonts w:ascii="Arial" w:eastAsiaTheme="minorHAnsi" w:hAnsi="Arial" w:cs="Arial"/>
          <w:b/>
          <w:color w:val="000000" w:themeColor="text1"/>
          <w:sz w:val="20"/>
          <w:szCs w:val="20"/>
          <w:lang w:eastAsia="en-US"/>
        </w:rPr>
        <w:tab/>
        <w:t>Le(s) bailleur(s)</w:t>
      </w:r>
    </w:p>
    <w:p w14:paraId="3A8560D9" w14:textId="77777777" w:rsidR="00D04D09" w:rsidRPr="00D64CC0" w:rsidRDefault="00D04D09" w:rsidP="00D04D09">
      <w:pPr>
        <w:spacing w:after="120" w:line="240" w:lineRule="auto"/>
        <w:jc w:val="center"/>
        <w:rPr>
          <w:rFonts w:ascii="Arial" w:eastAsiaTheme="minorHAnsi" w:hAnsi="Arial" w:cs="Arial"/>
          <w:color w:val="000000" w:themeColor="text1"/>
          <w:lang w:eastAsia="en-US"/>
        </w:rPr>
      </w:pPr>
    </w:p>
    <w:p w14:paraId="29E14591" w14:textId="77777777" w:rsidR="00D04D09" w:rsidRPr="00D64CC0" w:rsidRDefault="00D04D09" w:rsidP="00D04D09">
      <w:pPr>
        <w:spacing w:after="120" w:line="240" w:lineRule="auto"/>
        <w:jc w:val="center"/>
        <w:rPr>
          <w:rFonts w:ascii="Arial" w:eastAsiaTheme="minorHAnsi" w:hAnsi="Arial" w:cs="Arial"/>
          <w:color w:val="000000" w:themeColor="text1"/>
          <w:lang w:eastAsia="en-US"/>
        </w:rPr>
      </w:pPr>
    </w:p>
    <w:p w14:paraId="42369242" w14:textId="77777777" w:rsidR="00D04D09" w:rsidRPr="00D64CC0" w:rsidRDefault="00D04D09" w:rsidP="00D04D09">
      <w:pPr>
        <w:spacing w:after="120" w:line="240" w:lineRule="auto"/>
        <w:jc w:val="center"/>
        <w:rPr>
          <w:rFonts w:ascii="Arial" w:eastAsiaTheme="minorHAnsi" w:hAnsi="Arial" w:cs="Arial"/>
          <w:color w:val="000000" w:themeColor="text1"/>
          <w:lang w:eastAsia="en-US"/>
        </w:rPr>
      </w:pPr>
    </w:p>
    <w:p w14:paraId="7A965077" w14:textId="5B026F02" w:rsidR="00F01508" w:rsidRPr="00D64CC0" w:rsidRDefault="00D04D09" w:rsidP="001961C6">
      <w:pPr>
        <w:spacing w:after="120" w:line="240" w:lineRule="auto"/>
        <w:jc w:val="center"/>
        <w:rPr>
          <w:rFonts w:ascii="Arial" w:eastAsiaTheme="minorHAnsi" w:hAnsi="Arial" w:cs="Arial"/>
          <w:b/>
          <w:bCs/>
          <w:color w:val="000000" w:themeColor="text1"/>
          <w:sz w:val="20"/>
          <w:szCs w:val="20"/>
          <w:lang w:eastAsia="en-US"/>
        </w:rPr>
      </w:pPr>
      <w:r w:rsidRPr="00D64CC0">
        <w:rPr>
          <w:rFonts w:ascii="Arial" w:eastAsiaTheme="minorHAnsi" w:hAnsi="Arial" w:cs="Arial"/>
          <w:b/>
          <w:bCs/>
          <w:color w:val="000000" w:themeColor="text1"/>
          <w:sz w:val="20"/>
          <w:szCs w:val="20"/>
          <w:lang w:eastAsia="en-US"/>
        </w:rPr>
        <w:t>La caution (si d’application)</w:t>
      </w:r>
    </w:p>
    <w:sectPr w:rsidR="00F01508" w:rsidRPr="00D64CC0" w:rsidSect="0086782E">
      <w:footerReference w:type="default" r:id="rId14"/>
      <w:pgSz w:w="11906" w:h="16838"/>
      <w:pgMar w:top="1417" w:right="1417" w:bottom="1417" w:left="1417" w:header="708" w:footer="708" w:gutter="0"/>
      <w:paperSrc w:first="2" w:other="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F9DA16" w14:textId="77777777" w:rsidR="00B43394" w:rsidRDefault="00B43394" w:rsidP="00114551">
      <w:pPr>
        <w:spacing w:after="0" w:line="240" w:lineRule="auto"/>
      </w:pPr>
      <w:r>
        <w:separator/>
      </w:r>
    </w:p>
  </w:endnote>
  <w:endnote w:type="continuationSeparator" w:id="0">
    <w:p w14:paraId="67032D76" w14:textId="77777777" w:rsidR="00B43394" w:rsidRDefault="00B43394" w:rsidP="00114551">
      <w:pPr>
        <w:spacing w:after="0" w:line="240" w:lineRule="auto"/>
      </w:pPr>
      <w:r>
        <w:continuationSeparator/>
      </w:r>
    </w:p>
  </w:endnote>
  <w:endnote w:type="continuationNotice" w:id="1">
    <w:p w14:paraId="4C2EF704" w14:textId="77777777" w:rsidR="00B43394" w:rsidRDefault="00B4339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4419678"/>
      <w:docPartObj>
        <w:docPartGallery w:val="Page Numbers (Bottom of Page)"/>
        <w:docPartUnique/>
      </w:docPartObj>
    </w:sdtPr>
    <w:sdtEndPr/>
    <w:sdtContent>
      <w:p w14:paraId="16558113" w14:textId="77777777" w:rsidR="00106820" w:rsidRDefault="00106820">
        <w:pPr>
          <w:pStyle w:val="Pieddepage"/>
          <w:jc w:val="right"/>
        </w:pPr>
        <w:r>
          <w:fldChar w:fldCharType="begin"/>
        </w:r>
        <w:r>
          <w:instrText xml:space="preserve"> PAGE   \* MERGEFORMAT </w:instrText>
        </w:r>
        <w:r>
          <w:fldChar w:fldCharType="separate"/>
        </w:r>
        <w:r>
          <w:rPr>
            <w:noProof/>
          </w:rPr>
          <w:t>15</w:t>
        </w:r>
        <w:r>
          <w:rPr>
            <w:noProof/>
          </w:rPr>
          <w:fldChar w:fldCharType="end"/>
        </w:r>
      </w:p>
    </w:sdtContent>
  </w:sdt>
  <w:p w14:paraId="6945840D" w14:textId="77777777" w:rsidR="00106820" w:rsidRDefault="00106820">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7552503"/>
      <w:docPartObj>
        <w:docPartGallery w:val="Page Numbers (Bottom of Page)"/>
        <w:docPartUnique/>
      </w:docPartObj>
    </w:sdtPr>
    <w:sdtEndPr/>
    <w:sdtContent>
      <w:p w14:paraId="1A6B281D" w14:textId="77777777" w:rsidR="00106820" w:rsidRDefault="00106820">
        <w:pPr>
          <w:pStyle w:val="Pieddepage"/>
          <w:jc w:val="right"/>
        </w:pPr>
        <w:r>
          <w:fldChar w:fldCharType="begin"/>
        </w:r>
        <w:r>
          <w:instrText xml:space="preserve"> PAGE   \* MERGEFORMAT </w:instrText>
        </w:r>
        <w:r>
          <w:fldChar w:fldCharType="separate"/>
        </w:r>
        <w:r>
          <w:rPr>
            <w:noProof/>
          </w:rPr>
          <w:t>15</w:t>
        </w:r>
        <w:r>
          <w:rPr>
            <w:noProof/>
          </w:rPr>
          <w:fldChar w:fldCharType="end"/>
        </w:r>
      </w:p>
    </w:sdtContent>
  </w:sdt>
  <w:p w14:paraId="1BEE9AAF" w14:textId="77777777" w:rsidR="00106820" w:rsidRDefault="00106820">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099951"/>
      <w:docPartObj>
        <w:docPartGallery w:val="Page Numbers (Bottom of Page)"/>
        <w:docPartUnique/>
      </w:docPartObj>
    </w:sdtPr>
    <w:sdtEndPr/>
    <w:sdtContent>
      <w:p w14:paraId="0ADEFA9A" w14:textId="54A38375" w:rsidR="004E61A9" w:rsidRDefault="004E61A9">
        <w:pPr>
          <w:pStyle w:val="Pieddepage"/>
          <w:jc w:val="right"/>
        </w:pPr>
        <w:r>
          <w:fldChar w:fldCharType="begin"/>
        </w:r>
        <w:r>
          <w:instrText xml:space="preserve"> PAGE   \* MERGEFORMAT </w:instrText>
        </w:r>
        <w:r>
          <w:fldChar w:fldCharType="separate"/>
        </w:r>
        <w:r w:rsidR="00CE6096">
          <w:rPr>
            <w:noProof/>
          </w:rPr>
          <w:t>13</w:t>
        </w:r>
        <w:r>
          <w:rPr>
            <w:noProof/>
          </w:rPr>
          <w:fldChar w:fldCharType="end"/>
        </w:r>
      </w:p>
    </w:sdtContent>
  </w:sdt>
  <w:p w14:paraId="27409C6C" w14:textId="77777777" w:rsidR="004E61A9" w:rsidRDefault="004E61A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9314E0" w14:textId="77777777" w:rsidR="00B43394" w:rsidRDefault="00B43394" w:rsidP="00114551">
      <w:pPr>
        <w:spacing w:after="0" w:line="240" w:lineRule="auto"/>
      </w:pPr>
      <w:r>
        <w:separator/>
      </w:r>
    </w:p>
  </w:footnote>
  <w:footnote w:type="continuationSeparator" w:id="0">
    <w:p w14:paraId="697F86CA" w14:textId="77777777" w:rsidR="00B43394" w:rsidRDefault="00B43394" w:rsidP="00114551">
      <w:pPr>
        <w:spacing w:after="0" w:line="240" w:lineRule="auto"/>
      </w:pPr>
      <w:r>
        <w:continuationSeparator/>
      </w:r>
    </w:p>
  </w:footnote>
  <w:footnote w:type="continuationNotice" w:id="1">
    <w:p w14:paraId="5AF6B55C" w14:textId="77777777" w:rsidR="00B43394" w:rsidRDefault="00B43394">
      <w:pPr>
        <w:spacing w:after="0" w:line="240" w:lineRule="auto"/>
      </w:pPr>
    </w:p>
  </w:footnote>
  <w:footnote w:id="2">
    <w:p w14:paraId="40C5F0E8" w14:textId="77777777" w:rsidR="003F20ED" w:rsidRDefault="003F20ED" w:rsidP="003F20ED">
      <w:pPr>
        <w:pStyle w:val="Notedebasdepage"/>
        <w:jc w:val="both"/>
        <w:rPr>
          <w:b/>
          <w:bCs/>
          <w:color w:val="000000"/>
          <w:sz w:val="18"/>
          <w:szCs w:val="18"/>
        </w:rPr>
      </w:pPr>
      <w:r w:rsidRPr="00481DA0">
        <w:rPr>
          <w:rStyle w:val="Appelnotedebasdep"/>
          <w:sz w:val="18"/>
          <w:szCs w:val="18"/>
        </w:rPr>
        <w:footnoteRef/>
      </w:r>
      <w:r w:rsidRPr="00481DA0">
        <w:rPr>
          <w:sz w:val="18"/>
          <w:szCs w:val="18"/>
        </w:rPr>
        <w:t xml:space="preserve"> </w:t>
      </w:r>
      <w:r w:rsidRPr="00481DA0">
        <w:rPr>
          <w:b/>
          <w:bCs/>
          <w:color w:val="000000"/>
          <w:sz w:val="18"/>
          <w:szCs w:val="18"/>
        </w:rPr>
        <w:t> Conformément à l’article 4 du Code bruxellois du Logement, le logement doit disposer d'un compteur individuel pour l’électricité. Par dérogation, le compteur peut être commun pour les logements collectifs présentant des équipements communs partagés par plusieurs locataires.</w:t>
      </w:r>
    </w:p>
    <w:p w14:paraId="04B7CEB9" w14:textId="77777777" w:rsidR="003F20ED" w:rsidRPr="00481DA0" w:rsidRDefault="003F20ED" w:rsidP="003F20ED">
      <w:pPr>
        <w:pStyle w:val="Notedebasdepage"/>
        <w:jc w:val="both"/>
        <w:rPr>
          <w:b/>
          <w:bCs/>
          <w:color w:val="000000"/>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EB722" w14:textId="38058068" w:rsidR="00D64CC0" w:rsidRDefault="00D64CC0">
    <w:pPr>
      <w:pStyle w:val="En-tte"/>
    </w:pPr>
    <w:r>
      <w:rPr>
        <w:noProof/>
        <w14:ligatures w14:val="standardContextual"/>
      </w:rPr>
      <w:drawing>
        <wp:anchor distT="0" distB="0" distL="114300" distR="114300" simplePos="0" relativeHeight="251659264" behindDoc="0" locked="0" layoutInCell="1" allowOverlap="1" wp14:anchorId="3CE27F06" wp14:editId="4257B8DF">
          <wp:simplePos x="0" y="0"/>
          <wp:positionH relativeFrom="margin">
            <wp:posOffset>5283200</wp:posOffset>
          </wp:positionH>
          <wp:positionV relativeFrom="margin">
            <wp:posOffset>-892599</wp:posOffset>
          </wp:positionV>
          <wp:extent cx="863600" cy="895350"/>
          <wp:effectExtent l="0" t="0" r="0" b="0"/>
          <wp:wrapSquare wrapText="bothSides"/>
          <wp:docPr id="765782769" name="Graphiqu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4369992" name="Graphique 1264369992"/>
                  <pic:cNvPicPr/>
                </pic:nvPicPr>
                <pic:blipFill>
                  <a:blip r:embed="rId1">
                    <a:extLst>
                      <a:ext uri="{96DAC541-7B7A-43D3-8B79-37D633B846F1}">
                        <asvg:svgBlip xmlns:asvg="http://schemas.microsoft.com/office/drawing/2016/SVG/main" r:embed="rId2"/>
                      </a:ext>
                    </a:extLst>
                  </a:blip>
                  <a:stretch>
                    <a:fillRect/>
                  </a:stretch>
                </pic:blipFill>
                <pic:spPr>
                  <a:xfrm>
                    <a:off x="0" y="0"/>
                    <a:ext cx="863600" cy="895350"/>
                  </a:xfrm>
                  <a:prstGeom prst="rect">
                    <a:avLst/>
                  </a:prstGeom>
                </pic:spPr>
              </pic:pic>
            </a:graphicData>
          </a:graphic>
          <wp14:sizeRelV relativeFrom="margin">
            <wp14:pctHeight>0</wp14:pctHeight>
          </wp14:sizeRelV>
        </wp:anchor>
      </w:drawing>
    </w:r>
  </w:p>
  <w:p w14:paraId="0D54D796" w14:textId="5AD4FD47" w:rsidR="00D64CC0" w:rsidRDefault="00D64CC0">
    <w:pPr>
      <w:pStyle w:val="En-tte"/>
    </w:pPr>
  </w:p>
  <w:p w14:paraId="35D3832D" w14:textId="77777777" w:rsidR="00D64CC0" w:rsidRDefault="00D64CC0">
    <w:pPr>
      <w:pStyle w:val="En-tte"/>
    </w:pPr>
  </w:p>
  <w:p w14:paraId="01125B8C" w14:textId="77777777" w:rsidR="00D64CC0" w:rsidRDefault="00D64CC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BA6440C"/>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6231808"/>
    <w:multiLevelType w:val="hybridMultilevel"/>
    <w:tmpl w:val="E4CCE4D0"/>
    <w:lvl w:ilvl="0" w:tplc="CF569E28">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8C6415F"/>
    <w:multiLevelType w:val="hybridMultilevel"/>
    <w:tmpl w:val="2CECC796"/>
    <w:lvl w:ilvl="0" w:tplc="080C0017">
      <w:start w:val="1"/>
      <w:numFmt w:val="lowerLetter"/>
      <w:lvlText w:val="%1)"/>
      <w:lvlJc w:val="left"/>
      <w:pPr>
        <w:ind w:left="1429" w:hanging="360"/>
      </w:pPr>
    </w:lvl>
    <w:lvl w:ilvl="1" w:tplc="080C0019" w:tentative="1">
      <w:start w:val="1"/>
      <w:numFmt w:val="lowerLetter"/>
      <w:lvlText w:val="%2."/>
      <w:lvlJc w:val="left"/>
      <w:pPr>
        <w:ind w:left="2149" w:hanging="360"/>
      </w:pPr>
    </w:lvl>
    <w:lvl w:ilvl="2" w:tplc="080C001B" w:tentative="1">
      <w:start w:val="1"/>
      <w:numFmt w:val="lowerRoman"/>
      <w:lvlText w:val="%3."/>
      <w:lvlJc w:val="right"/>
      <w:pPr>
        <w:ind w:left="2869" w:hanging="180"/>
      </w:pPr>
    </w:lvl>
    <w:lvl w:ilvl="3" w:tplc="080C000F" w:tentative="1">
      <w:start w:val="1"/>
      <w:numFmt w:val="decimal"/>
      <w:lvlText w:val="%4."/>
      <w:lvlJc w:val="left"/>
      <w:pPr>
        <w:ind w:left="3589" w:hanging="360"/>
      </w:pPr>
    </w:lvl>
    <w:lvl w:ilvl="4" w:tplc="080C0019" w:tentative="1">
      <w:start w:val="1"/>
      <w:numFmt w:val="lowerLetter"/>
      <w:lvlText w:val="%5."/>
      <w:lvlJc w:val="left"/>
      <w:pPr>
        <w:ind w:left="4309" w:hanging="360"/>
      </w:pPr>
    </w:lvl>
    <w:lvl w:ilvl="5" w:tplc="080C001B" w:tentative="1">
      <w:start w:val="1"/>
      <w:numFmt w:val="lowerRoman"/>
      <w:lvlText w:val="%6."/>
      <w:lvlJc w:val="right"/>
      <w:pPr>
        <w:ind w:left="5029" w:hanging="180"/>
      </w:pPr>
    </w:lvl>
    <w:lvl w:ilvl="6" w:tplc="080C000F" w:tentative="1">
      <w:start w:val="1"/>
      <w:numFmt w:val="decimal"/>
      <w:lvlText w:val="%7."/>
      <w:lvlJc w:val="left"/>
      <w:pPr>
        <w:ind w:left="5749" w:hanging="360"/>
      </w:pPr>
    </w:lvl>
    <w:lvl w:ilvl="7" w:tplc="080C0019" w:tentative="1">
      <w:start w:val="1"/>
      <w:numFmt w:val="lowerLetter"/>
      <w:lvlText w:val="%8."/>
      <w:lvlJc w:val="left"/>
      <w:pPr>
        <w:ind w:left="6469" w:hanging="360"/>
      </w:pPr>
    </w:lvl>
    <w:lvl w:ilvl="8" w:tplc="080C001B" w:tentative="1">
      <w:start w:val="1"/>
      <w:numFmt w:val="lowerRoman"/>
      <w:lvlText w:val="%9."/>
      <w:lvlJc w:val="right"/>
      <w:pPr>
        <w:ind w:left="7189" w:hanging="180"/>
      </w:pPr>
    </w:lvl>
  </w:abstractNum>
  <w:abstractNum w:abstractNumId="3" w15:restartNumberingAfterBreak="0">
    <w:nsid w:val="0DD43A27"/>
    <w:multiLevelType w:val="hybridMultilevel"/>
    <w:tmpl w:val="3CDE5D9E"/>
    <w:lvl w:ilvl="0" w:tplc="01544F12">
      <w:start w:val="1"/>
      <w:numFmt w:val="bullet"/>
      <w:lvlText w:val="□"/>
      <w:lvlJc w:val="left"/>
      <w:pPr>
        <w:ind w:left="720" w:hanging="360"/>
      </w:pPr>
      <w:rPr>
        <w:rFonts w:ascii="Arial" w:hAnsi="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19576762"/>
    <w:multiLevelType w:val="hybridMultilevel"/>
    <w:tmpl w:val="C742B518"/>
    <w:lvl w:ilvl="0" w:tplc="01544F12">
      <w:start w:val="1"/>
      <w:numFmt w:val="bullet"/>
      <w:lvlText w:val="□"/>
      <w:lvlJc w:val="left"/>
      <w:pPr>
        <w:ind w:left="720" w:hanging="360"/>
      </w:pPr>
      <w:rPr>
        <w:rFonts w:ascii="Arial" w:hAnsi="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1E8B635F"/>
    <w:multiLevelType w:val="hybridMultilevel"/>
    <w:tmpl w:val="2F7C1F04"/>
    <w:lvl w:ilvl="0" w:tplc="A78673C0">
      <w:start w:val="2"/>
      <w:numFmt w:val="bullet"/>
      <w:lvlText w:val="-"/>
      <w:lvlJc w:val="left"/>
      <w:pPr>
        <w:ind w:left="1428" w:hanging="360"/>
      </w:pPr>
      <w:rPr>
        <w:rFonts w:ascii="Arial" w:eastAsiaTheme="minorHAnsi" w:hAnsi="Arial" w:cs="Arial" w:hint="default"/>
      </w:rPr>
    </w:lvl>
    <w:lvl w:ilvl="1" w:tplc="080C0003" w:tentative="1">
      <w:start w:val="1"/>
      <w:numFmt w:val="bullet"/>
      <w:lvlText w:val="o"/>
      <w:lvlJc w:val="left"/>
      <w:pPr>
        <w:ind w:left="2148" w:hanging="360"/>
      </w:pPr>
      <w:rPr>
        <w:rFonts w:ascii="Courier New" w:hAnsi="Courier New" w:cs="Courier New" w:hint="default"/>
      </w:rPr>
    </w:lvl>
    <w:lvl w:ilvl="2" w:tplc="080C0005" w:tentative="1">
      <w:start w:val="1"/>
      <w:numFmt w:val="bullet"/>
      <w:lvlText w:val=""/>
      <w:lvlJc w:val="left"/>
      <w:pPr>
        <w:ind w:left="2868" w:hanging="360"/>
      </w:pPr>
      <w:rPr>
        <w:rFonts w:ascii="Wingdings" w:hAnsi="Wingdings" w:hint="default"/>
      </w:rPr>
    </w:lvl>
    <w:lvl w:ilvl="3" w:tplc="080C0001" w:tentative="1">
      <w:start w:val="1"/>
      <w:numFmt w:val="bullet"/>
      <w:lvlText w:val=""/>
      <w:lvlJc w:val="left"/>
      <w:pPr>
        <w:ind w:left="3588" w:hanging="360"/>
      </w:pPr>
      <w:rPr>
        <w:rFonts w:ascii="Symbol" w:hAnsi="Symbol" w:hint="default"/>
      </w:rPr>
    </w:lvl>
    <w:lvl w:ilvl="4" w:tplc="080C0003" w:tentative="1">
      <w:start w:val="1"/>
      <w:numFmt w:val="bullet"/>
      <w:lvlText w:val="o"/>
      <w:lvlJc w:val="left"/>
      <w:pPr>
        <w:ind w:left="4308" w:hanging="360"/>
      </w:pPr>
      <w:rPr>
        <w:rFonts w:ascii="Courier New" w:hAnsi="Courier New" w:cs="Courier New" w:hint="default"/>
      </w:rPr>
    </w:lvl>
    <w:lvl w:ilvl="5" w:tplc="080C0005" w:tentative="1">
      <w:start w:val="1"/>
      <w:numFmt w:val="bullet"/>
      <w:lvlText w:val=""/>
      <w:lvlJc w:val="left"/>
      <w:pPr>
        <w:ind w:left="5028" w:hanging="360"/>
      </w:pPr>
      <w:rPr>
        <w:rFonts w:ascii="Wingdings" w:hAnsi="Wingdings" w:hint="default"/>
      </w:rPr>
    </w:lvl>
    <w:lvl w:ilvl="6" w:tplc="080C0001" w:tentative="1">
      <w:start w:val="1"/>
      <w:numFmt w:val="bullet"/>
      <w:lvlText w:val=""/>
      <w:lvlJc w:val="left"/>
      <w:pPr>
        <w:ind w:left="5748" w:hanging="360"/>
      </w:pPr>
      <w:rPr>
        <w:rFonts w:ascii="Symbol" w:hAnsi="Symbol" w:hint="default"/>
      </w:rPr>
    </w:lvl>
    <w:lvl w:ilvl="7" w:tplc="080C0003" w:tentative="1">
      <w:start w:val="1"/>
      <w:numFmt w:val="bullet"/>
      <w:lvlText w:val="o"/>
      <w:lvlJc w:val="left"/>
      <w:pPr>
        <w:ind w:left="6468" w:hanging="360"/>
      </w:pPr>
      <w:rPr>
        <w:rFonts w:ascii="Courier New" w:hAnsi="Courier New" w:cs="Courier New" w:hint="default"/>
      </w:rPr>
    </w:lvl>
    <w:lvl w:ilvl="8" w:tplc="080C0005" w:tentative="1">
      <w:start w:val="1"/>
      <w:numFmt w:val="bullet"/>
      <w:lvlText w:val=""/>
      <w:lvlJc w:val="left"/>
      <w:pPr>
        <w:ind w:left="7188" w:hanging="360"/>
      </w:pPr>
      <w:rPr>
        <w:rFonts w:ascii="Wingdings" w:hAnsi="Wingdings" w:hint="default"/>
      </w:rPr>
    </w:lvl>
  </w:abstractNum>
  <w:abstractNum w:abstractNumId="6" w15:restartNumberingAfterBreak="0">
    <w:nsid w:val="1F082D9B"/>
    <w:multiLevelType w:val="multilevel"/>
    <w:tmpl w:val="57744D82"/>
    <w:lvl w:ilvl="0">
      <w:start w:val="8"/>
      <w:numFmt w:val="decimal"/>
      <w:lvlText w:val="%1."/>
      <w:lvlJc w:val="right"/>
      <w:pPr>
        <w:ind w:left="720" w:hanging="360"/>
      </w:pPr>
      <w:rPr>
        <w:rFonts w:hint="default"/>
        <w:b/>
      </w:rPr>
    </w:lvl>
    <w:lvl w:ilvl="1">
      <w:start w:val="1"/>
      <w:numFmt w:val="decimal"/>
      <w:isLgl/>
      <w:lvlText w:val="%1.%2."/>
      <w:lvlJc w:val="left"/>
      <w:pPr>
        <w:ind w:left="1149" w:hanging="615"/>
      </w:pPr>
      <w:rPr>
        <w:rFonts w:hint="default"/>
      </w:rPr>
    </w:lvl>
    <w:lvl w:ilvl="2">
      <w:start w:val="2"/>
      <w:numFmt w:val="decimal"/>
      <w:isLgl/>
      <w:lvlText w:val="%1.%2.%3."/>
      <w:lvlJc w:val="left"/>
      <w:pPr>
        <w:ind w:left="1428" w:hanging="720"/>
      </w:pPr>
      <w:rPr>
        <w:rFonts w:hint="default"/>
      </w:rPr>
    </w:lvl>
    <w:lvl w:ilvl="3">
      <w:start w:val="2"/>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7" w15:restartNumberingAfterBreak="0">
    <w:nsid w:val="1F7752EB"/>
    <w:multiLevelType w:val="multilevel"/>
    <w:tmpl w:val="57744D82"/>
    <w:lvl w:ilvl="0">
      <w:start w:val="8"/>
      <w:numFmt w:val="decimal"/>
      <w:lvlText w:val="%1."/>
      <w:lvlJc w:val="right"/>
      <w:pPr>
        <w:ind w:left="720" w:hanging="360"/>
      </w:pPr>
      <w:rPr>
        <w:rFonts w:hint="default"/>
        <w:b/>
      </w:rPr>
    </w:lvl>
    <w:lvl w:ilvl="1">
      <w:start w:val="1"/>
      <w:numFmt w:val="decimal"/>
      <w:isLgl/>
      <w:lvlText w:val="%1.%2."/>
      <w:lvlJc w:val="left"/>
      <w:pPr>
        <w:ind w:left="1149" w:hanging="615"/>
      </w:pPr>
      <w:rPr>
        <w:rFonts w:hint="default"/>
      </w:rPr>
    </w:lvl>
    <w:lvl w:ilvl="2">
      <w:start w:val="2"/>
      <w:numFmt w:val="decimal"/>
      <w:isLgl/>
      <w:lvlText w:val="%1.%2.%3."/>
      <w:lvlJc w:val="left"/>
      <w:pPr>
        <w:ind w:left="1428" w:hanging="720"/>
      </w:pPr>
      <w:rPr>
        <w:rFonts w:hint="default"/>
      </w:rPr>
    </w:lvl>
    <w:lvl w:ilvl="3">
      <w:start w:val="2"/>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8" w15:restartNumberingAfterBreak="0">
    <w:nsid w:val="28212D5F"/>
    <w:multiLevelType w:val="hybridMultilevel"/>
    <w:tmpl w:val="2620EF38"/>
    <w:lvl w:ilvl="0" w:tplc="CE3EC12C">
      <w:start w:val="2"/>
      <w:numFmt w:val="lowerLetter"/>
      <w:lvlText w:val="%1)"/>
      <w:lvlJc w:val="left"/>
      <w:pPr>
        <w:ind w:left="1080" w:hanging="360"/>
      </w:pPr>
      <w:rPr>
        <w:rFonts w:hint="default"/>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9" w15:restartNumberingAfterBreak="0">
    <w:nsid w:val="292076FB"/>
    <w:multiLevelType w:val="multilevel"/>
    <w:tmpl w:val="57744D82"/>
    <w:lvl w:ilvl="0">
      <w:start w:val="8"/>
      <w:numFmt w:val="decimal"/>
      <w:lvlText w:val="%1."/>
      <w:lvlJc w:val="right"/>
      <w:pPr>
        <w:ind w:left="720" w:hanging="360"/>
      </w:pPr>
      <w:rPr>
        <w:rFonts w:hint="default"/>
        <w:b/>
      </w:rPr>
    </w:lvl>
    <w:lvl w:ilvl="1">
      <w:start w:val="1"/>
      <w:numFmt w:val="decimal"/>
      <w:isLgl/>
      <w:lvlText w:val="%1.%2."/>
      <w:lvlJc w:val="left"/>
      <w:pPr>
        <w:ind w:left="1149" w:hanging="615"/>
      </w:pPr>
      <w:rPr>
        <w:rFonts w:hint="default"/>
      </w:rPr>
    </w:lvl>
    <w:lvl w:ilvl="2">
      <w:start w:val="2"/>
      <w:numFmt w:val="decimal"/>
      <w:isLgl/>
      <w:lvlText w:val="%1.%2.%3."/>
      <w:lvlJc w:val="left"/>
      <w:pPr>
        <w:ind w:left="1428" w:hanging="720"/>
      </w:pPr>
      <w:rPr>
        <w:rFonts w:hint="default"/>
      </w:rPr>
    </w:lvl>
    <w:lvl w:ilvl="3">
      <w:start w:val="2"/>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10" w15:restartNumberingAfterBreak="0">
    <w:nsid w:val="29CC3C8B"/>
    <w:multiLevelType w:val="hybridMultilevel"/>
    <w:tmpl w:val="B5726594"/>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1" w15:restartNumberingAfterBreak="0">
    <w:nsid w:val="2CE91A7F"/>
    <w:multiLevelType w:val="multilevel"/>
    <w:tmpl w:val="57744D82"/>
    <w:lvl w:ilvl="0">
      <w:start w:val="8"/>
      <w:numFmt w:val="decimal"/>
      <w:lvlText w:val="%1."/>
      <w:lvlJc w:val="right"/>
      <w:pPr>
        <w:ind w:left="720" w:hanging="360"/>
      </w:pPr>
      <w:rPr>
        <w:rFonts w:hint="default"/>
        <w:b/>
      </w:rPr>
    </w:lvl>
    <w:lvl w:ilvl="1">
      <w:start w:val="1"/>
      <w:numFmt w:val="decimal"/>
      <w:isLgl/>
      <w:lvlText w:val="%1.%2."/>
      <w:lvlJc w:val="left"/>
      <w:pPr>
        <w:ind w:left="1149" w:hanging="615"/>
      </w:pPr>
      <w:rPr>
        <w:rFonts w:hint="default"/>
      </w:rPr>
    </w:lvl>
    <w:lvl w:ilvl="2">
      <w:start w:val="2"/>
      <w:numFmt w:val="decimal"/>
      <w:isLgl/>
      <w:lvlText w:val="%1.%2.%3."/>
      <w:lvlJc w:val="left"/>
      <w:pPr>
        <w:ind w:left="1428" w:hanging="720"/>
      </w:pPr>
      <w:rPr>
        <w:rFonts w:hint="default"/>
      </w:rPr>
    </w:lvl>
    <w:lvl w:ilvl="3">
      <w:start w:val="2"/>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12" w15:restartNumberingAfterBreak="0">
    <w:nsid w:val="30AA2EA6"/>
    <w:multiLevelType w:val="hybridMultilevel"/>
    <w:tmpl w:val="BDD8851E"/>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3" w15:restartNumberingAfterBreak="0">
    <w:nsid w:val="30CC4ED9"/>
    <w:multiLevelType w:val="multilevel"/>
    <w:tmpl w:val="57744D82"/>
    <w:lvl w:ilvl="0">
      <w:start w:val="8"/>
      <w:numFmt w:val="decimal"/>
      <w:lvlText w:val="%1."/>
      <w:lvlJc w:val="right"/>
      <w:pPr>
        <w:ind w:left="720" w:hanging="360"/>
      </w:pPr>
      <w:rPr>
        <w:rFonts w:hint="default"/>
        <w:b/>
      </w:rPr>
    </w:lvl>
    <w:lvl w:ilvl="1">
      <w:start w:val="1"/>
      <w:numFmt w:val="decimal"/>
      <w:isLgl/>
      <w:lvlText w:val="%1.%2."/>
      <w:lvlJc w:val="left"/>
      <w:pPr>
        <w:ind w:left="1149" w:hanging="615"/>
      </w:pPr>
      <w:rPr>
        <w:rFonts w:hint="default"/>
      </w:rPr>
    </w:lvl>
    <w:lvl w:ilvl="2">
      <w:start w:val="2"/>
      <w:numFmt w:val="decimal"/>
      <w:isLgl/>
      <w:lvlText w:val="%1.%2.%3."/>
      <w:lvlJc w:val="left"/>
      <w:pPr>
        <w:ind w:left="1428" w:hanging="720"/>
      </w:pPr>
      <w:rPr>
        <w:rFonts w:hint="default"/>
      </w:rPr>
    </w:lvl>
    <w:lvl w:ilvl="3">
      <w:start w:val="2"/>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14" w15:restartNumberingAfterBreak="0">
    <w:nsid w:val="3267490B"/>
    <w:multiLevelType w:val="hybridMultilevel"/>
    <w:tmpl w:val="F246238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 w15:restartNumberingAfterBreak="0">
    <w:nsid w:val="342B0546"/>
    <w:multiLevelType w:val="multilevel"/>
    <w:tmpl w:val="57744D82"/>
    <w:lvl w:ilvl="0">
      <w:start w:val="8"/>
      <w:numFmt w:val="decimal"/>
      <w:lvlText w:val="%1."/>
      <w:lvlJc w:val="right"/>
      <w:pPr>
        <w:ind w:left="720" w:hanging="360"/>
      </w:pPr>
      <w:rPr>
        <w:rFonts w:hint="default"/>
        <w:b/>
      </w:rPr>
    </w:lvl>
    <w:lvl w:ilvl="1">
      <w:start w:val="1"/>
      <w:numFmt w:val="decimal"/>
      <w:isLgl/>
      <w:lvlText w:val="%1.%2."/>
      <w:lvlJc w:val="left"/>
      <w:pPr>
        <w:ind w:left="1149" w:hanging="615"/>
      </w:pPr>
      <w:rPr>
        <w:rFonts w:hint="default"/>
      </w:rPr>
    </w:lvl>
    <w:lvl w:ilvl="2">
      <w:start w:val="2"/>
      <w:numFmt w:val="decimal"/>
      <w:isLgl/>
      <w:lvlText w:val="%1.%2.%3."/>
      <w:lvlJc w:val="left"/>
      <w:pPr>
        <w:ind w:left="1428" w:hanging="720"/>
      </w:pPr>
      <w:rPr>
        <w:rFonts w:hint="default"/>
      </w:rPr>
    </w:lvl>
    <w:lvl w:ilvl="3">
      <w:start w:val="2"/>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16" w15:restartNumberingAfterBreak="0">
    <w:nsid w:val="34BF4645"/>
    <w:multiLevelType w:val="multilevel"/>
    <w:tmpl w:val="57744D82"/>
    <w:lvl w:ilvl="0">
      <w:start w:val="8"/>
      <w:numFmt w:val="decimal"/>
      <w:lvlText w:val="%1."/>
      <w:lvlJc w:val="right"/>
      <w:pPr>
        <w:ind w:left="720" w:hanging="360"/>
      </w:pPr>
      <w:rPr>
        <w:rFonts w:hint="default"/>
        <w:b/>
      </w:rPr>
    </w:lvl>
    <w:lvl w:ilvl="1">
      <w:start w:val="1"/>
      <w:numFmt w:val="decimal"/>
      <w:isLgl/>
      <w:lvlText w:val="%1.%2."/>
      <w:lvlJc w:val="left"/>
      <w:pPr>
        <w:ind w:left="1149" w:hanging="615"/>
      </w:pPr>
      <w:rPr>
        <w:rFonts w:hint="default"/>
      </w:rPr>
    </w:lvl>
    <w:lvl w:ilvl="2">
      <w:start w:val="2"/>
      <w:numFmt w:val="decimal"/>
      <w:isLgl/>
      <w:lvlText w:val="%1.%2.%3."/>
      <w:lvlJc w:val="left"/>
      <w:pPr>
        <w:ind w:left="1428" w:hanging="720"/>
      </w:pPr>
      <w:rPr>
        <w:rFonts w:hint="default"/>
      </w:rPr>
    </w:lvl>
    <w:lvl w:ilvl="3">
      <w:start w:val="2"/>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17" w15:restartNumberingAfterBreak="0">
    <w:nsid w:val="36F47B52"/>
    <w:multiLevelType w:val="hybridMultilevel"/>
    <w:tmpl w:val="8752E63E"/>
    <w:lvl w:ilvl="0" w:tplc="6E566B94">
      <w:start w:val="1"/>
      <w:numFmt w:val="decimal"/>
      <w:lvlText w:val="6.%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8" w15:restartNumberingAfterBreak="0">
    <w:nsid w:val="37AB4A34"/>
    <w:multiLevelType w:val="multilevel"/>
    <w:tmpl w:val="57744D82"/>
    <w:lvl w:ilvl="0">
      <w:start w:val="8"/>
      <w:numFmt w:val="decimal"/>
      <w:lvlText w:val="%1."/>
      <w:lvlJc w:val="right"/>
      <w:pPr>
        <w:ind w:left="720" w:hanging="360"/>
      </w:pPr>
      <w:rPr>
        <w:rFonts w:hint="default"/>
        <w:b/>
      </w:rPr>
    </w:lvl>
    <w:lvl w:ilvl="1">
      <w:start w:val="1"/>
      <w:numFmt w:val="decimal"/>
      <w:isLgl/>
      <w:lvlText w:val="%1.%2."/>
      <w:lvlJc w:val="left"/>
      <w:pPr>
        <w:ind w:left="1149" w:hanging="615"/>
      </w:pPr>
      <w:rPr>
        <w:rFonts w:hint="default"/>
      </w:rPr>
    </w:lvl>
    <w:lvl w:ilvl="2">
      <w:start w:val="2"/>
      <w:numFmt w:val="decimal"/>
      <w:isLgl/>
      <w:lvlText w:val="%1.%2.%3."/>
      <w:lvlJc w:val="left"/>
      <w:pPr>
        <w:ind w:left="1428" w:hanging="720"/>
      </w:pPr>
      <w:rPr>
        <w:rFonts w:hint="default"/>
      </w:rPr>
    </w:lvl>
    <w:lvl w:ilvl="3">
      <w:start w:val="2"/>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19" w15:restartNumberingAfterBreak="0">
    <w:nsid w:val="3A7E2934"/>
    <w:multiLevelType w:val="multilevel"/>
    <w:tmpl w:val="AF96C098"/>
    <w:lvl w:ilvl="0">
      <w:start w:val="7"/>
      <w:numFmt w:val="decimal"/>
      <w:lvlText w:val="%1."/>
      <w:lvlJc w:val="right"/>
      <w:pPr>
        <w:ind w:left="720" w:hanging="360"/>
      </w:pPr>
      <w:rPr>
        <w:rFonts w:hint="default"/>
        <w:b/>
      </w:rPr>
    </w:lvl>
    <w:lvl w:ilvl="1">
      <w:start w:val="1"/>
      <w:numFmt w:val="decimal"/>
      <w:isLgl/>
      <w:lvlText w:val="%1.%2."/>
      <w:lvlJc w:val="left"/>
      <w:pPr>
        <w:ind w:left="1149" w:hanging="615"/>
      </w:pPr>
      <w:rPr>
        <w:rFonts w:hint="default"/>
      </w:rPr>
    </w:lvl>
    <w:lvl w:ilvl="2">
      <w:start w:val="2"/>
      <w:numFmt w:val="decimal"/>
      <w:isLgl/>
      <w:lvlText w:val="%1.%2.%3."/>
      <w:lvlJc w:val="left"/>
      <w:pPr>
        <w:ind w:left="1428" w:hanging="720"/>
      </w:pPr>
      <w:rPr>
        <w:rFonts w:hint="default"/>
      </w:rPr>
    </w:lvl>
    <w:lvl w:ilvl="3">
      <w:start w:val="2"/>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20" w15:restartNumberingAfterBreak="0">
    <w:nsid w:val="3C776835"/>
    <w:multiLevelType w:val="hybridMultilevel"/>
    <w:tmpl w:val="282200C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1" w15:restartNumberingAfterBreak="0">
    <w:nsid w:val="443B6068"/>
    <w:multiLevelType w:val="multilevel"/>
    <w:tmpl w:val="F13873E0"/>
    <w:lvl w:ilvl="0">
      <w:start w:val="1"/>
      <w:numFmt w:val="decimal"/>
      <w:lvlText w:val="%1."/>
      <w:lvlJc w:val="right"/>
      <w:pPr>
        <w:ind w:left="720" w:hanging="360"/>
      </w:pPr>
      <w:rPr>
        <w:rFonts w:hint="default"/>
        <w:b/>
      </w:rPr>
    </w:lvl>
    <w:lvl w:ilvl="1">
      <w:start w:val="2"/>
      <w:numFmt w:val="decimal"/>
      <w:isLgl/>
      <w:lvlText w:val="%1.%2."/>
      <w:lvlJc w:val="left"/>
      <w:pPr>
        <w:ind w:left="1149" w:hanging="615"/>
      </w:pPr>
      <w:rPr>
        <w:rFonts w:hint="default"/>
      </w:rPr>
    </w:lvl>
    <w:lvl w:ilvl="2">
      <w:start w:val="2"/>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22" w15:restartNumberingAfterBreak="0">
    <w:nsid w:val="46B124C5"/>
    <w:multiLevelType w:val="hybridMultilevel"/>
    <w:tmpl w:val="99421A7E"/>
    <w:lvl w:ilvl="0" w:tplc="01544F12">
      <w:start w:val="1"/>
      <w:numFmt w:val="bullet"/>
      <w:lvlText w:val="□"/>
      <w:lvlJc w:val="left"/>
      <w:pPr>
        <w:ind w:left="720" w:hanging="360"/>
      </w:pPr>
      <w:rPr>
        <w:rFonts w:ascii="Arial" w:hAnsi="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3" w15:restartNumberingAfterBreak="0">
    <w:nsid w:val="476D5C2F"/>
    <w:multiLevelType w:val="hybridMultilevel"/>
    <w:tmpl w:val="E4CCE4D0"/>
    <w:lvl w:ilvl="0" w:tplc="FFFFFFFF">
      <w:start w:val="1"/>
      <w:numFmt w:val="upp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4" w15:restartNumberingAfterBreak="0">
    <w:nsid w:val="478F0CBC"/>
    <w:multiLevelType w:val="multilevel"/>
    <w:tmpl w:val="CD4EA864"/>
    <w:lvl w:ilvl="0">
      <w:start w:val="7"/>
      <w:numFmt w:val="decimal"/>
      <w:lvlText w:val="%1."/>
      <w:lvlJc w:val="right"/>
      <w:pPr>
        <w:ind w:left="1068" w:hanging="360"/>
      </w:pPr>
      <w:rPr>
        <w:rFonts w:hint="default"/>
        <w:b/>
      </w:rPr>
    </w:lvl>
    <w:lvl w:ilvl="1">
      <w:start w:val="1"/>
      <w:numFmt w:val="decimal"/>
      <w:isLgl/>
      <w:lvlText w:val="%1.%2."/>
      <w:lvlJc w:val="left"/>
      <w:pPr>
        <w:ind w:left="1497" w:hanging="615"/>
      </w:pPr>
      <w:rPr>
        <w:rFonts w:hint="default"/>
      </w:rPr>
    </w:lvl>
    <w:lvl w:ilvl="2">
      <w:start w:val="2"/>
      <w:numFmt w:val="decimal"/>
      <w:isLgl/>
      <w:lvlText w:val="%1.%2.%3."/>
      <w:lvlJc w:val="left"/>
      <w:pPr>
        <w:ind w:left="1776" w:hanging="720"/>
      </w:pPr>
      <w:rPr>
        <w:rFonts w:hint="default"/>
      </w:rPr>
    </w:lvl>
    <w:lvl w:ilvl="3">
      <w:start w:val="1"/>
      <w:numFmt w:val="decimal"/>
      <w:isLgl/>
      <w:lvlText w:val="%1.%2.%3.%4."/>
      <w:lvlJc w:val="left"/>
      <w:pPr>
        <w:ind w:left="1950" w:hanging="720"/>
      </w:pPr>
      <w:rPr>
        <w:rFonts w:hint="default"/>
      </w:rPr>
    </w:lvl>
    <w:lvl w:ilvl="4">
      <w:start w:val="1"/>
      <w:numFmt w:val="decimal"/>
      <w:isLgl/>
      <w:lvlText w:val="%1.%2.%3.%4.%5."/>
      <w:lvlJc w:val="left"/>
      <w:pPr>
        <w:ind w:left="2484" w:hanging="1080"/>
      </w:pPr>
      <w:rPr>
        <w:rFonts w:hint="default"/>
      </w:rPr>
    </w:lvl>
    <w:lvl w:ilvl="5">
      <w:start w:val="1"/>
      <w:numFmt w:val="decimal"/>
      <w:isLgl/>
      <w:lvlText w:val="%1.%2.%3.%4.%5.%6."/>
      <w:lvlJc w:val="left"/>
      <w:pPr>
        <w:ind w:left="2658" w:hanging="1080"/>
      </w:pPr>
      <w:rPr>
        <w:rFonts w:hint="default"/>
      </w:rPr>
    </w:lvl>
    <w:lvl w:ilvl="6">
      <w:start w:val="1"/>
      <w:numFmt w:val="decimal"/>
      <w:isLgl/>
      <w:lvlText w:val="%1.%2.%3.%4.%5.%6.%7."/>
      <w:lvlJc w:val="left"/>
      <w:pPr>
        <w:ind w:left="3192" w:hanging="1440"/>
      </w:pPr>
      <w:rPr>
        <w:rFonts w:hint="default"/>
      </w:rPr>
    </w:lvl>
    <w:lvl w:ilvl="7">
      <w:start w:val="1"/>
      <w:numFmt w:val="decimal"/>
      <w:isLgl/>
      <w:lvlText w:val="%1.%2.%3.%4.%5.%6.%7.%8."/>
      <w:lvlJc w:val="left"/>
      <w:pPr>
        <w:ind w:left="3366" w:hanging="1440"/>
      </w:pPr>
      <w:rPr>
        <w:rFonts w:hint="default"/>
      </w:rPr>
    </w:lvl>
    <w:lvl w:ilvl="8">
      <w:start w:val="1"/>
      <w:numFmt w:val="decimal"/>
      <w:isLgl/>
      <w:lvlText w:val="%1.%2.%3.%4.%5.%6.%7.%8.%9."/>
      <w:lvlJc w:val="left"/>
      <w:pPr>
        <w:ind w:left="3900" w:hanging="1800"/>
      </w:pPr>
      <w:rPr>
        <w:rFonts w:hint="default"/>
      </w:rPr>
    </w:lvl>
  </w:abstractNum>
  <w:abstractNum w:abstractNumId="25" w15:restartNumberingAfterBreak="0">
    <w:nsid w:val="48885CF0"/>
    <w:multiLevelType w:val="hybridMultilevel"/>
    <w:tmpl w:val="11A8AB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8F103D2"/>
    <w:multiLevelType w:val="hybridMultilevel"/>
    <w:tmpl w:val="62E8F1E4"/>
    <w:lvl w:ilvl="0" w:tplc="080C0003">
      <w:start w:val="1"/>
      <w:numFmt w:val="bullet"/>
      <w:lvlText w:val="o"/>
      <w:lvlJc w:val="left"/>
      <w:pPr>
        <w:ind w:left="1428" w:hanging="360"/>
      </w:pPr>
      <w:rPr>
        <w:rFonts w:ascii="Courier New" w:hAnsi="Courier New" w:cs="Courier New" w:hint="default"/>
      </w:rPr>
    </w:lvl>
    <w:lvl w:ilvl="1" w:tplc="080C0003" w:tentative="1">
      <w:start w:val="1"/>
      <w:numFmt w:val="bullet"/>
      <w:lvlText w:val="o"/>
      <w:lvlJc w:val="left"/>
      <w:pPr>
        <w:ind w:left="2148" w:hanging="360"/>
      </w:pPr>
      <w:rPr>
        <w:rFonts w:ascii="Courier New" w:hAnsi="Courier New" w:cs="Courier New" w:hint="default"/>
      </w:rPr>
    </w:lvl>
    <w:lvl w:ilvl="2" w:tplc="080C0005" w:tentative="1">
      <w:start w:val="1"/>
      <w:numFmt w:val="bullet"/>
      <w:lvlText w:val=""/>
      <w:lvlJc w:val="left"/>
      <w:pPr>
        <w:ind w:left="2868" w:hanging="360"/>
      </w:pPr>
      <w:rPr>
        <w:rFonts w:ascii="Wingdings" w:hAnsi="Wingdings" w:hint="default"/>
      </w:rPr>
    </w:lvl>
    <w:lvl w:ilvl="3" w:tplc="080C0001" w:tentative="1">
      <w:start w:val="1"/>
      <w:numFmt w:val="bullet"/>
      <w:lvlText w:val=""/>
      <w:lvlJc w:val="left"/>
      <w:pPr>
        <w:ind w:left="3588" w:hanging="360"/>
      </w:pPr>
      <w:rPr>
        <w:rFonts w:ascii="Symbol" w:hAnsi="Symbol" w:hint="default"/>
      </w:rPr>
    </w:lvl>
    <w:lvl w:ilvl="4" w:tplc="080C0003" w:tentative="1">
      <w:start w:val="1"/>
      <w:numFmt w:val="bullet"/>
      <w:lvlText w:val="o"/>
      <w:lvlJc w:val="left"/>
      <w:pPr>
        <w:ind w:left="4308" w:hanging="360"/>
      </w:pPr>
      <w:rPr>
        <w:rFonts w:ascii="Courier New" w:hAnsi="Courier New" w:cs="Courier New" w:hint="default"/>
      </w:rPr>
    </w:lvl>
    <w:lvl w:ilvl="5" w:tplc="080C0005" w:tentative="1">
      <w:start w:val="1"/>
      <w:numFmt w:val="bullet"/>
      <w:lvlText w:val=""/>
      <w:lvlJc w:val="left"/>
      <w:pPr>
        <w:ind w:left="5028" w:hanging="360"/>
      </w:pPr>
      <w:rPr>
        <w:rFonts w:ascii="Wingdings" w:hAnsi="Wingdings" w:hint="default"/>
      </w:rPr>
    </w:lvl>
    <w:lvl w:ilvl="6" w:tplc="080C0001" w:tentative="1">
      <w:start w:val="1"/>
      <w:numFmt w:val="bullet"/>
      <w:lvlText w:val=""/>
      <w:lvlJc w:val="left"/>
      <w:pPr>
        <w:ind w:left="5748" w:hanging="360"/>
      </w:pPr>
      <w:rPr>
        <w:rFonts w:ascii="Symbol" w:hAnsi="Symbol" w:hint="default"/>
      </w:rPr>
    </w:lvl>
    <w:lvl w:ilvl="7" w:tplc="080C0003" w:tentative="1">
      <w:start w:val="1"/>
      <w:numFmt w:val="bullet"/>
      <w:lvlText w:val="o"/>
      <w:lvlJc w:val="left"/>
      <w:pPr>
        <w:ind w:left="6468" w:hanging="360"/>
      </w:pPr>
      <w:rPr>
        <w:rFonts w:ascii="Courier New" w:hAnsi="Courier New" w:cs="Courier New" w:hint="default"/>
      </w:rPr>
    </w:lvl>
    <w:lvl w:ilvl="8" w:tplc="080C0005" w:tentative="1">
      <w:start w:val="1"/>
      <w:numFmt w:val="bullet"/>
      <w:lvlText w:val=""/>
      <w:lvlJc w:val="left"/>
      <w:pPr>
        <w:ind w:left="7188" w:hanging="360"/>
      </w:pPr>
      <w:rPr>
        <w:rFonts w:ascii="Wingdings" w:hAnsi="Wingdings" w:hint="default"/>
      </w:rPr>
    </w:lvl>
  </w:abstractNum>
  <w:abstractNum w:abstractNumId="27" w15:restartNumberingAfterBreak="0">
    <w:nsid w:val="49DA79B0"/>
    <w:multiLevelType w:val="hybridMultilevel"/>
    <w:tmpl w:val="634E2208"/>
    <w:lvl w:ilvl="0" w:tplc="3906FB90">
      <w:numFmt w:val="bullet"/>
      <w:lvlText w:val="-"/>
      <w:lvlJc w:val="left"/>
      <w:pPr>
        <w:ind w:left="720" w:hanging="360"/>
      </w:pPr>
      <w:rPr>
        <w:rFonts w:ascii="Arial" w:eastAsiaTheme="minorHAnsi" w:hAnsi="Arial" w:cs="Arial" w:hint="default"/>
        <w:i/>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8" w15:restartNumberingAfterBreak="0">
    <w:nsid w:val="4B2B7B2C"/>
    <w:multiLevelType w:val="hybridMultilevel"/>
    <w:tmpl w:val="379CCC42"/>
    <w:lvl w:ilvl="0" w:tplc="A250510C">
      <w:start w:val="1"/>
      <w:numFmt w:val="decimal"/>
      <w:lvlText w:val="3.%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9" w15:restartNumberingAfterBreak="0">
    <w:nsid w:val="502F6E17"/>
    <w:multiLevelType w:val="hybridMultilevel"/>
    <w:tmpl w:val="93BC0B34"/>
    <w:lvl w:ilvl="0" w:tplc="26CE33E0">
      <w:start w:val="1"/>
      <w:numFmt w:val="decimal"/>
      <w:lvlText w:val="5.%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0" w15:restartNumberingAfterBreak="0">
    <w:nsid w:val="50E81695"/>
    <w:multiLevelType w:val="hybridMultilevel"/>
    <w:tmpl w:val="E8E64310"/>
    <w:lvl w:ilvl="0" w:tplc="B36CD7E4">
      <w:start w:val="4"/>
      <w:numFmt w:val="bullet"/>
      <w:lvlText w:val="-"/>
      <w:lvlJc w:val="left"/>
      <w:pPr>
        <w:ind w:left="3192" w:hanging="360"/>
      </w:pPr>
      <w:rPr>
        <w:rFonts w:ascii="Arial" w:eastAsiaTheme="minorHAnsi" w:hAnsi="Arial" w:cs="Arial" w:hint="default"/>
      </w:rPr>
    </w:lvl>
    <w:lvl w:ilvl="1" w:tplc="080C0003">
      <w:start w:val="1"/>
      <w:numFmt w:val="bullet"/>
      <w:lvlText w:val="o"/>
      <w:lvlJc w:val="left"/>
      <w:pPr>
        <w:ind w:left="3912" w:hanging="360"/>
      </w:pPr>
      <w:rPr>
        <w:rFonts w:ascii="Courier New" w:hAnsi="Courier New" w:cs="Courier New" w:hint="default"/>
      </w:rPr>
    </w:lvl>
    <w:lvl w:ilvl="2" w:tplc="080C0005" w:tentative="1">
      <w:start w:val="1"/>
      <w:numFmt w:val="bullet"/>
      <w:lvlText w:val=""/>
      <w:lvlJc w:val="left"/>
      <w:pPr>
        <w:ind w:left="4632" w:hanging="360"/>
      </w:pPr>
      <w:rPr>
        <w:rFonts w:ascii="Wingdings" w:hAnsi="Wingdings" w:hint="default"/>
      </w:rPr>
    </w:lvl>
    <w:lvl w:ilvl="3" w:tplc="080C0001" w:tentative="1">
      <w:start w:val="1"/>
      <w:numFmt w:val="bullet"/>
      <w:lvlText w:val=""/>
      <w:lvlJc w:val="left"/>
      <w:pPr>
        <w:ind w:left="5352" w:hanging="360"/>
      </w:pPr>
      <w:rPr>
        <w:rFonts w:ascii="Symbol" w:hAnsi="Symbol" w:hint="default"/>
      </w:rPr>
    </w:lvl>
    <w:lvl w:ilvl="4" w:tplc="080C0003" w:tentative="1">
      <w:start w:val="1"/>
      <w:numFmt w:val="bullet"/>
      <w:lvlText w:val="o"/>
      <w:lvlJc w:val="left"/>
      <w:pPr>
        <w:ind w:left="6072" w:hanging="360"/>
      </w:pPr>
      <w:rPr>
        <w:rFonts w:ascii="Courier New" w:hAnsi="Courier New" w:cs="Courier New" w:hint="default"/>
      </w:rPr>
    </w:lvl>
    <w:lvl w:ilvl="5" w:tplc="080C0005" w:tentative="1">
      <w:start w:val="1"/>
      <w:numFmt w:val="bullet"/>
      <w:lvlText w:val=""/>
      <w:lvlJc w:val="left"/>
      <w:pPr>
        <w:ind w:left="6792" w:hanging="360"/>
      </w:pPr>
      <w:rPr>
        <w:rFonts w:ascii="Wingdings" w:hAnsi="Wingdings" w:hint="default"/>
      </w:rPr>
    </w:lvl>
    <w:lvl w:ilvl="6" w:tplc="080C0001" w:tentative="1">
      <w:start w:val="1"/>
      <w:numFmt w:val="bullet"/>
      <w:lvlText w:val=""/>
      <w:lvlJc w:val="left"/>
      <w:pPr>
        <w:ind w:left="7512" w:hanging="360"/>
      </w:pPr>
      <w:rPr>
        <w:rFonts w:ascii="Symbol" w:hAnsi="Symbol" w:hint="default"/>
      </w:rPr>
    </w:lvl>
    <w:lvl w:ilvl="7" w:tplc="080C0003" w:tentative="1">
      <w:start w:val="1"/>
      <w:numFmt w:val="bullet"/>
      <w:lvlText w:val="o"/>
      <w:lvlJc w:val="left"/>
      <w:pPr>
        <w:ind w:left="8232" w:hanging="360"/>
      </w:pPr>
      <w:rPr>
        <w:rFonts w:ascii="Courier New" w:hAnsi="Courier New" w:cs="Courier New" w:hint="default"/>
      </w:rPr>
    </w:lvl>
    <w:lvl w:ilvl="8" w:tplc="080C0005" w:tentative="1">
      <w:start w:val="1"/>
      <w:numFmt w:val="bullet"/>
      <w:lvlText w:val=""/>
      <w:lvlJc w:val="left"/>
      <w:pPr>
        <w:ind w:left="8952" w:hanging="360"/>
      </w:pPr>
      <w:rPr>
        <w:rFonts w:ascii="Wingdings" w:hAnsi="Wingdings" w:hint="default"/>
      </w:rPr>
    </w:lvl>
  </w:abstractNum>
  <w:abstractNum w:abstractNumId="31" w15:restartNumberingAfterBreak="0">
    <w:nsid w:val="54271D03"/>
    <w:multiLevelType w:val="hybridMultilevel"/>
    <w:tmpl w:val="AEBA9C26"/>
    <w:lvl w:ilvl="0" w:tplc="EBDE6266">
      <w:start w:val="1"/>
      <w:numFmt w:val="bullet"/>
      <w:lvlText w:val="-"/>
      <w:lvlJc w:val="left"/>
      <w:pPr>
        <w:ind w:left="1440" w:hanging="360"/>
      </w:pPr>
      <w:rPr>
        <w:rFonts w:ascii="Arial" w:eastAsiaTheme="minorHAnsi" w:hAnsi="Arial" w:cs="Arial" w:hint="default"/>
        <w:color w:val="auto"/>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32" w15:restartNumberingAfterBreak="0">
    <w:nsid w:val="55A864E4"/>
    <w:multiLevelType w:val="hybridMultilevel"/>
    <w:tmpl w:val="B5F06564"/>
    <w:lvl w:ilvl="0" w:tplc="EA94F7F2">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3" w15:restartNumberingAfterBreak="0">
    <w:nsid w:val="5B5A5D0A"/>
    <w:multiLevelType w:val="multilevel"/>
    <w:tmpl w:val="57744D82"/>
    <w:lvl w:ilvl="0">
      <w:start w:val="8"/>
      <w:numFmt w:val="decimal"/>
      <w:lvlText w:val="%1."/>
      <w:lvlJc w:val="right"/>
      <w:pPr>
        <w:ind w:left="720" w:hanging="360"/>
      </w:pPr>
      <w:rPr>
        <w:rFonts w:hint="default"/>
        <w:b/>
      </w:rPr>
    </w:lvl>
    <w:lvl w:ilvl="1">
      <w:start w:val="1"/>
      <w:numFmt w:val="decimal"/>
      <w:isLgl/>
      <w:lvlText w:val="%1.%2."/>
      <w:lvlJc w:val="left"/>
      <w:pPr>
        <w:ind w:left="1149" w:hanging="615"/>
      </w:pPr>
      <w:rPr>
        <w:rFonts w:hint="default"/>
      </w:rPr>
    </w:lvl>
    <w:lvl w:ilvl="2">
      <w:start w:val="2"/>
      <w:numFmt w:val="decimal"/>
      <w:isLgl/>
      <w:lvlText w:val="%1.%2.%3."/>
      <w:lvlJc w:val="left"/>
      <w:pPr>
        <w:ind w:left="1428" w:hanging="720"/>
      </w:pPr>
      <w:rPr>
        <w:rFonts w:hint="default"/>
      </w:rPr>
    </w:lvl>
    <w:lvl w:ilvl="3">
      <w:start w:val="2"/>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34" w15:restartNumberingAfterBreak="0">
    <w:nsid w:val="5F1038DC"/>
    <w:multiLevelType w:val="hybridMultilevel"/>
    <w:tmpl w:val="C0FAE0F4"/>
    <w:lvl w:ilvl="0" w:tplc="7AC08E98">
      <w:start w:val="1"/>
      <w:numFmt w:val="decimal"/>
      <w:lvlText w:val="8.%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5" w15:restartNumberingAfterBreak="0">
    <w:nsid w:val="5F1E55E5"/>
    <w:multiLevelType w:val="hybridMultilevel"/>
    <w:tmpl w:val="97AC25E0"/>
    <w:lvl w:ilvl="0" w:tplc="01544F12">
      <w:start w:val="1"/>
      <w:numFmt w:val="bullet"/>
      <w:lvlText w:val="□"/>
      <w:lvlJc w:val="left"/>
      <w:pPr>
        <w:ind w:left="720" w:hanging="360"/>
      </w:pPr>
      <w:rPr>
        <w:rFonts w:ascii="Arial" w:hAnsi="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6" w15:restartNumberingAfterBreak="0">
    <w:nsid w:val="60973F98"/>
    <w:multiLevelType w:val="hybridMultilevel"/>
    <w:tmpl w:val="C7FE0672"/>
    <w:lvl w:ilvl="0" w:tplc="9BA6DCB4">
      <w:start w:val="1"/>
      <w:numFmt w:val="upperLetter"/>
      <w:lvlText w:val="%1-"/>
      <w:lvlJc w:val="left"/>
      <w:pPr>
        <w:ind w:left="1080" w:hanging="360"/>
      </w:pPr>
      <w:rPr>
        <w:rFonts w:ascii="Arial" w:eastAsiaTheme="minorEastAsia" w:hAnsi="Arial" w:cs="Arial"/>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37" w15:restartNumberingAfterBreak="0">
    <w:nsid w:val="65077AE8"/>
    <w:multiLevelType w:val="hybridMultilevel"/>
    <w:tmpl w:val="4ACCF844"/>
    <w:lvl w:ilvl="0" w:tplc="2BF24644">
      <w:start w:val="1"/>
      <w:numFmt w:val="decimal"/>
      <w:lvlText w:val="11.%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8" w15:restartNumberingAfterBreak="0">
    <w:nsid w:val="664117A8"/>
    <w:multiLevelType w:val="multilevel"/>
    <w:tmpl w:val="5CD82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85316AC"/>
    <w:multiLevelType w:val="hybridMultilevel"/>
    <w:tmpl w:val="655E4796"/>
    <w:lvl w:ilvl="0" w:tplc="01544F12">
      <w:start w:val="1"/>
      <w:numFmt w:val="bullet"/>
      <w:lvlText w:val="□"/>
      <w:lvlJc w:val="left"/>
      <w:pPr>
        <w:ind w:left="720" w:hanging="360"/>
      </w:pPr>
      <w:rPr>
        <w:rFonts w:ascii="Arial" w:hAnsi="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0" w15:restartNumberingAfterBreak="0">
    <w:nsid w:val="6B281F4C"/>
    <w:multiLevelType w:val="multilevel"/>
    <w:tmpl w:val="8678084C"/>
    <w:lvl w:ilvl="0">
      <w:start w:val="7"/>
      <w:numFmt w:val="decimal"/>
      <w:lvlText w:val="%1."/>
      <w:lvlJc w:val="right"/>
      <w:pPr>
        <w:ind w:left="720" w:hanging="360"/>
      </w:pPr>
      <w:rPr>
        <w:rFonts w:hint="default"/>
        <w:b/>
      </w:rPr>
    </w:lvl>
    <w:lvl w:ilvl="1">
      <w:start w:val="2"/>
      <w:numFmt w:val="decimal"/>
      <w:isLgl/>
      <w:lvlText w:val="%1.%2."/>
      <w:lvlJc w:val="left"/>
      <w:pPr>
        <w:ind w:left="1149" w:hanging="615"/>
      </w:pPr>
      <w:rPr>
        <w:rFonts w:hint="default"/>
      </w:rPr>
    </w:lvl>
    <w:lvl w:ilvl="2">
      <w:start w:val="2"/>
      <w:numFmt w:val="decimal"/>
      <w:isLgl/>
      <w:lvlText w:val="%1.%2.%3."/>
      <w:lvlJc w:val="left"/>
      <w:pPr>
        <w:ind w:left="1428" w:hanging="720"/>
      </w:pPr>
      <w:rPr>
        <w:rFonts w:hint="default"/>
      </w:rPr>
    </w:lvl>
    <w:lvl w:ilvl="3">
      <w:start w:val="2"/>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41" w15:restartNumberingAfterBreak="0">
    <w:nsid w:val="6E127B29"/>
    <w:multiLevelType w:val="multilevel"/>
    <w:tmpl w:val="57744D82"/>
    <w:lvl w:ilvl="0">
      <w:start w:val="8"/>
      <w:numFmt w:val="decimal"/>
      <w:lvlText w:val="%1."/>
      <w:lvlJc w:val="right"/>
      <w:pPr>
        <w:ind w:left="720" w:hanging="360"/>
      </w:pPr>
      <w:rPr>
        <w:rFonts w:hint="default"/>
        <w:b/>
      </w:rPr>
    </w:lvl>
    <w:lvl w:ilvl="1">
      <w:start w:val="1"/>
      <w:numFmt w:val="decimal"/>
      <w:isLgl/>
      <w:lvlText w:val="%1.%2."/>
      <w:lvlJc w:val="left"/>
      <w:pPr>
        <w:ind w:left="1149" w:hanging="615"/>
      </w:pPr>
      <w:rPr>
        <w:rFonts w:hint="default"/>
      </w:rPr>
    </w:lvl>
    <w:lvl w:ilvl="2">
      <w:start w:val="2"/>
      <w:numFmt w:val="decimal"/>
      <w:isLgl/>
      <w:lvlText w:val="%1.%2.%3."/>
      <w:lvlJc w:val="left"/>
      <w:pPr>
        <w:ind w:left="1428" w:hanging="720"/>
      </w:pPr>
      <w:rPr>
        <w:rFonts w:hint="default"/>
      </w:rPr>
    </w:lvl>
    <w:lvl w:ilvl="3">
      <w:start w:val="2"/>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42" w15:restartNumberingAfterBreak="0">
    <w:nsid w:val="6F3D4D73"/>
    <w:multiLevelType w:val="hybridMultilevel"/>
    <w:tmpl w:val="D11CCFDE"/>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3" w15:restartNumberingAfterBreak="0">
    <w:nsid w:val="736B1F20"/>
    <w:multiLevelType w:val="hybridMultilevel"/>
    <w:tmpl w:val="E6F4CF52"/>
    <w:lvl w:ilvl="0" w:tplc="66D69346">
      <w:start w:val="1"/>
      <w:numFmt w:val="decimal"/>
      <w:lvlText w:val="9.%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4" w15:restartNumberingAfterBreak="0">
    <w:nsid w:val="75BC717F"/>
    <w:multiLevelType w:val="hybridMultilevel"/>
    <w:tmpl w:val="D5407B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75FB78E2"/>
    <w:multiLevelType w:val="multilevel"/>
    <w:tmpl w:val="57744D82"/>
    <w:lvl w:ilvl="0">
      <w:start w:val="8"/>
      <w:numFmt w:val="decimal"/>
      <w:lvlText w:val="%1."/>
      <w:lvlJc w:val="right"/>
      <w:pPr>
        <w:ind w:left="720" w:hanging="360"/>
      </w:pPr>
      <w:rPr>
        <w:rFonts w:hint="default"/>
        <w:b/>
      </w:rPr>
    </w:lvl>
    <w:lvl w:ilvl="1">
      <w:start w:val="1"/>
      <w:numFmt w:val="decimal"/>
      <w:isLgl/>
      <w:lvlText w:val="%1.%2."/>
      <w:lvlJc w:val="left"/>
      <w:pPr>
        <w:ind w:left="1149" w:hanging="615"/>
      </w:pPr>
      <w:rPr>
        <w:rFonts w:hint="default"/>
      </w:rPr>
    </w:lvl>
    <w:lvl w:ilvl="2">
      <w:start w:val="2"/>
      <w:numFmt w:val="decimal"/>
      <w:isLgl/>
      <w:lvlText w:val="%1.%2.%3."/>
      <w:lvlJc w:val="left"/>
      <w:pPr>
        <w:ind w:left="1428" w:hanging="720"/>
      </w:pPr>
      <w:rPr>
        <w:rFonts w:hint="default"/>
      </w:rPr>
    </w:lvl>
    <w:lvl w:ilvl="3">
      <w:start w:val="2"/>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46" w15:restartNumberingAfterBreak="0">
    <w:nsid w:val="777E684C"/>
    <w:multiLevelType w:val="hybridMultilevel"/>
    <w:tmpl w:val="C1461522"/>
    <w:lvl w:ilvl="0" w:tplc="9C8075A4">
      <w:start w:val="1"/>
      <w:numFmt w:val="decimal"/>
      <w:lvlText w:val="4.%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7" w15:restartNumberingAfterBreak="0">
    <w:nsid w:val="7B8C034D"/>
    <w:multiLevelType w:val="hybridMultilevel"/>
    <w:tmpl w:val="D0F61194"/>
    <w:lvl w:ilvl="0" w:tplc="C9985F2C">
      <w:start w:val="1"/>
      <w:numFmt w:val="decimal"/>
      <w:lvlText w:val="10.%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8" w15:restartNumberingAfterBreak="0">
    <w:nsid w:val="7BAB2DCC"/>
    <w:multiLevelType w:val="multilevel"/>
    <w:tmpl w:val="4644231C"/>
    <w:lvl w:ilvl="0">
      <w:start w:val="7"/>
      <w:numFmt w:val="decimal"/>
      <w:lvlText w:val="%1."/>
      <w:lvlJc w:val="right"/>
      <w:pPr>
        <w:ind w:left="720" w:hanging="360"/>
      </w:pPr>
      <w:rPr>
        <w:rFonts w:hint="default"/>
        <w:b/>
      </w:rPr>
    </w:lvl>
    <w:lvl w:ilvl="1">
      <w:start w:val="1"/>
      <w:numFmt w:val="decimal"/>
      <w:isLgl/>
      <w:lvlText w:val="%1.%2."/>
      <w:lvlJc w:val="left"/>
      <w:pPr>
        <w:ind w:left="1149" w:hanging="615"/>
      </w:pPr>
      <w:rPr>
        <w:rFonts w:hint="default"/>
      </w:rPr>
    </w:lvl>
    <w:lvl w:ilvl="2">
      <w:start w:val="2"/>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49" w15:restartNumberingAfterBreak="0">
    <w:nsid w:val="7E3C1AC1"/>
    <w:multiLevelType w:val="hybridMultilevel"/>
    <w:tmpl w:val="5868F336"/>
    <w:lvl w:ilvl="0" w:tplc="01544F12">
      <w:start w:val="1"/>
      <w:numFmt w:val="bullet"/>
      <w:lvlText w:val="□"/>
      <w:lvlJc w:val="left"/>
      <w:pPr>
        <w:ind w:left="720" w:hanging="360"/>
      </w:pPr>
      <w:rPr>
        <w:rFonts w:ascii="Arial" w:hAnsi="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47413866">
    <w:abstractNumId w:val="0"/>
  </w:num>
  <w:num w:numId="2" w16cid:durableId="961031083">
    <w:abstractNumId w:val="30"/>
  </w:num>
  <w:num w:numId="3" w16cid:durableId="1332903105">
    <w:abstractNumId w:val="21"/>
  </w:num>
  <w:num w:numId="4" w16cid:durableId="1358968859">
    <w:abstractNumId w:val="10"/>
  </w:num>
  <w:num w:numId="5" w16cid:durableId="1216891715">
    <w:abstractNumId w:val="31"/>
  </w:num>
  <w:num w:numId="6" w16cid:durableId="1322346813">
    <w:abstractNumId w:val="28"/>
  </w:num>
  <w:num w:numId="7" w16cid:durableId="299307222">
    <w:abstractNumId w:val="29"/>
  </w:num>
  <w:num w:numId="8" w16cid:durableId="1848400372">
    <w:abstractNumId w:val="17"/>
  </w:num>
  <w:num w:numId="9" w16cid:durableId="1184052011">
    <w:abstractNumId w:val="34"/>
  </w:num>
  <w:num w:numId="10" w16cid:durableId="1806503009">
    <w:abstractNumId w:val="43"/>
  </w:num>
  <w:num w:numId="11" w16cid:durableId="1744141972">
    <w:abstractNumId w:val="47"/>
  </w:num>
  <w:num w:numId="12" w16cid:durableId="28578337">
    <w:abstractNumId w:val="37"/>
  </w:num>
  <w:num w:numId="13" w16cid:durableId="1277639764">
    <w:abstractNumId w:val="46"/>
  </w:num>
  <w:num w:numId="14" w16cid:durableId="1124276874">
    <w:abstractNumId w:val="14"/>
  </w:num>
  <w:num w:numId="15" w16cid:durableId="1673099794">
    <w:abstractNumId w:val="27"/>
  </w:num>
  <w:num w:numId="16" w16cid:durableId="882594635">
    <w:abstractNumId w:val="22"/>
  </w:num>
  <w:num w:numId="17" w16cid:durableId="773093553">
    <w:abstractNumId w:val="36"/>
  </w:num>
  <w:num w:numId="18" w16cid:durableId="142427847">
    <w:abstractNumId w:val="20"/>
  </w:num>
  <w:num w:numId="19" w16cid:durableId="1208957415">
    <w:abstractNumId w:val="4"/>
  </w:num>
  <w:num w:numId="20" w16cid:durableId="2008055044">
    <w:abstractNumId w:val="49"/>
  </w:num>
  <w:num w:numId="21" w16cid:durableId="1434589143">
    <w:abstractNumId w:val="26"/>
  </w:num>
  <w:num w:numId="22" w16cid:durableId="1328366037">
    <w:abstractNumId w:val="32"/>
  </w:num>
  <w:num w:numId="23" w16cid:durableId="2129929880">
    <w:abstractNumId w:val="8"/>
  </w:num>
  <w:num w:numId="24" w16cid:durableId="376853425">
    <w:abstractNumId w:val="2"/>
  </w:num>
  <w:num w:numId="25" w16cid:durableId="939218321">
    <w:abstractNumId w:val="42"/>
  </w:num>
  <w:num w:numId="26" w16cid:durableId="137068148">
    <w:abstractNumId w:val="3"/>
  </w:num>
  <w:num w:numId="27" w16cid:durableId="1581714224">
    <w:abstractNumId w:val="35"/>
  </w:num>
  <w:num w:numId="28" w16cid:durableId="1459949962">
    <w:abstractNumId w:val="39"/>
  </w:num>
  <w:num w:numId="29" w16cid:durableId="836308633">
    <w:abstractNumId w:val="38"/>
  </w:num>
  <w:num w:numId="30" w16cid:durableId="1307012735">
    <w:abstractNumId w:val="24"/>
  </w:num>
  <w:num w:numId="31" w16cid:durableId="111898228">
    <w:abstractNumId w:val="13"/>
  </w:num>
  <w:num w:numId="32" w16cid:durableId="1809277085">
    <w:abstractNumId w:val="19"/>
  </w:num>
  <w:num w:numId="33" w16cid:durableId="741029340">
    <w:abstractNumId w:val="48"/>
  </w:num>
  <w:num w:numId="34" w16cid:durableId="1425108410">
    <w:abstractNumId w:val="40"/>
  </w:num>
  <w:num w:numId="35" w16cid:durableId="1010451387">
    <w:abstractNumId w:val="7"/>
  </w:num>
  <w:num w:numId="36" w16cid:durableId="1101341040">
    <w:abstractNumId w:val="41"/>
  </w:num>
  <w:num w:numId="37" w16cid:durableId="493953641">
    <w:abstractNumId w:val="33"/>
  </w:num>
  <w:num w:numId="38" w16cid:durableId="1457867324">
    <w:abstractNumId w:val="9"/>
  </w:num>
  <w:num w:numId="39" w16cid:durableId="743840503">
    <w:abstractNumId w:val="6"/>
  </w:num>
  <w:num w:numId="40" w16cid:durableId="1302730410">
    <w:abstractNumId w:val="11"/>
  </w:num>
  <w:num w:numId="41" w16cid:durableId="189731034">
    <w:abstractNumId w:val="15"/>
  </w:num>
  <w:num w:numId="42" w16cid:durableId="1271471550">
    <w:abstractNumId w:val="18"/>
  </w:num>
  <w:num w:numId="43" w16cid:durableId="1603803727">
    <w:abstractNumId w:val="45"/>
  </w:num>
  <w:num w:numId="44" w16cid:durableId="1159922905">
    <w:abstractNumId w:val="16"/>
  </w:num>
  <w:num w:numId="45" w16cid:durableId="1411006087">
    <w:abstractNumId w:val="44"/>
  </w:num>
  <w:num w:numId="46" w16cid:durableId="609506715">
    <w:abstractNumId w:val="1"/>
  </w:num>
  <w:num w:numId="47" w16cid:durableId="982852066">
    <w:abstractNumId w:val="23"/>
  </w:num>
  <w:num w:numId="48" w16cid:durableId="579608457">
    <w:abstractNumId w:val="5"/>
  </w:num>
  <w:num w:numId="49" w16cid:durableId="1779253373">
    <w:abstractNumId w:val="25"/>
  </w:num>
  <w:num w:numId="50" w16cid:durableId="1931959654">
    <w:abstractNumId w:val="12"/>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ocumentProtection w:edit="forms" w:enforcement="1" w:cryptProviderType="rsaAES" w:cryptAlgorithmClass="hash" w:cryptAlgorithmType="typeAny" w:cryptAlgorithmSid="14" w:cryptSpinCount="100000" w:hash="k1Q+SJ9qXTGsqCc6HcxabliwlqlVAHlV/fYoUR5s/arDVrnpOhEg3KftqCViiTKvJX4yawhNHmUpeHvcPahI8w==" w:salt="A+lggx59j/DPqWpFTJ67zg=="/>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6A86"/>
    <w:rsid w:val="00003A2D"/>
    <w:rsid w:val="00006354"/>
    <w:rsid w:val="00012DFD"/>
    <w:rsid w:val="00037B47"/>
    <w:rsid w:val="000405B0"/>
    <w:rsid w:val="000413F9"/>
    <w:rsid w:val="000417AA"/>
    <w:rsid w:val="00044F57"/>
    <w:rsid w:val="00051F74"/>
    <w:rsid w:val="0005243C"/>
    <w:rsid w:val="000526CA"/>
    <w:rsid w:val="000541EB"/>
    <w:rsid w:val="00056BDD"/>
    <w:rsid w:val="00057AEC"/>
    <w:rsid w:val="00066046"/>
    <w:rsid w:val="00074382"/>
    <w:rsid w:val="000819BB"/>
    <w:rsid w:val="000848CB"/>
    <w:rsid w:val="00084CD6"/>
    <w:rsid w:val="00084E40"/>
    <w:rsid w:val="000B0B40"/>
    <w:rsid w:val="000B5AFB"/>
    <w:rsid w:val="000C4FDE"/>
    <w:rsid w:val="000C6F86"/>
    <w:rsid w:val="000D050D"/>
    <w:rsid w:val="000D4308"/>
    <w:rsid w:val="000E2843"/>
    <w:rsid w:val="000E67B5"/>
    <w:rsid w:val="000E7D62"/>
    <w:rsid w:val="00102126"/>
    <w:rsid w:val="001035DC"/>
    <w:rsid w:val="001055F2"/>
    <w:rsid w:val="0010626A"/>
    <w:rsid w:val="00106820"/>
    <w:rsid w:val="001122CE"/>
    <w:rsid w:val="00114551"/>
    <w:rsid w:val="00125DB8"/>
    <w:rsid w:val="00130B59"/>
    <w:rsid w:val="00131FAF"/>
    <w:rsid w:val="001331F4"/>
    <w:rsid w:val="00140D46"/>
    <w:rsid w:val="00162F6D"/>
    <w:rsid w:val="001659FC"/>
    <w:rsid w:val="001703AE"/>
    <w:rsid w:val="001721F6"/>
    <w:rsid w:val="001725CC"/>
    <w:rsid w:val="0018649D"/>
    <w:rsid w:val="00186EAC"/>
    <w:rsid w:val="0019223E"/>
    <w:rsid w:val="00194606"/>
    <w:rsid w:val="001961C6"/>
    <w:rsid w:val="001A1951"/>
    <w:rsid w:val="001A6B0A"/>
    <w:rsid w:val="001B3193"/>
    <w:rsid w:val="001B4B1F"/>
    <w:rsid w:val="001B5CCD"/>
    <w:rsid w:val="001E111E"/>
    <w:rsid w:val="001E615A"/>
    <w:rsid w:val="001E7F15"/>
    <w:rsid w:val="001F1383"/>
    <w:rsid w:val="001F1DED"/>
    <w:rsid w:val="00206A86"/>
    <w:rsid w:val="00215ECA"/>
    <w:rsid w:val="00217ABD"/>
    <w:rsid w:val="00220681"/>
    <w:rsid w:val="00221BEE"/>
    <w:rsid w:val="00222375"/>
    <w:rsid w:val="00222A3E"/>
    <w:rsid w:val="00233E88"/>
    <w:rsid w:val="00237A02"/>
    <w:rsid w:val="00246CFC"/>
    <w:rsid w:val="00261649"/>
    <w:rsid w:val="00276624"/>
    <w:rsid w:val="002806C5"/>
    <w:rsid w:val="002941B1"/>
    <w:rsid w:val="00294FAB"/>
    <w:rsid w:val="002A2EA6"/>
    <w:rsid w:val="002A5344"/>
    <w:rsid w:val="002B3DA1"/>
    <w:rsid w:val="002C129B"/>
    <w:rsid w:val="002C45FC"/>
    <w:rsid w:val="002D1D27"/>
    <w:rsid w:val="002D2861"/>
    <w:rsid w:val="002D7CFE"/>
    <w:rsid w:val="002E1723"/>
    <w:rsid w:val="002E347E"/>
    <w:rsid w:val="002E404E"/>
    <w:rsid w:val="002E4080"/>
    <w:rsid w:val="002E65BF"/>
    <w:rsid w:val="002F3A85"/>
    <w:rsid w:val="00304524"/>
    <w:rsid w:val="003231D3"/>
    <w:rsid w:val="00326BB5"/>
    <w:rsid w:val="003405F6"/>
    <w:rsid w:val="00340D42"/>
    <w:rsid w:val="00353422"/>
    <w:rsid w:val="00355399"/>
    <w:rsid w:val="00355792"/>
    <w:rsid w:val="00355DA1"/>
    <w:rsid w:val="00363704"/>
    <w:rsid w:val="003702F9"/>
    <w:rsid w:val="00372D07"/>
    <w:rsid w:val="00373C40"/>
    <w:rsid w:val="003760D8"/>
    <w:rsid w:val="00390249"/>
    <w:rsid w:val="00391836"/>
    <w:rsid w:val="00393285"/>
    <w:rsid w:val="00395BA7"/>
    <w:rsid w:val="003975EF"/>
    <w:rsid w:val="003B18B6"/>
    <w:rsid w:val="003C3161"/>
    <w:rsid w:val="003C75A5"/>
    <w:rsid w:val="003D026C"/>
    <w:rsid w:val="003D0FE8"/>
    <w:rsid w:val="003D17F2"/>
    <w:rsid w:val="003D2A90"/>
    <w:rsid w:val="003F105C"/>
    <w:rsid w:val="003F20ED"/>
    <w:rsid w:val="003F7EC2"/>
    <w:rsid w:val="00406623"/>
    <w:rsid w:val="004105F6"/>
    <w:rsid w:val="00411E74"/>
    <w:rsid w:val="004149B8"/>
    <w:rsid w:val="004162D6"/>
    <w:rsid w:val="00424CDD"/>
    <w:rsid w:val="00433398"/>
    <w:rsid w:val="004417AD"/>
    <w:rsid w:val="0044239B"/>
    <w:rsid w:val="0044248F"/>
    <w:rsid w:val="00446A19"/>
    <w:rsid w:val="004557E9"/>
    <w:rsid w:val="004850FF"/>
    <w:rsid w:val="00492C93"/>
    <w:rsid w:val="004964CD"/>
    <w:rsid w:val="00497427"/>
    <w:rsid w:val="004A111E"/>
    <w:rsid w:val="004B1F3E"/>
    <w:rsid w:val="004B1F45"/>
    <w:rsid w:val="004B4B46"/>
    <w:rsid w:val="004B53B0"/>
    <w:rsid w:val="004B66F9"/>
    <w:rsid w:val="004C36BC"/>
    <w:rsid w:val="004D0465"/>
    <w:rsid w:val="004D1FA3"/>
    <w:rsid w:val="004D65EE"/>
    <w:rsid w:val="004E61A9"/>
    <w:rsid w:val="004F3F49"/>
    <w:rsid w:val="004F413C"/>
    <w:rsid w:val="00501955"/>
    <w:rsid w:val="00502244"/>
    <w:rsid w:val="005253DC"/>
    <w:rsid w:val="005301AB"/>
    <w:rsid w:val="0053065B"/>
    <w:rsid w:val="0054155A"/>
    <w:rsid w:val="0055589D"/>
    <w:rsid w:val="0056057B"/>
    <w:rsid w:val="0056306E"/>
    <w:rsid w:val="00563340"/>
    <w:rsid w:val="00566D8F"/>
    <w:rsid w:val="0056762A"/>
    <w:rsid w:val="00572E47"/>
    <w:rsid w:val="005773AA"/>
    <w:rsid w:val="00586BF7"/>
    <w:rsid w:val="00587DCF"/>
    <w:rsid w:val="00592182"/>
    <w:rsid w:val="005B0CFF"/>
    <w:rsid w:val="005B0EFA"/>
    <w:rsid w:val="005C268C"/>
    <w:rsid w:val="005C3D2D"/>
    <w:rsid w:val="005C5168"/>
    <w:rsid w:val="005D1D88"/>
    <w:rsid w:val="005D40C2"/>
    <w:rsid w:val="005D4324"/>
    <w:rsid w:val="005D5E16"/>
    <w:rsid w:val="005D6C22"/>
    <w:rsid w:val="005D6F69"/>
    <w:rsid w:val="005F02C5"/>
    <w:rsid w:val="005F2275"/>
    <w:rsid w:val="00600575"/>
    <w:rsid w:val="006056C5"/>
    <w:rsid w:val="006060F6"/>
    <w:rsid w:val="0061496E"/>
    <w:rsid w:val="00626123"/>
    <w:rsid w:val="00633A20"/>
    <w:rsid w:val="00645863"/>
    <w:rsid w:val="00646806"/>
    <w:rsid w:val="00653520"/>
    <w:rsid w:val="0066680E"/>
    <w:rsid w:val="006701DC"/>
    <w:rsid w:val="00671232"/>
    <w:rsid w:val="0067287A"/>
    <w:rsid w:val="00674514"/>
    <w:rsid w:val="00676C32"/>
    <w:rsid w:val="00680BD3"/>
    <w:rsid w:val="00683979"/>
    <w:rsid w:val="00684B21"/>
    <w:rsid w:val="006908F5"/>
    <w:rsid w:val="006A6D96"/>
    <w:rsid w:val="006B13FB"/>
    <w:rsid w:val="006B4BE5"/>
    <w:rsid w:val="006B5256"/>
    <w:rsid w:val="006B5AC7"/>
    <w:rsid w:val="007058BE"/>
    <w:rsid w:val="00711921"/>
    <w:rsid w:val="00712D18"/>
    <w:rsid w:val="007133C2"/>
    <w:rsid w:val="00730118"/>
    <w:rsid w:val="00744013"/>
    <w:rsid w:val="007507BC"/>
    <w:rsid w:val="00751A87"/>
    <w:rsid w:val="007600FD"/>
    <w:rsid w:val="007634C5"/>
    <w:rsid w:val="0078312F"/>
    <w:rsid w:val="00795BEE"/>
    <w:rsid w:val="007971E2"/>
    <w:rsid w:val="007A1D09"/>
    <w:rsid w:val="007A48B2"/>
    <w:rsid w:val="007B0390"/>
    <w:rsid w:val="007B2D2A"/>
    <w:rsid w:val="007B3FB4"/>
    <w:rsid w:val="007D17DE"/>
    <w:rsid w:val="007E0073"/>
    <w:rsid w:val="007F3F74"/>
    <w:rsid w:val="007F5C75"/>
    <w:rsid w:val="008021D8"/>
    <w:rsid w:val="008027FD"/>
    <w:rsid w:val="00802AD5"/>
    <w:rsid w:val="00811147"/>
    <w:rsid w:val="008120F3"/>
    <w:rsid w:val="00823858"/>
    <w:rsid w:val="008312AC"/>
    <w:rsid w:val="00836580"/>
    <w:rsid w:val="00850184"/>
    <w:rsid w:val="0085126A"/>
    <w:rsid w:val="00854F0F"/>
    <w:rsid w:val="00857C08"/>
    <w:rsid w:val="0086782E"/>
    <w:rsid w:val="00880774"/>
    <w:rsid w:val="00895161"/>
    <w:rsid w:val="0089698F"/>
    <w:rsid w:val="008A1AAA"/>
    <w:rsid w:val="008B083A"/>
    <w:rsid w:val="008B14EB"/>
    <w:rsid w:val="008C7E21"/>
    <w:rsid w:val="008C7EC4"/>
    <w:rsid w:val="008D341E"/>
    <w:rsid w:val="008D3DB9"/>
    <w:rsid w:val="008D7217"/>
    <w:rsid w:val="008E02D3"/>
    <w:rsid w:val="008E2AD8"/>
    <w:rsid w:val="008E40C4"/>
    <w:rsid w:val="008E69A0"/>
    <w:rsid w:val="008F5080"/>
    <w:rsid w:val="009053ED"/>
    <w:rsid w:val="009072E9"/>
    <w:rsid w:val="009134FE"/>
    <w:rsid w:val="009139BD"/>
    <w:rsid w:val="00917528"/>
    <w:rsid w:val="00926F5C"/>
    <w:rsid w:val="009304E0"/>
    <w:rsid w:val="00943D78"/>
    <w:rsid w:val="00950DFC"/>
    <w:rsid w:val="0095291E"/>
    <w:rsid w:val="00962704"/>
    <w:rsid w:val="00966F7B"/>
    <w:rsid w:val="00967997"/>
    <w:rsid w:val="00972595"/>
    <w:rsid w:val="00980F56"/>
    <w:rsid w:val="009819DA"/>
    <w:rsid w:val="00983265"/>
    <w:rsid w:val="0098709B"/>
    <w:rsid w:val="009A6CAE"/>
    <w:rsid w:val="009A77F0"/>
    <w:rsid w:val="009B2861"/>
    <w:rsid w:val="009B7AB3"/>
    <w:rsid w:val="009B7B26"/>
    <w:rsid w:val="009C21BE"/>
    <w:rsid w:val="009D2DC4"/>
    <w:rsid w:val="009D333A"/>
    <w:rsid w:val="009D512B"/>
    <w:rsid w:val="009D5655"/>
    <w:rsid w:val="009E5931"/>
    <w:rsid w:val="009F39AF"/>
    <w:rsid w:val="00A044EB"/>
    <w:rsid w:val="00A106EA"/>
    <w:rsid w:val="00A10DF2"/>
    <w:rsid w:val="00A12E21"/>
    <w:rsid w:val="00A31CD7"/>
    <w:rsid w:val="00A358F7"/>
    <w:rsid w:val="00A4293C"/>
    <w:rsid w:val="00A506F4"/>
    <w:rsid w:val="00A61B9F"/>
    <w:rsid w:val="00A61EEF"/>
    <w:rsid w:val="00A75464"/>
    <w:rsid w:val="00A915E8"/>
    <w:rsid w:val="00A96622"/>
    <w:rsid w:val="00AA0097"/>
    <w:rsid w:val="00AB1013"/>
    <w:rsid w:val="00AB1850"/>
    <w:rsid w:val="00AB7A67"/>
    <w:rsid w:val="00AC56F5"/>
    <w:rsid w:val="00AD2FC4"/>
    <w:rsid w:val="00AD70DE"/>
    <w:rsid w:val="00AE0898"/>
    <w:rsid w:val="00AE7C67"/>
    <w:rsid w:val="00AF3319"/>
    <w:rsid w:val="00AF6474"/>
    <w:rsid w:val="00B00166"/>
    <w:rsid w:val="00B0069C"/>
    <w:rsid w:val="00B10C29"/>
    <w:rsid w:val="00B1165E"/>
    <w:rsid w:val="00B138A2"/>
    <w:rsid w:val="00B26DD6"/>
    <w:rsid w:val="00B26E46"/>
    <w:rsid w:val="00B33CD8"/>
    <w:rsid w:val="00B34B27"/>
    <w:rsid w:val="00B364BD"/>
    <w:rsid w:val="00B4189A"/>
    <w:rsid w:val="00B43394"/>
    <w:rsid w:val="00B55DBF"/>
    <w:rsid w:val="00B572E0"/>
    <w:rsid w:val="00B664B4"/>
    <w:rsid w:val="00B7705A"/>
    <w:rsid w:val="00B83D8B"/>
    <w:rsid w:val="00B85E7F"/>
    <w:rsid w:val="00B9300C"/>
    <w:rsid w:val="00B95C6C"/>
    <w:rsid w:val="00B95F56"/>
    <w:rsid w:val="00B96B9E"/>
    <w:rsid w:val="00BA6731"/>
    <w:rsid w:val="00BA6BB1"/>
    <w:rsid w:val="00BB5D63"/>
    <w:rsid w:val="00BB6A2A"/>
    <w:rsid w:val="00BB794D"/>
    <w:rsid w:val="00BD7D87"/>
    <w:rsid w:val="00BE2D9B"/>
    <w:rsid w:val="00BE3153"/>
    <w:rsid w:val="00BF01F8"/>
    <w:rsid w:val="00C003F3"/>
    <w:rsid w:val="00C06CC8"/>
    <w:rsid w:val="00C208B9"/>
    <w:rsid w:val="00C227ED"/>
    <w:rsid w:val="00C26284"/>
    <w:rsid w:val="00C40CB4"/>
    <w:rsid w:val="00C64654"/>
    <w:rsid w:val="00C6649A"/>
    <w:rsid w:val="00C678F8"/>
    <w:rsid w:val="00C67B5D"/>
    <w:rsid w:val="00C73951"/>
    <w:rsid w:val="00C80437"/>
    <w:rsid w:val="00C804BD"/>
    <w:rsid w:val="00C85916"/>
    <w:rsid w:val="00C864EB"/>
    <w:rsid w:val="00C9072D"/>
    <w:rsid w:val="00CA1A81"/>
    <w:rsid w:val="00CA1BDF"/>
    <w:rsid w:val="00CA7717"/>
    <w:rsid w:val="00CB11F9"/>
    <w:rsid w:val="00CC0A00"/>
    <w:rsid w:val="00CD40A9"/>
    <w:rsid w:val="00CE04B6"/>
    <w:rsid w:val="00CE0FDB"/>
    <w:rsid w:val="00CE6096"/>
    <w:rsid w:val="00CF18D4"/>
    <w:rsid w:val="00CF5DA0"/>
    <w:rsid w:val="00D04D09"/>
    <w:rsid w:val="00D100C9"/>
    <w:rsid w:val="00D32045"/>
    <w:rsid w:val="00D32C32"/>
    <w:rsid w:val="00D32F22"/>
    <w:rsid w:val="00D51AFD"/>
    <w:rsid w:val="00D64CC0"/>
    <w:rsid w:val="00D86B10"/>
    <w:rsid w:val="00D87FF3"/>
    <w:rsid w:val="00D96CF4"/>
    <w:rsid w:val="00DB375D"/>
    <w:rsid w:val="00DB449B"/>
    <w:rsid w:val="00DB56E7"/>
    <w:rsid w:val="00DB607C"/>
    <w:rsid w:val="00DC16FB"/>
    <w:rsid w:val="00DD22DA"/>
    <w:rsid w:val="00DD270B"/>
    <w:rsid w:val="00DF2334"/>
    <w:rsid w:val="00DF73EE"/>
    <w:rsid w:val="00E07B5B"/>
    <w:rsid w:val="00E07C5E"/>
    <w:rsid w:val="00E118EA"/>
    <w:rsid w:val="00E1439F"/>
    <w:rsid w:val="00E17328"/>
    <w:rsid w:val="00E31840"/>
    <w:rsid w:val="00E4131D"/>
    <w:rsid w:val="00E4690F"/>
    <w:rsid w:val="00E50859"/>
    <w:rsid w:val="00E50F9A"/>
    <w:rsid w:val="00E64563"/>
    <w:rsid w:val="00E64785"/>
    <w:rsid w:val="00E7180D"/>
    <w:rsid w:val="00E73072"/>
    <w:rsid w:val="00E76A84"/>
    <w:rsid w:val="00E90B4F"/>
    <w:rsid w:val="00E925AE"/>
    <w:rsid w:val="00E9315D"/>
    <w:rsid w:val="00E947FA"/>
    <w:rsid w:val="00E95694"/>
    <w:rsid w:val="00EA1A28"/>
    <w:rsid w:val="00EA239D"/>
    <w:rsid w:val="00EA2493"/>
    <w:rsid w:val="00EA4D67"/>
    <w:rsid w:val="00EA6B1F"/>
    <w:rsid w:val="00EA79DE"/>
    <w:rsid w:val="00EB0D4F"/>
    <w:rsid w:val="00EB2C86"/>
    <w:rsid w:val="00EB4B72"/>
    <w:rsid w:val="00EC53C0"/>
    <w:rsid w:val="00EC7B2D"/>
    <w:rsid w:val="00EC7B35"/>
    <w:rsid w:val="00ED1FD1"/>
    <w:rsid w:val="00ED7BC3"/>
    <w:rsid w:val="00EE61DB"/>
    <w:rsid w:val="00F00C47"/>
    <w:rsid w:val="00F01508"/>
    <w:rsid w:val="00F0289A"/>
    <w:rsid w:val="00F0562C"/>
    <w:rsid w:val="00F070E9"/>
    <w:rsid w:val="00F077DC"/>
    <w:rsid w:val="00F31F6C"/>
    <w:rsid w:val="00F36248"/>
    <w:rsid w:val="00F4099F"/>
    <w:rsid w:val="00F45496"/>
    <w:rsid w:val="00F63570"/>
    <w:rsid w:val="00F65399"/>
    <w:rsid w:val="00F67966"/>
    <w:rsid w:val="00F71CD2"/>
    <w:rsid w:val="00F72FC3"/>
    <w:rsid w:val="00F7558E"/>
    <w:rsid w:val="00F80ED6"/>
    <w:rsid w:val="00F810DE"/>
    <w:rsid w:val="00F815DF"/>
    <w:rsid w:val="00FA24BC"/>
    <w:rsid w:val="00FC1FDF"/>
    <w:rsid w:val="00FD2447"/>
    <w:rsid w:val="00FD6F5C"/>
    <w:rsid w:val="00FD7082"/>
    <w:rsid w:val="00FD7BAE"/>
    <w:rsid w:val="00FE658D"/>
    <w:rsid w:val="00FF1AA8"/>
    <w:rsid w:val="00FF2C17"/>
    <w:rsid w:val="00FF2E11"/>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D21D0B"/>
  <w15:docId w15:val="{A67CFA4D-B3E6-45D5-85FE-937480337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BE" w:eastAsia="fr-B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F810DE"/>
    <w:pPr>
      <w:keepNext/>
      <w:keepLines/>
      <w:spacing w:before="240" w:after="120"/>
      <w:outlineLvl w:val="0"/>
    </w:pPr>
    <w:rPr>
      <w:rFonts w:ascii="Arial" w:eastAsiaTheme="majorEastAsia" w:hAnsi="Arial"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F810DE"/>
    <w:pPr>
      <w:keepNext/>
      <w:keepLines/>
      <w:spacing w:before="200" w:after="0"/>
      <w:outlineLvl w:val="1"/>
    </w:pPr>
    <w:rPr>
      <w:rFonts w:ascii="Arial" w:eastAsiaTheme="majorEastAsia" w:hAnsi="Arial" w:cstheme="majorBidi"/>
      <w:b/>
      <w:bCs/>
      <w:color w:val="4F81BD" w:themeColor="accent1"/>
      <w:sz w:val="26"/>
      <w:szCs w:val="26"/>
    </w:rPr>
  </w:style>
  <w:style w:type="paragraph" w:styleId="Titre3">
    <w:name w:val="heading 3"/>
    <w:basedOn w:val="Normal"/>
    <w:next w:val="Normal"/>
    <w:link w:val="Titre3Car"/>
    <w:uiPriority w:val="9"/>
    <w:unhideWhenUsed/>
    <w:qFormat/>
    <w:rsid w:val="00F810DE"/>
    <w:pPr>
      <w:keepNext/>
      <w:keepLines/>
      <w:spacing w:before="200" w:after="0"/>
      <w:outlineLvl w:val="2"/>
    </w:pPr>
    <w:rPr>
      <w:rFonts w:ascii="Arial" w:eastAsiaTheme="majorEastAsia" w:hAnsi="Arial" w:cstheme="majorBidi"/>
      <w:b/>
      <w:bCs/>
      <w:color w:val="4F81BD" w:themeColor="accent1"/>
    </w:rPr>
  </w:style>
  <w:style w:type="paragraph" w:styleId="Titre4">
    <w:name w:val="heading 4"/>
    <w:basedOn w:val="Normal"/>
    <w:next w:val="Normal"/>
    <w:link w:val="Titre4Car"/>
    <w:uiPriority w:val="9"/>
    <w:unhideWhenUsed/>
    <w:qFormat/>
    <w:rsid w:val="00CA7717"/>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unhideWhenUsed/>
    <w:qFormat/>
    <w:rsid w:val="00497427"/>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114551"/>
    <w:pPr>
      <w:tabs>
        <w:tab w:val="center" w:pos="4536"/>
        <w:tab w:val="right" w:pos="9072"/>
      </w:tabs>
      <w:spacing w:after="0" w:line="240" w:lineRule="auto"/>
    </w:pPr>
  </w:style>
  <w:style w:type="character" w:customStyle="1" w:styleId="En-tteCar">
    <w:name w:val="En-tête Car"/>
    <w:basedOn w:val="Policepardfaut"/>
    <w:link w:val="En-tte"/>
    <w:uiPriority w:val="99"/>
    <w:rsid w:val="00114551"/>
  </w:style>
  <w:style w:type="paragraph" w:styleId="Pieddepage">
    <w:name w:val="footer"/>
    <w:basedOn w:val="Normal"/>
    <w:link w:val="PieddepageCar"/>
    <w:uiPriority w:val="99"/>
    <w:unhideWhenUsed/>
    <w:rsid w:val="0011455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14551"/>
  </w:style>
  <w:style w:type="paragraph" w:styleId="Paragraphedeliste">
    <w:name w:val="List Paragraph"/>
    <w:basedOn w:val="Normal"/>
    <w:uiPriority w:val="34"/>
    <w:qFormat/>
    <w:rsid w:val="00EA79DE"/>
    <w:pPr>
      <w:ind w:left="720"/>
      <w:contextualSpacing/>
    </w:pPr>
  </w:style>
  <w:style w:type="paragraph" w:styleId="Corpsdetexte">
    <w:name w:val="Body Text"/>
    <w:basedOn w:val="Normal"/>
    <w:link w:val="CorpsdetexteCar"/>
    <w:rsid w:val="00AD2FC4"/>
    <w:pPr>
      <w:spacing w:after="80" w:line="280" w:lineRule="exact"/>
      <w:jc w:val="both"/>
    </w:pPr>
    <w:rPr>
      <w:rFonts w:ascii="Verdana" w:eastAsia="Times New Roman" w:hAnsi="Verdana" w:cs="Times New Roman"/>
      <w:sz w:val="20"/>
      <w:szCs w:val="24"/>
      <w:lang w:val="nl-BE"/>
    </w:rPr>
  </w:style>
  <w:style w:type="character" w:customStyle="1" w:styleId="CorpsdetexteCar">
    <w:name w:val="Corps de texte Car"/>
    <w:basedOn w:val="Policepardfaut"/>
    <w:link w:val="Corpsdetexte"/>
    <w:rsid w:val="00AD2FC4"/>
    <w:rPr>
      <w:rFonts w:ascii="Verdana" w:eastAsia="Times New Roman" w:hAnsi="Verdana" w:cs="Times New Roman"/>
      <w:sz w:val="20"/>
      <w:szCs w:val="24"/>
      <w:lang w:val="nl-BE"/>
    </w:rPr>
  </w:style>
  <w:style w:type="character" w:styleId="Marquedecommentaire">
    <w:name w:val="annotation reference"/>
    <w:basedOn w:val="Policepardfaut"/>
    <w:uiPriority w:val="99"/>
    <w:semiHidden/>
    <w:unhideWhenUsed/>
    <w:rsid w:val="0053065B"/>
    <w:rPr>
      <w:sz w:val="16"/>
      <w:szCs w:val="16"/>
    </w:rPr>
  </w:style>
  <w:style w:type="paragraph" w:styleId="Commentaire">
    <w:name w:val="annotation text"/>
    <w:basedOn w:val="Normal"/>
    <w:link w:val="CommentaireCar"/>
    <w:uiPriority w:val="99"/>
    <w:unhideWhenUsed/>
    <w:rsid w:val="0053065B"/>
    <w:pPr>
      <w:spacing w:line="240" w:lineRule="auto"/>
    </w:pPr>
    <w:rPr>
      <w:sz w:val="20"/>
      <w:szCs w:val="20"/>
    </w:rPr>
  </w:style>
  <w:style w:type="character" w:customStyle="1" w:styleId="CommentaireCar">
    <w:name w:val="Commentaire Car"/>
    <w:basedOn w:val="Policepardfaut"/>
    <w:link w:val="Commentaire"/>
    <w:uiPriority w:val="99"/>
    <w:rsid w:val="0053065B"/>
    <w:rPr>
      <w:sz w:val="20"/>
      <w:szCs w:val="20"/>
    </w:rPr>
  </w:style>
  <w:style w:type="paragraph" w:styleId="Objetducommentaire">
    <w:name w:val="annotation subject"/>
    <w:basedOn w:val="Commentaire"/>
    <w:next w:val="Commentaire"/>
    <w:link w:val="ObjetducommentaireCar"/>
    <w:uiPriority w:val="99"/>
    <w:semiHidden/>
    <w:unhideWhenUsed/>
    <w:rsid w:val="0053065B"/>
    <w:rPr>
      <w:b/>
      <w:bCs/>
    </w:rPr>
  </w:style>
  <w:style w:type="character" w:customStyle="1" w:styleId="ObjetducommentaireCar">
    <w:name w:val="Objet du commentaire Car"/>
    <w:basedOn w:val="CommentaireCar"/>
    <w:link w:val="Objetducommentaire"/>
    <w:uiPriority w:val="99"/>
    <w:semiHidden/>
    <w:rsid w:val="0053065B"/>
    <w:rPr>
      <w:b/>
      <w:bCs/>
      <w:sz w:val="20"/>
      <w:szCs w:val="20"/>
    </w:rPr>
  </w:style>
  <w:style w:type="paragraph" w:styleId="Textedebulles">
    <w:name w:val="Balloon Text"/>
    <w:basedOn w:val="Normal"/>
    <w:link w:val="TextedebullesCar"/>
    <w:uiPriority w:val="99"/>
    <w:semiHidden/>
    <w:unhideWhenUsed/>
    <w:rsid w:val="0053065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3065B"/>
    <w:rPr>
      <w:rFonts w:ascii="Tahoma" w:hAnsi="Tahoma" w:cs="Tahoma"/>
      <w:sz w:val="16"/>
      <w:szCs w:val="16"/>
    </w:rPr>
  </w:style>
  <w:style w:type="paragraph" w:styleId="Retraitcorpsdetexte">
    <w:name w:val="Body Text Indent"/>
    <w:basedOn w:val="Normal"/>
    <w:link w:val="RetraitcorpsdetexteCar"/>
    <w:rsid w:val="007B2D2A"/>
    <w:pPr>
      <w:spacing w:after="120" w:line="240" w:lineRule="auto"/>
      <w:ind w:left="283"/>
    </w:pPr>
    <w:rPr>
      <w:rFonts w:ascii="Times New Roman" w:eastAsia="Times New Roman" w:hAnsi="Times New Roman" w:cs="Times New Roman"/>
      <w:sz w:val="24"/>
      <w:szCs w:val="24"/>
      <w:lang w:val="fr-FR" w:eastAsia="fr-FR"/>
    </w:rPr>
  </w:style>
  <w:style w:type="character" w:customStyle="1" w:styleId="RetraitcorpsdetexteCar">
    <w:name w:val="Retrait corps de texte Car"/>
    <w:basedOn w:val="Policepardfaut"/>
    <w:link w:val="Retraitcorpsdetexte"/>
    <w:rsid w:val="007B2D2A"/>
    <w:rPr>
      <w:rFonts w:ascii="Times New Roman" w:eastAsia="Times New Roman" w:hAnsi="Times New Roman" w:cs="Times New Roman"/>
      <w:sz w:val="24"/>
      <w:szCs w:val="24"/>
      <w:lang w:val="fr-FR" w:eastAsia="fr-FR"/>
    </w:rPr>
  </w:style>
  <w:style w:type="paragraph" w:styleId="Listepuces">
    <w:name w:val="List Bullet"/>
    <w:basedOn w:val="Normal"/>
    <w:uiPriority w:val="99"/>
    <w:unhideWhenUsed/>
    <w:rsid w:val="00A31CD7"/>
    <w:pPr>
      <w:numPr>
        <w:numId w:val="1"/>
      </w:numPr>
      <w:contextualSpacing/>
    </w:pPr>
  </w:style>
  <w:style w:type="paragraph" w:styleId="Corpsdetexte2">
    <w:name w:val="Body Text 2"/>
    <w:basedOn w:val="Normal"/>
    <w:link w:val="Corpsdetexte2Car"/>
    <w:uiPriority w:val="99"/>
    <w:semiHidden/>
    <w:unhideWhenUsed/>
    <w:rsid w:val="00B9300C"/>
    <w:pPr>
      <w:spacing w:after="120" w:line="480" w:lineRule="auto"/>
    </w:pPr>
  </w:style>
  <w:style w:type="character" w:customStyle="1" w:styleId="Corpsdetexte2Car">
    <w:name w:val="Corps de texte 2 Car"/>
    <w:basedOn w:val="Policepardfaut"/>
    <w:link w:val="Corpsdetexte2"/>
    <w:uiPriority w:val="99"/>
    <w:semiHidden/>
    <w:rsid w:val="00B9300C"/>
  </w:style>
  <w:style w:type="paragraph" w:customStyle="1" w:styleId="Default">
    <w:name w:val="Default"/>
    <w:rsid w:val="00D96CF4"/>
    <w:pPr>
      <w:autoSpaceDE w:val="0"/>
      <w:autoSpaceDN w:val="0"/>
      <w:adjustRightInd w:val="0"/>
      <w:spacing w:after="0" w:line="240" w:lineRule="auto"/>
    </w:pPr>
    <w:rPr>
      <w:rFonts w:ascii="Times New Roman" w:hAnsi="Times New Roman" w:cs="Times New Roman"/>
      <w:color w:val="000000"/>
      <w:sz w:val="24"/>
      <w:szCs w:val="24"/>
    </w:rPr>
  </w:style>
  <w:style w:type="paragraph" w:styleId="Retraitcorpsdetexte2">
    <w:name w:val="Body Text Indent 2"/>
    <w:basedOn w:val="Normal"/>
    <w:link w:val="Retraitcorpsdetexte2Car"/>
    <w:rsid w:val="00237A02"/>
    <w:pPr>
      <w:spacing w:after="120" w:line="480" w:lineRule="auto"/>
      <w:ind w:left="283"/>
    </w:pPr>
    <w:rPr>
      <w:rFonts w:ascii="Times New Roman" w:eastAsia="Times New Roman" w:hAnsi="Times New Roman" w:cs="Times New Roman"/>
      <w:sz w:val="24"/>
      <w:szCs w:val="24"/>
    </w:rPr>
  </w:style>
  <w:style w:type="character" w:customStyle="1" w:styleId="Retraitcorpsdetexte2Car">
    <w:name w:val="Retrait corps de texte 2 Car"/>
    <w:basedOn w:val="Policepardfaut"/>
    <w:link w:val="Retraitcorpsdetexte2"/>
    <w:rsid w:val="00237A02"/>
    <w:rPr>
      <w:rFonts w:ascii="Times New Roman" w:eastAsia="Times New Roman" w:hAnsi="Times New Roman" w:cs="Times New Roman"/>
      <w:sz w:val="24"/>
      <w:szCs w:val="24"/>
      <w:lang w:eastAsia="fr-BE"/>
    </w:rPr>
  </w:style>
  <w:style w:type="character" w:styleId="Textedelespacerserv">
    <w:name w:val="Placeholder Text"/>
    <w:basedOn w:val="Policepardfaut"/>
    <w:uiPriority w:val="99"/>
    <w:semiHidden/>
    <w:rsid w:val="00B572E0"/>
    <w:rPr>
      <w:color w:val="808080"/>
    </w:rPr>
  </w:style>
  <w:style w:type="paragraph" w:customStyle="1" w:styleId="WxBody">
    <w:name w:val="WxBody"/>
    <w:basedOn w:val="Normal"/>
    <w:rsid w:val="00A506F4"/>
    <w:pPr>
      <w:spacing w:after="0" w:line="240" w:lineRule="auto"/>
    </w:pPr>
    <w:rPr>
      <w:rFonts w:ascii="Arial" w:eastAsia="Times New Roman" w:hAnsi="Arial" w:cs="Arial Narrow"/>
      <w:szCs w:val="24"/>
      <w:lang w:bidi="ne-NP"/>
    </w:rPr>
  </w:style>
  <w:style w:type="character" w:customStyle="1" w:styleId="Titre1Car">
    <w:name w:val="Titre 1 Car"/>
    <w:basedOn w:val="Policepardfaut"/>
    <w:link w:val="Titre1"/>
    <w:uiPriority w:val="9"/>
    <w:rsid w:val="00F810DE"/>
    <w:rPr>
      <w:rFonts w:ascii="Arial" w:eastAsiaTheme="majorEastAsia" w:hAnsi="Arial" w:cstheme="majorBidi"/>
      <w:b/>
      <w:bCs/>
      <w:color w:val="365F91" w:themeColor="accent1" w:themeShade="BF"/>
      <w:sz w:val="28"/>
      <w:szCs w:val="28"/>
    </w:rPr>
  </w:style>
  <w:style w:type="character" w:customStyle="1" w:styleId="Titre2Car">
    <w:name w:val="Titre 2 Car"/>
    <w:basedOn w:val="Policepardfaut"/>
    <w:link w:val="Titre2"/>
    <w:uiPriority w:val="9"/>
    <w:rsid w:val="00F810DE"/>
    <w:rPr>
      <w:rFonts w:ascii="Arial" w:eastAsiaTheme="majorEastAsia" w:hAnsi="Arial" w:cstheme="majorBidi"/>
      <w:b/>
      <w:bCs/>
      <w:color w:val="4F81BD" w:themeColor="accent1"/>
      <w:sz w:val="26"/>
      <w:szCs w:val="26"/>
    </w:rPr>
  </w:style>
  <w:style w:type="character" w:customStyle="1" w:styleId="Titre3Car">
    <w:name w:val="Titre 3 Car"/>
    <w:basedOn w:val="Policepardfaut"/>
    <w:link w:val="Titre3"/>
    <w:uiPriority w:val="9"/>
    <w:rsid w:val="00F810DE"/>
    <w:rPr>
      <w:rFonts w:ascii="Arial" w:eastAsiaTheme="majorEastAsia" w:hAnsi="Arial" w:cstheme="majorBidi"/>
      <w:b/>
      <w:bCs/>
      <w:color w:val="4F81BD" w:themeColor="accent1"/>
    </w:rPr>
  </w:style>
  <w:style w:type="character" w:customStyle="1" w:styleId="Titre4Car">
    <w:name w:val="Titre 4 Car"/>
    <w:basedOn w:val="Policepardfaut"/>
    <w:link w:val="Titre4"/>
    <w:uiPriority w:val="9"/>
    <w:rsid w:val="00CA7717"/>
    <w:rPr>
      <w:rFonts w:asciiTheme="majorHAnsi" w:eastAsiaTheme="majorEastAsia" w:hAnsiTheme="majorHAnsi" w:cstheme="majorBidi"/>
      <w:b/>
      <w:bCs/>
      <w:i/>
      <w:iCs/>
      <w:color w:val="4F81BD" w:themeColor="accent1"/>
    </w:rPr>
  </w:style>
  <w:style w:type="paragraph" w:styleId="Rvision">
    <w:name w:val="Revision"/>
    <w:hidden/>
    <w:uiPriority w:val="99"/>
    <w:semiHidden/>
    <w:rsid w:val="00BE2D9B"/>
    <w:pPr>
      <w:spacing w:after="0" w:line="240" w:lineRule="auto"/>
    </w:pPr>
  </w:style>
  <w:style w:type="paragraph" w:styleId="En-ttedetabledesmatires">
    <w:name w:val="TOC Heading"/>
    <w:basedOn w:val="Titre1"/>
    <w:next w:val="Normal"/>
    <w:uiPriority w:val="39"/>
    <w:unhideWhenUsed/>
    <w:qFormat/>
    <w:rsid w:val="00E925AE"/>
    <w:pPr>
      <w:outlineLvl w:val="9"/>
    </w:pPr>
    <w:rPr>
      <w:lang w:val="en-US"/>
    </w:rPr>
  </w:style>
  <w:style w:type="paragraph" w:styleId="TM1">
    <w:name w:val="toc 1"/>
    <w:basedOn w:val="Normal"/>
    <w:next w:val="Normal"/>
    <w:autoRedefine/>
    <w:uiPriority w:val="39"/>
    <w:unhideWhenUsed/>
    <w:qFormat/>
    <w:rsid w:val="00E925AE"/>
    <w:pPr>
      <w:spacing w:after="100"/>
    </w:pPr>
  </w:style>
  <w:style w:type="paragraph" w:styleId="TM2">
    <w:name w:val="toc 2"/>
    <w:basedOn w:val="Normal"/>
    <w:next w:val="Normal"/>
    <w:autoRedefine/>
    <w:uiPriority w:val="39"/>
    <w:unhideWhenUsed/>
    <w:qFormat/>
    <w:rsid w:val="00E925AE"/>
    <w:pPr>
      <w:spacing w:after="100"/>
      <w:ind w:left="220"/>
    </w:pPr>
  </w:style>
  <w:style w:type="paragraph" w:styleId="TM3">
    <w:name w:val="toc 3"/>
    <w:basedOn w:val="Normal"/>
    <w:next w:val="Normal"/>
    <w:autoRedefine/>
    <w:uiPriority w:val="39"/>
    <w:unhideWhenUsed/>
    <w:qFormat/>
    <w:rsid w:val="00E925AE"/>
    <w:pPr>
      <w:spacing w:after="100"/>
      <w:ind w:left="440"/>
    </w:pPr>
  </w:style>
  <w:style w:type="character" w:styleId="Lienhypertexte">
    <w:name w:val="Hyperlink"/>
    <w:basedOn w:val="Policepardfaut"/>
    <w:uiPriority w:val="99"/>
    <w:unhideWhenUsed/>
    <w:rsid w:val="00E925AE"/>
    <w:rPr>
      <w:color w:val="0000FF" w:themeColor="hyperlink"/>
      <w:u w:val="single"/>
    </w:rPr>
  </w:style>
  <w:style w:type="character" w:customStyle="1" w:styleId="Titre5Car">
    <w:name w:val="Titre 5 Car"/>
    <w:basedOn w:val="Policepardfaut"/>
    <w:link w:val="Titre5"/>
    <w:uiPriority w:val="9"/>
    <w:rsid w:val="00497427"/>
    <w:rPr>
      <w:rFonts w:asciiTheme="majorHAnsi" w:eastAsiaTheme="majorEastAsia" w:hAnsiTheme="majorHAnsi" w:cstheme="majorBidi"/>
      <w:color w:val="365F91" w:themeColor="accent1" w:themeShade="BF"/>
    </w:rPr>
  </w:style>
  <w:style w:type="paragraph" w:styleId="Sansinterligne">
    <w:name w:val="No Spacing"/>
    <w:uiPriority w:val="1"/>
    <w:qFormat/>
    <w:rsid w:val="00F810DE"/>
    <w:pPr>
      <w:spacing w:after="0" w:line="240" w:lineRule="auto"/>
    </w:pPr>
  </w:style>
  <w:style w:type="character" w:customStyle="1" w:styleId="ui-provider">
    <w:name w:val="ui-provider"/>
    <w:basedOn w:val="Policepardfaut"/>
    <w:rsid w:val="00CB11F9"/>
  </w:style>
  <w:style w:type="paragraph" w:styleId="Notedebasdepage">
    <w:name w:val="footnote text"/>
    <w:basedOn w:val="Normal"/>
    <w:link w:val="NotedebasdepageCar"/>
    <w:uiPriority w:val="99"/>
    <w:semiHidden/>
    <w:unhideWhenUsed/>
    <w:rsid w:val="00B10C29"/>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B10C29"/>
    <w:rPr>
      <w:sz w:val="20"/>
      <w:szCs w:val="20"/>
    </w:rPr>
  </w:style>
  <w:style w:type="character" w:styleId="Appelnotedebasdep">
    <w:name w:val="footnote reference"/>
    <w:basedOn w:val="Policepardfaut"/>
    <w:uiPriority w:val="99"/>
    <w:semiHidden/>
    <w:unhideWhenUsed/>
    <w:rsid w:val="00B10C29"/>
    <w:rPr>
      <w:vertAlign w:val="superscript"/>
    </w:rPr>
  </w:style>
  <w:style w:type="paragraph" w:customStyle="1" w:styleId="pf1">
    <w:name w:val="pf1"/>
    <w:basedOn w:val="Normal"/>
    <w:rsid w:val="008E02D3"/>
    <w:pPr>
      <w:spacing w:before="100" w:beforeAutospacing="1" w:after="100" w:afterAutospacing="1" w:line="240" w:lineRule="auto"/>
    </w:pPr>
    <w:rPr>
      <w:rFonts w:ascii="Times New Roman" w:eastAsia="Times New Roman" w:hAnsi="Times New Roman" w:cs="Times New Roman"/>
      <w:sz w:val="24"/>
      <w:szCs w:val="24"/>
      <w:lang w:val="nl-BE" w:eastAsia="nl-BE"/>
    </w:rPr>
  </w:style>
  <w:style w:type="paragraph" w:customStyle="1" w:styleId="pf0">
    <w:name w:val="pf0"/>
    <w:basedOn w:val="Normal"/>
    <w:rsid w:val="008E02D3"/>
    <w:pPr>
      <w:spacing w:before="100" w:beforeAutospacing="1" w:after="100" w:afterAutospacing="1" w:line="240" w:lineRule="auto"/>
    </w:pPr>
    <w:rPr>
      <w:rFonts w:ascii="Times New Roman" w:eastAsia="Times New Roman" w:hAnsi="Times New Roman" w:cs="Times New Roman"/>
      <w:sz w:val="24"/>
      <w:szCs w:val="24"/>
      <w:lang w:val="nl-BE" w:eastAsia="nl-BE"/>
    </w:rPr>
  </w:style>
  <w:style w:type="character" w:customStyle="1" w:styleId="cf01">
    <w:name w:val="cf01"/>
    <w:basedOn w:val="Policepardfaut"/>
    <w:rsid w:val="008E02D3"/>
    <w:rPr>
      <w:rFonts w:ascii="Segoe UI" w:hAnsi="Segoe UI" w:cs="Segoe UI" w:hint="default"/>
      <w:i/>
      <w:iCs/>
      <w:sz w:val="18"/>
      <w:szCs w:val="18"/>
    </w:rPr>
  </w:style>
  <w:style w:type="character" w:customStyle="1" w:styleId="cf21">
    <w:name w:val="cf21"/>
    <w:basedOn w:val="Policepardfaut"/>
    <w:rsid w:val="008E02D3"/>
    <w:rPr>
      <w:rFonts w:ascii="Segoe UI" w:hAnsi="Segoe UI" w:cs="Segoe UI" w:hint="default"/>
      <w:i/>
      <w:iCs/>
      <w:sz w:val="18"/>
      <w:szCs w:val="18"/>
    </w:rPr>
  </w:style>
  <w:style w:type="character" w:styleId="Mentionnonrsolue">
    <w:name w:val="Unresolved Mention"/>
    <w:basedOn w:val="Policepardfaut"/>
    <w:uiPriority w:val="99"/>
    <w:semiHidden/>
    <w:unhideWhenUsed/>
    <w:rsid w:val="00501955"/>
    <w:rPr>
      <w:color w:val="605E5C"/>
      <w:shd w:val="clear" w:color="auto" w:fill="E1DFDD"/>
    </w:rPr>
  </w:style>
  <w:style w:type="character" w:styleId="Lienhypertextesuivivisit">
    <w:name w:val="FollowedHyperlink"/>
    <w:basedOn w:val="Policepardfaut"/>
    <w:uiPriority w:val="99"/>
    <w:semiHidden/>
    <w:unhideWhenUsed/>
    <w:rsid w:val="00501955"/>
    <w:rPr>
      <w:color w:val="800080" w:themeColor="followedHyperlink"/>
      <w:u w:val="single"/>
    </w:rPr>
  </w:style>
  <w:style w:type="paragraph" w:customStyle="1" w:styleId="msonormal0">
    <w:name w:val="msonormal"/>
    <w:basedOn w:val="Normal"/>
    <w:rsid w:val="000541EB"/>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NormalWeb">
    <w:name w:val="Normal (Web)"/>
    <w:basedOn w:val="Normal"/>
    <w:uiPriority w:val="99"/>
    <w:semiHidden/>
    <w:unhideWhenUsed/>
    <w:rsid w:val="000541EB"/>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Titre">
    <w:name w:val="Title"/>
    <w:basedOn w:val="Normal"/>
    <w:next w:val="Normal"/>
    <w:link w:val="TitreCar"/>
    <w:uiPriority w:val="10"/>
    <w:qFormat/>
    <w:rsid w:val="0083658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836580"/>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6830187">
      <w:bodyDiv w:val="1"/>
      <w:marLeft w:val="0"/>
      <w:marRight w:val="0"/>
      <w:marTop w:val="0"/>
      <w:marBottom w:val="0"/>
      <w:divBdr>
        <w:top w:val="none" w:sz="0" w:space="0" w:color="auto"/>
        <w:left w:val="none" w:sz="0" w:space="0" w:color="auto"/>
        <w:bottom w:val="none" w:sz="0" w:space="0" w:color="auto"/>
        <w:right w:val="none" w:sz="0" w:space="0" w:color="auto"/>
      </w:divBdr>
    </w:div>
    <w:div w:id="834809327">
      <w:bodyDiv w:val="1"/>
      <w:marLeft w:val="0"/>
      <w:marRight w:val="0"/>
      <w:marTop w:val="0"/>
      <w:marBottom w:val="0"/>
      <w:divBdr>
        <w:top w:val="none" w:sz="0" w:space="0" w:color="auto"/>
        <w:left w:val="none" w:sz="0" w:space="0" w:color="auto"/>
        <w:bottom w:val="none" w:sz="0" w:space="0" w:color="auto"/>
        <w:right w:val="none" w:sz="0" w:space="0" w:color="auto"/>
      </w:divBdr>
      <w:divsChild>
        <w:div w:id="16348384">
          <w:marLeft w:val="0"/>
          <w:marRight w:val="0"/>
          <w:marTop w:val="0"/>
          <w:marBottom w:val="0"/>
          <w:divBdr>
            <w:top w:val="none" w:sz="0" w:space="0" w:color="auto"/>
            <w:left w:val="none" w:sz="0" w:space="0" w:color="auto"/>
            <w:bottom w:val="none" w:sz="0" w:space="0" w:color="auto"/>
            <w:right w:val="none" w:sz="0" w:space="0" w:color="auto"/>
          </w:divBdr>
        </w:div>
        <w:div w:id="43218759">
          <w:marLeft w:val="0"/>
          <w:marRight w:val="0"/>
          <w:marTop w:val="0"/>
          <w:marBottom w:val="0"/>
          <w:divBdr>
            <w:top w:val="none" w:sz="0" w:space="0" w:color="auto"/>
            <w:left w:val="none" w:sz="0" w:space="0" w:color="auto"/>
            <w:bottom w:val="none" w:sz="0" w:space="0" w:color="auto"/>
            <w:right w:val="none" w:sz="0" w:space="0" w:color="auto"/>
          </w:divBdr>
        </w:div>
        <w:div w:id="100226290">
          <w:marLeft w:val="0"/>
          <w:marRight w:val="0"/>
          <w:marTop w:val="0"/>
          <w:marBottom w:val="0"/>
          <w:divBdr>
            <w:top w:val="none" w:sz="0" w:space="0" w:color="auto"/>
            <w:left w:val="none" w:sz="0" w:space="0" w:color="auto"/>
            <w:bottom w:val="none" w:sz="0" w:space="0" w:color="auto"/>
            <w:right w:val="none" w:sz="0" w:space="0" w:color="auto"/>
          </w:divBdr>
        </w:div>
        <w:div w:id="367071392">
          <w:marLeft w:val="0"/>
          <w:marRight w:val="0"/>
          <w:marTop w:val="0"/>
          <w:marBottom w:val="0"/>
          <w:divBdr>
            <w:top w:val="none" w:sz="0" w:space="0" w:color="auto"/>
            <w:left w:val="none" w:sz="0" w:space="0" w:color="auto"/>
            <w:bottom w:val="none" w:sz="0" w:space="0" w:color="auto"/>
            <w:right w:val="none" w:sz="0" w:space="0" w:color="auto"/>
          </w:divBdr>
        </w:div>
        <w:div w:id="396126585">
          <w:marLeft w:val="0"/>
          <w:marRight w:val="0"/>
          <w:marTop w:val="0"/>
          <w:marBottom w:val="0"/>
          <w:divBdr>
            <w:top w:val="none" w:sz="0" w:space="0" w:color="auto"/>
            <w:left w:val="none" w:sz="0" w:space="0" w:color="auto"/>
            <w:bottom w:val="none" w:sz="0" w:space="0" w:color="auto"/>
            <w:right w:val="none" w:sz="0" w:space="0" w:color="auto"/>
          </w:divBdr>
        </w:div>
        <w:div w:id="451751338">
          <w:marLeft w:val="0"/>
          <w:marRight w:val="0"/>
          <w:marTop w:val="0"/>
          <w:marBottom w:val="0"/>
          <w:divBdr>
            <w:top w:val="none" w:sz="0" w:space="0" w:color="auto"/>
            <w:left w:val="none" w:sz="0" w:space="0" w:color="auto"/>
            <w:bottom w:val="none" w:sz="0" w:space="0" w:color="auto"/>
            <w:right w:val="none" w:sz="0" w:space="0" w:color="auto"/>
          </w:divBdr>
        </w:div>
        <w:div w:id="520317423">
          <w:marLeft w:val="0"/>
          <w:marRight w:val="0"/>
          <w:marTop w:val="0"/>
          <w:marBottom w:val="0"/>
          <w:divBdr>
            <w:top w:val="none" w:sz="0" w:space="0" w:color="auto"/>
            <w:left w:val="none" w:sz="0" w:space="0" w:color="auto"/>
            <w:bottom w:val="none" w:sz="0" w:space="0" w:color="auto"/>
            <w:right w:val="none" w:sz="0" w:space="0" w:color="auto"/>
          </w:divBdr>
        </w:div>
        <w:div w:id="643315192">
          <w:marLeft w:val="0"/>
          <w:marRight w:val="0"/>
          <w:marTop w:val="0"/>
          <w:marBottom w:val="0"/>
          <w:divBdr>
            <w:top w:val="none" w:sz="0" w:space="0" w:color="auto"/>
            <w:left w:val="none" w:sz="0" w:space="0" w:color="auto"/>
            <w:bottom w:val="none" w:sz="0" w:space="0" w:color="auto"/>
            <w:right w:val="none" w:sz="0" w:space="0" w:color="auto"/>
          </w:divBdr>
        </w:div>
        <w:div w:id="692457663">
          <w:marLeft w:val="0"/>
          <w:marRight w:val="0"/>
          <w:marTop w:val="0"/>
          <w:marBottom w:val="0"/>
          <w:divBdr>
            <w:top w:val="none" w:sz="0" w:space="0" w:color="auto"/>
            <w:left w:val="none" w:sz="0" w:space="0" w:color="auto"/>
            <w:bottom w:val="none" w:sz="0" w:space="0" w:color="auto"/>
            <w:right w:val="none" w:sz="0" w:space="0" w:color="auto"/>
          </w:divBdr>
        </w:div>
        <w:div w:id="692805805">
          <w:marLeft w:val="0"/>
          <w:marRight w:val="0"/>
          <w:marTop w:val="0"/>
          <w:marBottom w:val="0"/>
          <w:divBdr>
            <w:top w:val="none" w:sz="0" w:space="0" w:color="auto"/>
            <w:left w:val="none" w:sz="0" w:space="0" w:color="auto"/>
            <w:bottom w:val="none" w:sz="0" w:space="0" w:color="auto"/>
            <w:right w:val="none" w:sz="0" w:space="0" w:color="auto"/>
          </w:divBdr>
        </w:div>
        <w:div w:id="1006638629">
          <w:marLeft w:val="0"/>
          <w:marRight w:val="0"/>
          <w:marTop w:val="0"/>
          <w:marBottom w:val="0"/>
          <w:divBdr>
            <w:top w:val="none" w:sz="0" w:space="0" w:color="auto"/>
            <w:left w:val="none" w:sz="0" w:space="0" w:color="auto"/>
            <w:bottom w:val="none" w:sz="0" w:space="0" w:color="auto"/>
            <w:right w:val="none" w:sz="0" w:space="0" w:color="auto"/>
          </w:divBdr>
        </w:div>
        <w:div w:id="1143304746">
          <w:marLeft w:val="0"/>
          <w:marRight w:val="0"/>
          <w:marTop w:val="0"/>
          <w:marBottom w:val="0"/>
          <w:divBdr>
            <w:top w:val="none" w:sz="0" w:space="0" w:color="auto"/>
            <w:left w:val="none" w:sz="0" w:space="0" w:color="auto"/>
            <w:bottom w:val="none" w:sz="0" w:space="0" w:color="auto"/>
            <w:right w:val="none" w:sz="0" w:space="0" w:color="auto"/>
          </w:divBdr>
        </w:div>
        <w:div w:id="1332634818">
          <w:marLeft w:val="0"/>
          <w:marRight w:val="0"/>
          <w:marTop w:val="0"/>
          <w:marBottom w:val="0"/>
          <w:divBdr>
            <w:top w:val="none" w:sz="0" w:space="0" w:color="auto"/>
            <w:left w:val="none" w:sz="0" w:space="0" w:color="auto"/>
            <w:bottom w:val="none" w:sz="0" w:space="0" w:color="auto"/>
            <w:right w:val="none" w:sz="0" w:space="0" w:color="auto"/>
          </w:divBdr>
        </w:div>
        <w:div w:id="1343125811">
          <w:marLeft w:val="0"/>
          <w:marRight w:val="0"/>
          <w:marTop w:val="0"/>
          <w:marBottom w:val="0"/>
          <w:divBdr>
            <w:top w:val="none" w:sz="0" w:space="0" w:color="auto"/>
            <w:left w:val="none" w:sz="0" w:space="0" w:color="auto"/>
            <w:bottom w:val="none" w:sz="0" w:space="0" w:color="auto"/>
            <w:right w:val="none" w:sz="0" w:space="0" w:color="auto"/>
          </w:divBdr>
        </w:div>
        <w:div w:id="1480416407">
          <w:marLeft w:val="0"/>
          <w:marRight w:val="0"/>
          <w:marTop w:val="0"/>
          <w:marBottom w:val="0"/>
          <w:divBdr>
            <w:top w:val="none" w:sz="0" w:space="0" w:color="auto"/>
            <w:left w:val="none" w:sz="0" w:space="0" w:color="auto"/>
            <w:bottom w:val="none" w:sz="0" w:space="0" w:color="auto"/>
            <w:right w:val="none" w:sz="0" w:space="0" w:color="auto"/>
          </w:divBdr>
        </w:div>
        <w:div w:id="1649897782">
          <w:marLeft w:val="0"/>
          <w:marRight w:val="0"/>
          <w:marTop w:val="0"/>
          <w:marBottom w:val="0"/>
          <w:divBdr>
            <w:top w:val="none" w:sz="0" w:space="0" w:color="auto"/>
            <w:left w:val="none" w:sz="0" w:space="0" w:color="auto"/>
            <w:bottom w:val="none" w:sz="0" w:space="0" w:color="auto"/>
            <w:right w:val="none" w:sz="0" w:space="0" w:color="auto"/>
          </w:divBdr>
        </w:div>
        <w:div w:id="1757821316">
          <w:marLeft w:val="0"/>
          <w:marRight w:val="0"/>
          <w:marTop w:val="0"/>
          <w:marBottom w:val="0"/>
          <w:divBdr>
            <w:top w:val="none" w:sz="0" w:space="0" w:color="auto"/>
            <w:left w:val="none" w:sz="0" w:space="0" w:color="auto"/>
            <w:bottom w:val="none" w:sz="0" w:space="0" w:color="auto"/>
            <w:right w:val="none" w:sz="0" w:space="0" w:color="auto"/>
          </w:divBdr>
        </w:div>
        <w:div w:id="1853883771">
          <w:marLeft w:val="0"/>
          <w:marRight w:val="0"/>
          <w:marTop w:val="0"/>
          <w:marBottom w:val="0"/>
          <w:divBdr>
            <w:top w:val="none" w:sz="0" w:space="0" w:color="auto"/>
            <w:left w:val="none" w:sz="0" w:space="0" w:color="auto"/>
            <w:bottom w:val="none" w:sz="0" w:space="0" w:color="auto"/>
            <w:right w:val="none" w:sz="0" w:space="0" w:color="auto"/>
          </w:divBdr>
        </w:div>
        <w:div w:id="1854563812">
          <w:marLeft w:val="0"/>
          <w:marRight w:val="0"/>
          <w:marTop w:val="0"/>
          <w:marBottom w:val="0"/>
          <w:divBdr>
            <w:top w:val="none" w:sz="0" w:space="0" w:color="auto"/>
            <w:left w:val="none" w:sz="0" w:space="0" w:color="auto"/>
            <w:bottom w:val="none" w:sz="0" w:space="0" w:color="auto"/>
            <w:right w:val="none" w:sz="0" w:space="0" w:color="auto"/>
          </w:divBdr>
        </w:div>
        <w:div w:id="1865049560">
          <w:marLeft w:val="0"/>
          <w:marRight w:val="0"/>
          <w:marTop w:val="0"/>
          <w:marBottom w:val="0"/>
          <w:divBdr>
            <w:top w:val="none" w:sz="0" w:space="0" w:color="auto"/>
            <w:left w:val="none" w:sz="0" w:space="0" w:color="auto"/>
            <w:bottom w:val="none" w:sz="0" w:space="0" w:color="auto"/>
            <w:right w:val="none" w:sz="0" w:space="0" w:color="auto"/>
          </w:divBdr>
        </w:div>
        <w:div w:id="1966352576">
          <w:marLeft w:val="0"/>
          <w:marRight w:val="0"/>
          <w:marTop w:val="0"/>
          <w:marBottom w:val="0"/>
          <w:divBdr>
            <w:top w:val="none" w:sz="0" w:space="0" w:color="auto"/>
            <w:left w:val="none" w:sz="0" w:space="0" w:color="auto"/>
            <w:bottom w:val="none" w:sz="0" w:space="0" w:color="auto"/>
            <w:right w:val="none" w:sz="0" w:space="0" w:color="auto"/>
          </w:divBdr>
        </w:div>
        <w:div w:id="1982028653">
          <w:marLeft w:val="0"/>
          <w:marRight w:val="0"/>
          <w:marTop w:val="0"/>
          <w:marBottom w:val="0"/>
          <w:divBdr>
            <w:top w:val="none" w:sz="0" w:space="0" w:color="auto"/>
            <w:left w:val="none" w:sz="0" w:space="0" w:color="auto"/>
            <w:bottom w:val="none" w:sz="0" w:space="0" w:color="auto"/>
            <w:right w:val="none" w:sz="0" w:space="0" w:color="auto"/>
          </w:divBdr>
        </w:div>
      </w:divsChild>
    </w:div>
    <w:div w:id="938483846">
      <w:bodyDiv w:val="1"/>
      <w:marLeft w:val="0"/>
      <w:marRight w:val="0"/>
      <w:marTop w:val="0"/>
      <w:marBottom w:val="0"/>
      <w:divBdr>
        <w:top w:val="none" w:sz="0" w:space="0" w:color="auto"/>
        <w:left w:val="none" w:sz="0" w:space="0" w:color="auto"/>
        <w:bottom w:val="none" w:sz="0" w:space="0" w:color="auto"/>
        <w:right w:val="none" w:sz="0" w:space="0" w:color="auto"/>
      </w:divBdr>
      <w:divsChild>
        <w:div w:id="106850889">
          <w:marLeft w:val="0"/>
          <w:marRight w:val="0"/>
          <w:marTop w:val="0"/>
          <w:marBottom w:val="0"/>
          <w:divBdr>
            <w:top w:val="none" w:sz="0" w:space="0" w:color="auto"/>
            <w:left w:val="none" w:sz="0" w:space="0" w:color="auto"/>
            <w:bottom w:val="none" w:sz="0" w:space="0" w:color="auto"/>
            <w:right w:val="none" w:sz="0" w:space="0" w:color="auto"/>
          </w:divBdr>
        </w:div>
        <w:div w:id="230047700">
          <w:marLeft w:val="0"/>
          <w:marRight w:val="0"/>
          <w:marTop w:val="0"/>
          <w:marBottom w:val="0"/>
          <w:divBdr>
            <w:top w:val="none" w:sz="0" w:space="0" w:color="auto"/>
            <w:left w:val="none" w:sz="0" w:space="0" w:color="auto"/>
            <w:bottom w:val="none" w:sz="0" w:space="0" w:color="auto"/>
            <w:right w:val="none" w:sz="0" w:space="0" w:color="auto"/>
          </w:divBdr>
        </w:div>
        <w:div w:id="723404815">
          <w:marLeft w:val="0"/>
          <w:marRight w:val="0"/>
          <w:marTop w:val="0"/>
          <w:marBottom w:val="0"/>
          <w:divBdr>
            <w:top w:val="none" w:sz="0" w:space="0" w:color="auto"/>
            <w:left w:val="none" w:sz="0" w:space="0" w:color="auto"/>
            <w:bottom w:val="none" w:sz="0" w:space="0" w:color="auto"/>
            <w:right w:val="none" w:sz="0" w:space="0" w:color="auto"/>
          </w:divBdr>
        </w:div>
        <w:div w:id="1212571296">
          <w:marLeft w:val="0"/>
          <w:marRight w:val="0"/>
          <w:marTop w:val="0"/>
          <w:marBottom w:val="0"/>
          <w:divBdr>
            <w:top w:val="none" w:sz="0" w:space="0" w:color="auto"/>
            <w:left w:val="none" w:sz="0" w:space="0" w:color="auto"/>
            <w:bottom w:val="none" w:sz="0" w:space="0" w:color="auto"/>
            <w:right w:val="none" w:sz="0" w:space="0" w:color="auto"/>
          </w:divBdr>
        </w:div>
        <w:div w:id="1226574984">
          <w:marLeft w:val="0"/>
          <w:marRight w:val="0"/>
          <w:marTop w:val="0"/>
          <w:marBottom w:val="0"/>
          <w:divBdr>
            <w:top w:val="none" w:sz="0" w:space="0" w:color="auto"/>
            <w:left w:val="none" w:sz="0" w:space="0" w:color="auto"/>
            <w:bottom w:val="none" w:sz="0" w:space="0" w:color="auto"/>
            <w:right w:val="none" w:sz="0" w:space="0" w:color="auto"/>
          </w:divBdr>
        </w:div>
        <w:div w:id="1456489625">
          <w:marLeft w:val="0"/>
          <w:marRight w:val="0"/>
          <w:marTop w:val="0"/>
          <w:marBottom w:val="0"/>
          <w:divBdr>
            <w:top w:val="none" w:sz="0" w:space="0" w:color="auto"/>
            <w:left w:val="none" w:sz="0" w:space="0" w:color="auto"/>
            <w:bottom w:val="none" w:sz="0" w:space="0" w:color="auto"/>
            <w:right w:val="none" w:sz="0" w:space="0" w:color="auto"/>
          </w:divBdr>
        </w:div>
        <w:div w:id="1483885616">
          <w:marLeft w:val="0"/>
          <w:marRight w:val="0"/>
          <w:marTop w:val="0"/>
          <w:marBottom w:val="0"/>
          <w:divBdr>
            <w:top w:val="none" w:sz="0" w:space="0" w:color="auto"/>
            <w:left w:val="none" w:sz="0" w:space="0" w:color="auto"/>
            <w:bottom w:val="none" w:sz="0" w:space="0" w:color="auto"/>
            <w:right w:val="none" w:sz="0" w:space="0" w:color="auto"/>
          </w:divBdr>
        </w:div>
        <w:div w:id="1790737055">
          <w:marLeft w:val="0"/>
          <w:marRight w:val="0"/>
          <w:marTop w:val="0"/>
          <w:marBottom w:val="0"/>
          <w:divBdr>
            <w:top w:val="none" w:sz="0" w:space="0" w:color="auto"/>
            <w:left w:val="none" w:sz="0" w:space="0" w:color="auto"/>
            <w:bottom w:val="none" w:sz="0" w:space="0" w:color="auto"/>
            <w:right w:val="none" w:sz="0" w:space="0" w:color="auto"/>
          </w:divBdr>
        </w:div>
        <w:div w:id="1837725702">
          <w:marLeft w:val="0"/>
          <w:marRight w:val="0"/>
          <w:marTop w:val="0"/>
          <w:marBottom w:val="0"/>
          <w:divBdr>
            <w:top w:val="none" w:sz="0" w:space="0" w:color="auto"/>
            <w:left w:val="none" w:sz="0" w:space="0" w:color="auto"/>
            <w:bottom w:val="none" w:sz="0" w:space="0" w:color="auto"/>
            <w:right w:val="none" w:sz="0" w:space="0" w:color="auto"/>
          </w:divBdr>
        </w:div>
      </w:divsChild>
    </w:div>
    <w:div w:id="1001079245">
      <w:bodyDiv w:val="1"/>
      <w:marLeft w:val="0"/>
      <w:marRight w:val="0"/>
      <w:marTop w:val="0"/>
      <w:marBottom w:val="0"/>
      <w:divBdr>
        <w:top w:val="none" w:sz="0" w:space="0" w:color="auto"/>
        <w:left w:val="none" w:sz="0" w:space="0" w:color="auto"/>
        <w:bottom w:val="none" w:sz="0" w:space="0" w:color="auto"/>
        <w:right w:val="none" w:sz="0" w:space="0" w:color="auto"/>
      </w:divBdr>
    </w:div>
    <w:div w:id="1099983291">
      <w:bodyDiv w:val="1"/>
      <w:marLeft w:val="0"/>
      <w:marRight w:val="0"/>
      <w:marTop w:val="0"/>
      <w:marBottom w:val="0"/>
      <w:divBdr>
        <w:top w:val="none" w:sz="0" w:space="0" w:color="auto"/>
        <w:left w:val="none" w:sz="0" w:space="0" w:color="auto"/>
        <w:bottom w:val="none" w:sz="0" w:space="0" w:color="auto"/>
        <w:right w:val="none" w:sz="0" w:space="0" w:color="auto"/>
      </w:divBdr>
    </w:div>
    <w:div w:id="1244678275">
      <w:bodyDiv w:val="1"/>
      <w:marLeft w:val="0"/>
      <w:marRight w:val="0"/>
      <w:marTop w:val="0"/>
      <w:marBottom w:val="0"/>
      <w:divBdr>
        <w:top w:val="none" w:sz="0" w:space="0" w:color="auto"/>
        <w:left w:val="none" w:sz="0" w:space="0" w:color="auto"/>
        <w:bottom w:val="none" w:sz="0" w:space="0" w:color="auto"/>
        <w:right w:val="none" w:sz="0" w:space="0" w:color="auto"/>
      </w:divBdr>
      <w:divsChild>
        <w:div w:id="252593665">
          <w:marLeft w:val="0"/>
          <w:marRight w:val="0"/>
          <w:marTop w:val="0"/>
          <w:marBottom w:val="0"/>
          <w:divBdr>
            <w:top w:val="none" w:sz="0" w:space="0" w:color="auto"/>
            <w:left w:val="none" w:sz="0" w:space="0" w:color="auto"/>
            <w:bottom w:val="none" w:sz="0" w:space="0" w:color="auto"/>
            <w:right w:val="none" w:sz="0" w:space="0" w:color="auto"/>
          </w:divBdr>
        </w:div>
        <w:div w:id="301497726">
          <w:marLeft w:val="0"/>
          <w:marRight w:val="0"/>
          <w:marTop w:val="0"/>
          <w:marBottom w:val="0"/>
          <w:divBdr>
            <w:top w:val="none" w:sz="0" w:space="0" w:color="auto"/>
            <w:left w:val="none" w:sz="0" w:space="0" w:color="auto"/>
            <w:bottom w:val="none" w:sz="0" w:space="0" w:color="auto"/>
            <w:right w:val="none" w:sz="0" w:space="0" w:color="auto"/>
          </w:divBdr>
        </w:div>
        <w:div w:id="861095636">
          <w:marLeft w:val="0"/>
          <w:marRight w:val="0"/>
          <w:marTop w:val="0"/>
          <w:marBottom w:val="0"/>
          <w:divBdr>
            <w:top w:val="none" w:sz="0" w:space="0" w:color="auto"/>
            <w:left w:val="none" w:sz="0" w:space="0" w:color="auto"/>
            <w:bottom w:val="none" w:sz="0" w:space="0" w:color="auto"/>
            <w:right w:val="none" w:sz="0" w:space="0" w:color="auto"/>
          </w:divBdr>
        </w:div>
        <w:div w:id="1838185738">
          <w:marLeft w:val="0"/>
          <w:marRight w:val="0"/>
          <w:marTop w:val="0"/>
          <w:marBottom w:val="0"/>
          <w:divBdr>
            <w:top w:val="none" w:sz="0" w:space="0" w:color="auto"/>
            <w:left w:val="none" w:sz="0" w:space="0" w:color="auto"/>
            <w:bottom w:val="none" w:sz="0" w:space="0" w:color="auto"/>
            <w:right w:val="none" w:sz="0" w:space="0" w:color="auto"/>
          </w:divBdr>
        </w:div>
      </w:divsChild>
    </w:div>
    <w:div w:id="1296714268">
      <w:bodyDiv w:val="1"/>
      <w:marLeft w:val="0"/>
      <w:marRight w:val="0"/>
      <w:marTop w:val="0"/>
      <w:marBottom w:val="0"/>
      <w:divBdr>
        <w:top w:val="none" w:sz="0" w:space="0" w:color="auto"/>
        <w:left w:val="none" w:sz="0" w:space="0" w:color="auto"/>
        <w:bottom w:val="none" w:sz="0" w:space="0" w:color="auto"/>
        <w:right w:val="none" w:sz="0" w:space="0" w:color="auto"/>
      </w:divBdr>
      <w:divsChild>
        <w:div w:id="1937857458">
          <w:marLeft w:val="5"/>
          <w:marRight w:val="0"/>
          <w:marTop w:val="0"/>
          <w:marBottom w:val="0"/>
          <w:divBdr>
            <w:top w:val="none" w:sz="0" w:space="0" w:color="auto"/>
            <w:left w:val="none" w:sz="0" w:space="0" w:color="auto"/>
            <w:bottom w:val="none" w:sz="0" w:space="0" w:color="auto"/>
            <w:right w:val="none" w:sz="0" w:space="0" w:color="auto"/>
          </w:divBdr>
        </w:div>
        <w:div w:id="966205745">
          <w:marLeft w:val="5"/>
          <w:marRight w:val="0"/>
          <w:marTop w:val="0"/>
          <w:marBottom w:val="0"/>
          <w:divBdr>
            <w:top w:val="none" w:sz="0" w:space="0" w:color="auto"/>
            <w:left w:val="none" w:sz="0" w:space="0" w:color="auto"/>
            <w:bottom w:val="none" w:sz="0" w:space="0" w:color="auto"/>
            <w:right w:val="none" w:sz="0" w:space="0" w:color="auto"/>
          </w:divBdr>
        </w:div>
        <w:div w:id="998271515">
          <w:marLeft w:val="5"/>
          <w:marRight w:val="0"/>
          <w:marTop w:val="0"/>
          <w:marBottom w:val="0"/>
          <w:divBdr>
            <w:top w:val="none" w:sz="0" w:space="0" w:color="auto"/>
            <w:left w:val="none" w:sz="0" w:space="0" w:color="auto"/>
            <w:bottom w:val="none" w:sz="0" w:space="0" w:color="auto"/>
            <w:right w:val="none" w:sz="0" w:space="0" w:color="auto"/>
          </w:divBdr>
        </w:div>
        <w:div w:id="1994873681">
          <w:marLeft w:val="5"/>
          <w:marRight w:val="0"/>
          <w:marTop w:val="0"/>
          <w:marBottom w:val="0"/>
          <w:divBdr>
            <w:top w:val="none" w:sz="0" w:space="0" w:color="auto"/>
            <w:left w:val="none" w:sz="0" w:space="0" w:color="auto"/>
            <w:bottom w:val="none" w:sz="0" w:space="0" w:color="auto"/>
            <w:right w:val="none" w:sz="0" w:space="0" w:color="auto"/>
          </w:divBdr>
        </w:div>
        <w:div w:id="2032026308">
          <w:marLeft w:val="5"/>
          <w:marRight w:val="0"/>
          <w:marTop w:val="0"/>
          <w:marBottom w:val="0"/>
          <w:divBdr>
            <w:top w:val="none" w:sz="0" w:space="0" w:color="auto"/>
            <w:left w:val="none" w:sz="0" w:space="0" w:color="auto"/>
            <w:bottom w:val="none" w:sz="0" w:space="0" w:color="auto"/>
            <w:right w:val="none" w:sz="0" w:space="0" w:color="auto"/>
          </w:divBdr>
        </w:div>
        <w:div w:id="1430154633">
          <w:marLeft w:val="5"/>
          <w:marRight w:val="0"/>
          <w:marTop w:val="0"/>
          <w:marBottom w:val="0"/>
          <w:divBdr>
            <w:top w:val="none" w:sz="0" w:space="0" w:color="auto"/>
            <w:left w:val="none" w:sz="0" w:space="0" w:color="auto"/>
            <w:bottom w:val="none" w:sz="0" w:space="0" w:color="auto"/>
            <w:right w:val="none" w:sz="0" w:space="0" w:color="auto"/>
          </w:divBdr>
        </w:div>
        <w:div w:id="1612472230">
          <w:marLeft w:val="5"/>
          <w:marRight w:val="0"/>
          <w:marTop w:val="0"/>
          <w:marBottom w:val="0"/>
          <w:divBdr>
            <w:top w:val="none" w:sz="0" w:space="0" w:color="auto"/>
            <w:left w:val="none" w:sz="0" w:space="0" w:color="auto"/>
            <w:bottom w:val="none" w:sz="0" w:space="0" w:color="auto"/>
            <w:right w:val="none" w:sz="0" w:space="0" w:color="auto"/>
          </w:divBdr>
        </w:div>
        <w:div w:id="624432294">
          <w:marLeft w:val="130"/>
          <w:marRight w:val="0"/>
          <w:marTop w:val="0"/>
          <w:marBottom w:val="0"/>
          <w:divBdr>
            <w:top w:val="none" w:sz="0" w:space="0" w:color="auto"/>
            <w:left w:val="none" w:sz="0" w:space="0" w:color="auto"/>
            <w:bottom w:val="none" w:sz="0" w:space="0" w:color="auto"/>
            <w:right w:val="none" w:sz="0" w:space="0" w:color="auto"/>
          </w:divBdr>
        </w:div>
        <w:div w:id="1807506593">
          <w:marLeft w:val="5"/>
          <w:marRight w:val="0"/>
          <w:marTop w:val="0"/>
          <w:marBottom w:val="0"/>
          <w:divBdr>
            <w:top w:val="none" w:sz="0" w:space="0" w:color="auto"/>
            <w:left w:val="none" w:sz="0" w:space="0" w:color="auto"/>
            <w:bottom w:val="none" w:sz="0" w:space="0" w:color="auto"/>
            <w:right w:val="none" w:sz="0" w:space="0" w:color="auto"/>
          </w:divBdr>
        </w:div>
        <w:div w:id="1777170447">
          <w:marLeft w:val="5"/>
          <w:marRight w:val="0"/>
          <w:marTop w:val="0"/>
          <w:marBottom w:val="0"/>
          <w:divBdr>
            <w:top w:val="none" w:sz="0" w:space="0" w:color="auto"/>
            <w:left w:val="none" w:sz="0" w:space="0" w:color="auto"/>
            <w:bottom w:val="none" w:sz="0" w:space="0" w:color="auto"/>
            <w:right w:val="none" w:sz="0" w:space="0" w:color="auto"/>
          </w:divBdr>
        </w:div>
        <w:div w:id="1438450141">
          <w:marLeft w:val="5"/>
          <w:marRight w:val="0"/>
          <w:marTop w:val="0"/>
          <w:marBottom w:val="0"/>
          <w:divBdr>
            <w:top w:val="none" w:sz="0" w:space="0" w:color="auto"/>
            <w:left w:val="none" w:sz="0" w:space="0" w:color="auto"/>
            <w:bottom w:val="none" w:sz="0" w:space="0" w:color="auto"/>
            <w:right w:val="none" w:sz="0" w:space="0" w:color="auto"/>
          </w:divBdr>
        </w:div>
        <w:div w:id="1615480077">
          <w:marLeft w:val="5"/>
          <w:marRight w:val="0"/>
          <w:marTop w:val="0"/>
          <w:marBottom w:val="0"/>
          <w:divBdr>
            <w:top w:val="none" w:sz="0" w:space="0" w:color="auto"/>
            <w:left w:val="none" w:sz="0" w:space="0" w:color="auto"/>
            <w:bottom w:val="none" w:sz="0" w:space="0" w:color="auto"/>
            <w:right w:val="none" w:sz="0" w:space="0" w:color="auto"/>
          </w:divBdr>
        </w:div>
        <w:div w:id="1804928874">
          <w:marLeft w:val="5"/>
          <w:marRight w:val="0"/>
          <w:marTop w:val="0"/>
          <w:marBottom w:val="0"/>
          <w:divBdr>
            <w:top w:val="none" w:sz="0" w:space="0" w:color="auto"/>
            <w:left w:val="none" w:sz="0" w:space="0" w:color="auto"/>
            <w:bottom w:val="none" w:sz="0" w:space="0" w:color="auto"/>
            <w:right w:val="none" w:sz="0" w:space="0" w:color="auto"/>
          </w:divBdr>
        </w:div>
        <w:div w:id="1398478423">
          <w:marLeft w:val="5"/>
          <w:marRight w:val="0"/>
          <w:marTop w:val="0"/>
          <w:marBottom w:val="0"/>
          <w:divBdr>
            <w:top w:val="none" w:sz="0" w:space="0" w:color="auto"/>
            <w:left w:val="none" w:sz="0" w:space="0" w:color="auto"/>
            <w:bottom w:val="none" w:sz="0" w:space="0" w:color="auto"/>
            <w:right w:val="none" w:sz="0" w:space="0" w:color="auto"/>
          </w:divBdr>
        </w:div>
        <w:div w:id="1617517586">
          <w:marLeft w:val="5"/>
          <w:marRight w:val="0"/>
          <w:marTop w:val="0"/>
          <w:marBottom w:val="0"/>
          <w:divBdr>
            <w:top w:val="none" w:sz="0" w:space="0" w:color="auto"/>
            <w:left w:val="none" w:sz="0" w:space="0" w:color="auto"/>
            <w:bottom w:val="none" w:sz="0" w:space="0" w:color="auto"/>
            <w:right w:val="none" w:sz="0" w:space="0" w:color="auto"/>
          </w:divBdr>
        </w:div>
        <w:div w:id="1411544364">
          <w:marLeft w:val="5"/>
          <w:marRight w:val="0"/>
          <w:marTop w:val="0"/>
          <w:marBottom w:val="0"/>
          <w:divBdr>
            <w:top w:val="none" w:sz="0" w:space="0" w:color="auto"/>
            <w:left w:val="none" w:sz="0" w:space="0" w:color="auto"/>
            <w:bottom w:val="none" w:sz="0" w:space="0" w:color="auto"/>
            <w:right w:val="none" w:sz="0" w:space="0" w:color="auto"/>
          </w:divBdr>
        </w:div>
      </w:divsChild>
    </w:div>
    <w:div w:id="1803696503">
      <w:bodyDiv w:val="1"/>
      <w:marLeft w:val="0"/>
      <w:marRight w:val="0"/>
      <w:marTop w:val="0"/>
      <w:marBottom w:val="0"/>
      <w:divBdr>
        <w:top w:val="none" w:sz="0" w:space="0" w:color="auto"/>
        <w:left w:val="none" w:sz="0" w:space="0" w:color="auto"/>
        <w:bottom w:val="none" w:sz="0" w:space="0" w:color="auto"/>
        <w:right w:val="none" w:sz="0" w:space="0" w:color="auto"/>
      </w:divBdr>
      <w:divsChild>
        <w:div w:id="5904425">
          <w:marLeft w:val="0"/>
          <w:marRight w:val="0"/>
          <w:marTop w:val="0"/>
          <w:marBottom w:val="0"/>
          <w:divBdr>
            <w:top w:val="none" w:sz="0" w:space="0" w:color="auto"/>
            <w:left w:val="none" w:sz="0" w:space="0" w:color="auto"/>
            <w:bottom w:val="none" w:sz="0" w:space="0" w:color="auto"/>
            <w:right w:val="none" w:sz="0" w:space="0" w:color="auto"/>
          </w:divBdr>
        </w:div>
        <w:div w:id="38214936">
          <w:marLeft w:val="0"/>
          <w:marRight w:val="0"/>
          <w:marTop w:val="0"/>
          <w:marBottom w:val="0"/>
          <w:divBdr>
            <w:top w:val="none" w:sz="0" w:space="0" w:color="auto"/>
            <w:left w:val="none" w:sz="0" w:space="0" w:color="auto"/>
            <w:bottom w:val="none" w:sz="0" w:space="0" w:color="auto"/>
            <w:right w:val="none" w:sz="0" w:space="0" w:color="auto"/>
          </w:divBdr>
        </w:div>
        <w:div w:id="126096376">
          <w:marLeft w:val="0"/>
          <w:marRight w:val="0"/>
          <w:marTop w:val="0"/>
          <w:marBottom w:val="0"/>
          <w:divBdr>
            <w:top w:val="none" w:sz="0" w:space="0" w:color="auto"/>
            <w:left w:val="none" w:sz="0" w:space="0" w:color="auto"/>
            <w:bottom w:val="none" w:sz="0" w:space="0" w:color="auto"/>
            <w:right w:val="none" w:sz="0" w:space="0" w:color="auto"/>
          </w:divBdr>
        </w:div>
        <w:div w:id="241376464">
          <w:marLeft w:val="0"/>
          <w:marRight w:val="0"/>
          <w:marTop w:val="0"/>
          <w:marBottom w:val="0"/>
          <w:divBdr>
            <w:top w:val="none" w:sz="0" w:space="0" w:color="auto"/>
            <w:left w:val="none" w:sz="0" w:space="0" w:color="auto"/>
            <w:bottom w:val="none" w:sz="0" w:space="0" w:color="auto"/>
            <w:right w:val="none" w:sz="0" w:space="0" w:color="auto"/>
          </w:divBdr>
        </w:div>
        <w:div w:id="276717011">
          <w:marLeft w:val="0"/>
          <w:marRight w:val="0"/>
          <w:marTop w:val="0"/>
          <w:marBottom w:val="0"/>
          <w:divBdr>
            <w:top w:val="none" w:sz="0" w:space="0" w:color="auto"/>
            <w:left w:val="none" w:sz="0" w:space="0" w:color="auto"/>
            <w:bottom w:val="none" w:sz="0" w:space="0" w:color="auto"/>
            <w:right w:val="none" w:sz="0" w:space="0" w:color="auto"/>
          </w:divBdr>
        </w:div>
        <w:div w:id="283926661">
          <w:marLeft w:val="0"/>
          <w:marRight w:val="0"/>
          <w:marTop w:val="0"/>
          <w:marBottom w:val="0"/>
          <w:divBdr>
            <w:top w:val="none" w:sz="0" w:space="0" w:color="auto"/>
            <w:left w:val="none" w:sz="0" w:space="0" w:color="auto"/>
            <w:bottom w:val="none" w:sz="0" w:space="0" w:color="auto"/>
            <w:right w:val="none" w:sz="0" w:space="0" w:color="auto"/>
          </w:divBdr>
        </w:div>
        <w:div w:id="292559259">
          <w:marLeft w:val="0"/>
          <w:marRight w:val="0"/>
          <w:marTop w:val="0"/>
          <w:marBottom w:val="0"/>
          <w:divBdr>
            <w:top w:val="none" w:sz="0" w:space="0" w:color="auto"/>
            <w:left w:val="none" w:sz="0" w:space="0" w:color="auto"/>
            <w:bottom w:val="none" w:sz="0" w:space="0" w:color="auto"/>
            <w:right w:val="none" w:sz="0" w:space="0" w:color="auto"/>
          </w:divBdr>
        </w:div>
        <w:div w:id="324358719">
          <w:marLeft w:val="0"/>
          <w:marRight w:val="0"/>
          <w:marTop w:val="0"/>
          <w:marBottom w:val="0"/>
          <w:divBdr>
            <w:top w:val="none" w:sz="0" w:space="0" w:color="auto"/>
            <w:left w:val="none" w:sz="0" w:space="0" w:color="auto"/>
            <w:bottom w:val="none" w:sz="0" w:space="0" w:color="auto"/>
            <w:right w:val="none" w:sz="0" w:space="0" w:color="auto"/>
          </w:divBdr>
        </w:div>
        <w:div w:id="363990295">
          <w:marLeft w:val="0"/>
          <w:marRight w:val="0"/>
          <w:marTop w:val="0"/>
          <w:marBottom w:val="0"/>
          <w:divBdr>
            <w:top w:val="none" w:sz="0" w:space="0" w:color="auto"/>
            <w:left w:val="none" w:sz="0" w:space="0" w:color="auto"/>
            <w:bottom w:val="none" w:sz="0" w:space="0" w:color="auto"/>
            <w:right w:val="none" w:sz="0" w:space="0" w:color="auto"/>
          </w:divBdr>
        </w:div>
        <w:div w:id="393504763">
          <w:marLeft w:val="0"/>
          <w:marRight w:val="0"/>
          <w:marTop w:val="0"/>
          <w:marBottom w:val="0"/>
          <w:divBdr>
            <w:top w:val="none" w:sz="0" w:space="0" w:color="auto"/>
            <w:left w:val="none" w:sz="0" w:space="0" w:color="auto"/>
            <w:bottom w:val="none" w:sz="0" w:space="0" w:color="auto"/>
            <w:right w:val="none" w:sz="0" w:space="0" w:color="auto"/>
          </w:divBdr>
        </w:div>
        <w:div w:id="428620657">
          <w:marLeft w:val="0"/>
          <w:marRight w:val="0"/>
          <w:marTop w:val="0"/>
          <w:marBottom w:val="0"/>
          <w:divBdr>
            <w:top w:val="none" w:sz="0" w:space="0" w:color="auto"/>
            <w:left w:val="none" w:sz="0" w:space="0" w:color="auto"/>
            <w:bottom w:val="none" w:sz="0" w:space="0" w:color="auto"/>
            <w:right w:val="none" w:sz="0" w:space="0" w:color="auto"/>
          </w:divBdr>
        </w:div>
        <w:div w:id="498078340">
          <w:marLeft w:val="0"/>
          <w:marRight w:val="0"/>
          <w:marTop w:val="0"/>
          <w:marBottom w:val="0"/>
          <w:divBdr>
            <w:top w:val="none" w:sz="0" w:space="0" w:color="auto"/>
            <w:left w:val="none" w:sz="0" w:space="0" w:color="auto"/>
            <w:bottom w:val="none" w:sz="0" w:space="0" w:color="auto"/>
            <w:right w:val="none" w:sz="0" w:space="0" w:color="auto"/>
          </w:divBdr>
        </w:div>
        <w:div w:id="565920933">
          <w:marLeft w:val="0"/>
          <w:marRight w:val="0"/>
          <w:marTop w:val="0"/>
          <w:marBottom w:val="0"/>
          <w:divBdr>
            <w:top w:val="none" w:sz="0" w:space="0" w:color="auto"/>
            <w:left w:val="none" w:sz="0" w:space="0" w:color="auto"/>
            <w:bottom w:val="none" w:sz="0" w:space="0" w:color="auto"/>
            <w:right w:val="none" w:sz="0" w:space="0" w:color="auto"/>
          </w:divBdr>
        </w:div>
        <w:div w:id="602610686">
          <w:marLeft w:val="0"/>
          <w:marRight w:val="0"/>
          <w:marTop w:val="0"/>
          <w:marBottom w:val="0"/>
          <w:divBdr>
            <w:top w:val="none" w:sz="0" w:space="0" w:color="auto"/>
            <w:left w:val="none" w:sz="0" w:space="0" w:color="auto"/>
            <w:bottom w:val="none" w:sz="0" w:space="0" w:color="auto"/>
            <w:right w:val="none" w:sz="0" w:space="0" w:color="auto"/>
          </w:divBdr>
        </w:div>
        <w:div w:id="688488283">
          <w:marLeft w:val="0"/>
          <w:marRight w:val="0"/>
          <w:marTop w:val="0"/>
          <w:marBottom w:val="0"/>
          <w:divBdr>
            <w:top w:val="none" w:sz="0" w:space="0" w:color="auto"/>
            <w:left w:val="none" w:sz="0" w:space="0" w:color="auto"/>
            <w:bottom w:val="none" w:sz="0" w:space="0" w:color="auto"/>
            <w:right w:val="none" w:sz="0" w:space="0" w:color="auto"/>
          </w:divBdr>
        </w:div>
        <w:div w:id="706298917">
          <w:marLeft w:val="0"/>
          <w:marRight w:val="0"/>
          <w:marTop w:val="0"/>
          <w:marBottom w:val="0"/>
          <w:divBdr>
            <w:top w:val="none" w:sz="0" w:space="0" w:color="auto"/>
            <w:left w:val="none" w:sz="0" w:space="0" w:color="auto"/>
            <w:bottom w:val="none" w:sz="0" w:space="0" w:color="auto"/>
            <w:right w:val="none" w:sz="0" w:space="0" w:color="auto"/>
          </w:divBdr>
        </w:div>
        <w:div w:id="721829538">
          <w:marLeft w:val="0"/>
          <w:marRight w:val="0"/>
          <w:marTop w:val="0"/>
          <w:marBottom w:val="0"/>
          <w:divBdr>
            <w:top w:val="none" w:sz="0" w:space="0" w:color="auto"/>
            <w:left w:val="none" w:sz="0" w:space="0" w:color="auto"/>
            <w:bottom w:val="none" w:sz="0" w:space="0" w:color="auto"/>
            <w:right w:val="none" w:sz="0" w:space="0" w:color="auto"/>
          </w:divBdr>
        </w:div>
        <w:div w:id="756055415">
          <w:marLeft w:val="0"/>
          <w:marRight w:val="0"/>
          <w:marTop w:val="0"/>
          <w:marBottom w:val="0"/>
          <w:divBdr>
            <w:top w:val="none" w:sz="0" w:space="0" w:color="auto"/>
            <w:left w:val="none" w:sz="0" w:space="0" w:color="auto"/>
            <w:bottom w:val="none" w:sz="0" w:space="0" w:color="auto"/>
            <w:right w:val="none" w:sz="0" w:space="0" w:color="auto"/>
          </w:divBdr>
        </w:div>
        <w:div w:id="784156929">
          <w:marLeft w:val="0"/>
          <w:marRight w:val="0"/>
          <w:marTop w:val="0"/>
          <w:marBottom w:val="0"/>
          <w:divBdr>
            <w:top w:val="none" w:sz="0" w:space="0" w:color="auto"/>
            <w:left w:val="none" w:sz="0" w:space="0" w:color="auto"/>
            <w:bottom w:val="none" w:sz="0" w:space="0" w:color="auto"/>
            <w:right w:val="none" w:sz="0" w:space="0" w:color="auto"/>
          </w:divBdr>
        </w:div>
        <w:div w:id="898442470">
          <w:marLeft w:val="0"/>
          <w:marRight w:val="0"/>
          <w:marTop w:val="0"/>
          <w:marBottom w:val="0"/>
          <w:divBdr>
            <w:top w:val="none" w:sz="0" w:space="0" w:color="auto"/>
            <w:left w:val="none" w:sz="0" w:space="0" w:color="auto"/>
            <w:bottom w:val="none" w:sz="0" w:space="0" w:color="auto"/>
            <w:right w:val="none" w:sz="0" w:space="0" w:color="auto"/>
          </w:divBdr>
        </w:div>
        <w:div w:id="1100568291">
          <w:marLeft w:val="0"/>
          <w:marRight w:val="0"/>
          <w:marTop w:val="0"/>
          <w:marBottom w:val="0"/>
          <w:divBdr>
            <w:top w:val="none" w:sz="0" w:space="0" w:color="auto"/>
            <w:left w:val="none" w:sz="0" w:space="0" w:color="auto"/>
            <w:bottom w:val="none" w:sz="0" w:space="0" w:color="auto"/>
            <w:right w:val="none" w:sz="0" w:space="0" w:color="auto"/>
          </w:divBdr>
        </w:div>
        <w:div w:id="1101416256">
          <w:marLeft w:val="0"/>
          <w:marRight w:val="0"/>
          <w:marTop w:val="0"/>
          <w:marBottom w:val="0"/>
          <w:divBdr>
            <w:top w:val="none" w:sz="0" w:space="0" w:color="auto"/>
            <w:left w:val="none" w:sz="0" w:space="0" w:color="auto"/>
            <w:bottom w:val="none" w:sz="0" w:space="0" w:color="auto"/>
            <w:right w:val="none" w:sz="0" w:space="0" w:color="auto"/>
          </w:divBdr>
        </w:div>
        <w:div w:id="1149437481">
          <w:marLeft w:val="0"/>
          <w:marRight w:val="0"/>
          <w:marTop w:val="0"/>
          <w:marBottom w:val="0"/>
          <w:divBdr>
            <w:top w:val="none" w:sz="0" w:space="0" w:color="auto"/>
            <w:left w:val="none" w:sz="0" w:space="0" w:color="auto"/>
            <w:bottom w:val="none" w:sz="0" w:space="0" w:color="auto"/>
            <w:right w:val="none" w:sz="0" w:space="0" w:color="auto"/>
          </w:divBdr>
        </w:div>
        <w:div w:id="1175459863">
          <w:marLeft w:val="0"/>
          <w:marRight w:val="0"/>
          <w:marTop w:val="0"/>
          <w:marBottom w:val="0"/>
          <w:divBdr>
            <w:top w:val="none" w:sz="0" w:space="0" w:color="auto"/>
            <w:left w:val="none" w:sz="0" w:space="0" w:color="auto"/>
            <w:bottom w:val="none" w:sz="0" w:space="0" w:color="auto"/>
            <w:right w:val="none" w:sz="0" w:space="0" w:color="auto"/>
          </w:divBdr>
        </w:div>
        <w:div w:id="1210800841">
          <w:marLeft w:val="0"/>
          <w:marRight w:val="0"/>
          <w:marTop w:val="0"/>
          <w:marBottom w:val="0"/>
          <w:divBdr>
            <w:top w:val="none" w:sz="0" w:space="0" w:color="auto"/>
            <w:left w:val="none" w:sz="0" w:space="0" w:color="auto"/>
            <w:bottom w:val="none" w:sz="0" w:space="0" w:color="auto"/>
            <w:right w:val="none" w:sz="0" w:space="0" w:color="auto"/>
          </w:divBdr>
        </w:div>
        <w:div w:id="1241526747">
          <w:marLeft w:val="0"/>
          <w:marRight w:val="0"/>
          <w:marTop w:val="0"/>
          <w:marBottom w:val="0"/>
          <w:divBdr>
            <w:top w:val="none" w:sz="0" w:space="0" w:color="auto"/>
            <w:left w:val="none" w:sz="0" w:space="0" w:color="auto"/>
            <w:bottom w:val="none" w:sz="0" w:space="0" w:color="auto"/>
            <w:right w:val="none" w:sz="0" w:space="0" w:color="auto"/>
          </w:divBdr>
        </w:div>
        <w:div w:id="1422139350">
          <w:marLeft w:val="0"/>
          <w:marRight w:val="0"/>
          <w:marTop w:val="0"/>
          <w:marBottom w:val="0"/>
          <w:divBdr>
            <w:top w:val="none" w:sz="0" w:space="0" w:color="auto"/>
            <w:left w:val="none" w:sz="0" w:space="0" w:color="auto"/>
            <w:bottom w:val="none" w:sz="0" w:space="0" w:color="auto"/>
            <w:right w:val="none" w:sz="0" w:space="0" w:color="auto"/>
          </w:divBdr>
        </w:div>
        <w:div w:id="1425808468">
          <w:marLeft w:val="0"/>
          <w:marRight w:val="0"/>
          <w:marTop w:val="0"/>
          <w:marBottom w:val="0"/>
          <w:divBdr>
            <w:top w:val="none" w:sz="0" w:space="0" w:color="auto"/>
            <w:left w:val="none" w:sz="0" w:space="0" w:color="auto"/>
            <w:bottom w:val="none" w:sz="0" w:space="0" w:color="auto"/>
            <w:right w:val="none" w:sz="0" w:space="0" w:color="auto"/>
          </w:divBdr>
        </w:div>
        <w:div w:id="1442989598">
          <w:marLeft w:val="0"/>
          <w:marRight w:val="0"/>
          <w:marTop w:val="0"/>
          <w:marBottom w:val="0"/>
          <w:divBdr>
            <w:top w:val="none" w:sz="0" w:space="0" w:color="auto"/>
            <w:left w:val="none" w:sz="0" w:space="0" w:color="auto"/>
            <w:bottom w:val="none" w:sz="0" w:space="0" w:color="auto"/>
            <w:right w:val="none" w:sz="0" w:space="0" w:color="auto"/>
          </w:divBdr>
        </w:div>
        <w:div w:id="1493565653">
          <w:marLeft w:val="0"/>
          <w:marRight w:val="0"/>
          <w:marTop w:val="0"/>
          <w:marBottom w:val="0"/>
          <w:divBdr>
            <w:top w:val="none" w:sz="0" w:space="0" w:color="auto"/>
            <w:left w:val="none" w:sz="0" w:space="0" w:color="auto"/>
            <w:bottom w:val="none" w:sz="0" w:space="0" w:color="auto"/>
            <w:right w:val="none" w:sz="0" w:space="0" w:color="auto"/>
          </w:divBdr>
        </w:div>
        <w:div w:id="1508867941">
          <w:marLeft w:val="0"/>
          <w:marRight w:val="0"/>
          <w:marTop w:val="0"/>
          <w:marBottom w:val="0"/>
          <w:divBdr>
            <w:top w:val="none" w:sz="0" w:space="0" w:color="auto"/>
            <w:left w:val="none" w:sz="0" w:space="0" w:color="auto"/>
            <w:bottom w:val="none" w:sz="0" w:space="0" w:color="auto"/>
            <w:right w:val="none" w:sz="0" w:space="0" w:color="auto"/>
          </w:divBdr>
        </w:div>
        <w:div w:id="1555510346">
          <w:marLeft w:val="0"/>
          <w:marRight w:val="0"/>
          <w:marTop w:val="0"/>
          <w:marBottom w:val="0"/>
          <w:divBdr>
            <w:top w:val="none" w:sz="0" w:space="0" w:color="auto"/>
            <w:left w:val="none" w:sz="0" w:space="0" w:color="auto"/>
            <w:bottom w:val="none" w:sz="0" w:space="0" w:color="auto"/>
            <w:right w:val="none" w:sz="0" w:space="0" w:color="auto"/>
          </w:divBdr>
        </w:div>
        <w:div w:id="1587878275">
          <w:marLeft w:val="0"/>
          <w:marRight w:val="0"/>
          <w:marTop w:val="0"/>
          <w:marBottom w:val="0"/>
          <w:divBdr>
            <w:top w:val="none" w:sz="0" w:space="0" w:color="auto"/>
            <w:left w:val="none" w:sz="0" w:space="0" w:color="auto"/>
            <w:bottom w:val="none" w:sz="0" w:space="0" w:color="auto"/>
            <w:right w:val="none" w:sz="0" w:space="0" w:color="auto"/>
          </w:divBdr>
        </w:div>
        <w:div w:id="1604915152">
          <w:marLeft w:val="0"/>
          <w:marRight w:val="0"/>
          <w:marTop w:val="0"/>
          <w:marBottom w:val="0"/>
          <w:divBdr>
            <w:top w:val="none" w:sz="0" w:space="0" w:color="auto"/>
            <w:left w:val="none" w:sz="0" w:space="0" w:color="auto"/>
            <w:bottom w:val="none" w:sz="0" w:space="0" w:color="auto"/>
            <w:right w:val="none" w:sz="0" w:space="0" w:color="auto"/>
          </w:divBdr>
        </w:div>
        <w:div w:id="1637566345">
          <w:marLeft w:val="0"/>
          <w:marRight w:val="0"/>
          <w:marTop w:val="0"/>
          <w:marBottom w:val="0"/>
          <w:divBdr>
            <w:top w:val="none" w:sz="0" w:space="0" w:color="auto"/>
            <w:left w:val="none" w:sz="0" w:space="0" w:color="auto"/>
            <w:bottom w:val="none" w:sz="0" w:space="0" w:color="auto"/>
            <w:right w:val="none" w:sz="0" w:space="0" w:color="auto"/>
          </w:divBdr>
        </w:div>
        <w:div w:id="1667707650">
          <w:marLeft w:val="0"/>
          <w:marRight w:val="0"/>
          <w:marTop w:val="0"/>
          <w:marBottom w:val="0"/>
          <w:divBdr>
            <w:top w:val="none" w:sz="0" w:space="0" w:color="auto"/>
            <w:left w:val="none" w:sz="0" w:space="0" w:color="auto"/>
            <w:bottom w:val="none" w:sz="0" w:space="0" w:color="auto"/>
            <w:right w:val="none" w:sz="0" w:space="0" w:color="auto"/>
          </w:divBdr>
        </w:div>
        <w:div w:id="1716537713">
          <w:marLeft w:val="0"/>
          <w:marRight w:val="0"/>
          <w:marTop w:val="0"/>
          <w:marBottom w:val="0"/>
          <w:divBdr>
            <w:top w:val="none" w:sz="0" w:space="0" w:color="auto"/>
            <w:left w:val="none" w:sz="0" w:space="0" w:color="auto"/>
            <w:bottom w:val="none" w:sz="0" w:space="0" w:color="auto"/>
            <w:right w:val="none" w:sz="0" w:space="0" w:color="auto"/>
          </w:divBdr>
        </w:div>
        <w:div w:id="1782407824">
          <w:marLeft w:val="0"/>
          <w:marRight w:val="0"/>
          <w:marTop w:val="0"/>
          <w:marBottom w:val="0"/>
          <w:divBdr>
            <w:top w:val="none" w:sz="0" w:space="0" w:color="auto"/>
            <w:left w:val="none" w:sz="0" w:space="0" w:color="auto"/>
            <w:bottom w:val="none" w:sz="0" w:space="0" w:color="auto"/>
            <w:right w:val="none" w:sz="0" w:space="0" w:color="auto"/>
          </w:divBdr>
        </w:div>
        <w:div w:id="1793018664">
          <w:marLeft w:val="0"/>
          <w:marRight w:val="0"/>
          <w:marTop w:val="0"/>
          <w:marBottom w:val="0"/>
          <w:divBdr>
            <w:top w:val="none" w:sz="0" w:space="0" w:color="auto"/>
            <w:left w:val="none" w:sz="0" w:space="0" w:color="auto"/>
            <w:bottom w:val="none" w:sz="0" w:space="0" w:color="auto"/>
            <w:right w:val="none" w:sz="0" w:space="0" w:color="auto"/>
          </w:divBdr>
        </w:div>
        <w:div w:id="1801731257">
          <w:marLeft w:val="0"/>
          <w:marRight w:val="0"/>
          <w:marTop w:val="0"/>
          <w:marBottom w:val="0"/>
          <w:divBdr>
            <w:top w:val="none" w:sz="0" w:space="0" w:color="auto"/>
            <w:left w:val="none" w:sz="0" w:space="0" w:color="auto"/>
            <w:bottom w:val="none" w:sz="0" w:space="0" w:color="auto"/>
            <w:right w:val="none" w:sz="0" w:space="0" w:color="auto"/>
          </w:divBdr>
        </w:div>
        <w:div w:id="1818303027">
          <w:marLeft w:val="0"/>
          <w:marRight w:val="0"/>
          <w:marTop w:val="0"/>
          <w:marBottom w:val="0"/>
          <w:divBdr>
            <w:top w:val="none" w:sz="0" w:space="0" w:color="auto"/>
            <w:left w:val="none" w:sz="0" w:space="0" w:color="auto"/>
            <w:bottom w:val="none" w:sz="0" w:space="0" w:color="auto"/>
            <w:right w:val="none" w:sz="0" w:space="0" w:color="auto"/>
          </w:divBdr>
        </w:div>
        <w:div w:id="1830515488">
          <w:marLeft w:val="0"/>
          <w:marRight w:val="0"/>
          <w:marTop w:val="0"/>
          <w:marBottom w:val="0"/>
          <w:divBdr>
            <w:top w:val="none" w:sz="0" w:space="0" w:color="auto"/>
            <w:left w:val="none" w:sz="0" w:space="0" w:color="auto"/>
            <w:bottom w:val="none" w:sz="0" w:space="0" w:color="auto"/>
            <w:right w:val="none" w:sz="0" w:space="0" w:color="auto"/>
          </w:divBdr>
        </w:div>
        <w:div w:id="1835995776">
          <w:marLeft w:val="0"/>
          <w:marRight w:val="0"/>
          <w:marTop w:val="0"/>
          <w:marBottom w:val="0"/>
          <w:divBdr>
            <w:top w:val="none" w:sz="0" w:space="0" w:color="auto"/>
            <w:left w:val="none" w:sz="0" w:space="0" w:color="auto"/>
            <w:bottom w:val="none" w:sz="0" w:space="0" w:color="auto"/>
            <w:right w:val="none" w:sz="0" w:space="0" w:color="auto"/>
          </w:divBdr>
        </w:div>
        <w:div w:id="1846942421">
          <w:marLeft w:val="0"/>
          <w:marRight w:val="0"/>
          <w:marTop w:val="0"/>
          <w:marBottom w:val="0"/>
          <w:divBdr>
            <w:top w:val="none" w:sz="0" w:space="0" w:color="auto"/>
            <w:left w:val="none" w:sz="0" w:space="0" w:color="auto"/>
            <w:bottom w:val="none" w:sz="0" w:space="0" w:color="auto"/>
            <w:right w:val="none" w:sz="0" w:space="0" w:color="auto"/>
          </w:divBdr>
        </w:div>
        <w:div w:id="1950356115">
          <w:marLeft w:val="0"/>
          <w:marRight w:val="0"/>
          <w:marTop w:val="0"/>
          <w:marBottom w:val="0"/>
          <w:divBdr>
            <w:top w:val="none" w:sz="0" w:space="0" w:color="auto"/>
            <w:left w:val="none" w:sz="0" w:space="0" w:color="auto"/>
            <w:bottom w:val="none" w:sz="0" w:space="0" w:color="auto"/>
            <w:right w:val="none" w:sz="0" w:space="0" w:color="auto"/>
          </w:divBdr>
        </w:div>
        <w:div w:id="1952660007">
          <w:marLeft w:val="0"/>
          <w:marRight w:val="0"/>
          <w:marTop w:val="0"/>
          <w:marBottom w:val="0"/>
          <w:divBdr>
            <w:top w:val="none" w:sz="0" w:space="0" w:color="auto"/>
            <w:left w:val="none" w:sz="0" w:space="0" w:color="auto"/>
            <w:bottom w:val="none" w:sz="0" w:space="0" w:color="auto"/>
            <w:right w:val="none" w:sz="0" w:space="0" w:color="auto"/>
          </w:divBdr>
        </w:div>
        <w:div w:id="1961952768">
          <w:marLeft w:val="0"/>
          <w:marRight w:val="0"/>
          <w:marTop w:val="0"/>
          <w:marBottom w:val="0"/>
          <w:divBdr>
            <w:top w:val="none" w:sz="0" w:space="0" w:color="auto"/>
            <w:left w:val="none" w:sz="0" w:space="0" w:color="auto"/>
            <w:bottom w:val="none" w:sz="0" w:space="0" w:color="auto"/>
            <w:right w:val="none" w:sz="0" w:space="0" w:color="auto"/>
          </w:divBdr>
        </w:div>
        <w:div w:id="1975721022">
          <w:marLeft w:val="0"/>
          <w:marRight w:val="0"/>
          <w:marTop w:val="0"/>
          <w:marBottom w:val="0"/>
          <w:divBdr>
            <w:top w:val="none" w:sz="0" w:space="0" w:color="auto"/>
            <w:left w:val="none" w:sz="0" w:space="0" w:color="auto"/>
            <w:bottom w:val="none" w:sz="0" w:space="0" w:color="auto"/>
            <w:right w:val="none" w:sz="0" w:space="0" w:color="auto"/>
          </w:divBdr>
        </w:div>
        <w:div w:id="1999382116">
          <w:marLeft w:val="0"/>
          <w:marRight w:val="0"/>
          <w:marTop w:val="0"/>
          <w:marBottom w:val="0"/>
          <w:divBdr>
            <w:top w:val="none" w:sz="0" w:space="0" w:color="auto"/>
            <w:left w:val="none" w:sz="0" w:space="0" w:color="auto"/>
            <w:bottom w:val="none" w:sz="0" w:space="0" w:color="auto"/>
            <w:right w:val="none" w:sz="0" w:space="0" w:color="auto"/>
          </w:divBdr>
        </w:div>
        <w:div w:id="2000690466">
          <w:marLeft w:val="0"/>
          <w:marRight w:val="0"/>
          <w:marTop w:val="0"/>
          <w:marBottom w:val="0"/>
          <w:divBdr>
            <w:top w:val="none" w:sz="0" w:space="0" w:color="auto"/>
            <w:left w:val="none" w:sz="0" w:space="0" w:color="auto"/>
            <w:bottom w:val="none" w:sz="0" w:space="0" w:color="auto"/>
            <w:right w:val="none" w:sz="0" w:space="0" w:color="auto"/>
          </w:divBdr>
        </w:div>
        <w:div w:id="2021926433">
          <w:marLeft w:val="0"/>
          <w:marRight w:val="0"/>
          <w:marTop w:val="0"/>
          <w:marBottom w:val="0"/>
          <w:divBdr>
            <w:top w:val="none" w:sz="0" w:space="0" w:color="auto"/>
            <w:left w:val="none" w:sz="0" w:space="0" w:color="auto"/>
            <w:bottom w:val="none" w:sz="0" w:space="0" w:color="auto"/>
            <w:right w:val="none" w:sz="0" w:space="0" w:color="auto"/>
          </w:divBdr>
        </w:div>
        <w:div w:id="2049640612">
          <w:marLeft w:val="0"/>
          <w:marRight w:val="0"/>
          <w:marTop w:val="0"/>
          <w:marBottom w:val="0"/>
          <w:divBdr>
            <w:top w:val="none" w:sz="0" w:space="0" w:color="auto"/>
            <w:left w:val="none" w:sz="0" w:space="0" w:color="auto"/>
            <w:bottom w:val="none" w:sz="0" w:space="0" w:color="auto"/>
            <w:right w:val="none" w:sz="0" w:space="0" w:color="auto"/>
          </w:divBdr>
        </w:div>
        <w:div w:id="21362865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loyers.brussel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tatbel.fgov.be/fr/themes/prix-la-consommation/indexation-du-loye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tatbel.fgov.be/fr/themes/prix-la-consommation/indice-sant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6E120E9-5CEE-45FE-93AA-DF2276B22C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15</Pages>
  <Words>6498</Words>
  <Characters>35744</Characters>
  <Application>Microsoft Office Word</Application>
  <DocSecurity>0</DocSecurity>
  <Lines>297</Lines>
  <Paragraphs>84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SimontBraun SCRL</Company>
  <LinksUpToDate>false</LinksUpToDate>
  <CharactersWithSpaces>42158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Bijnens</dc:creator>
  <cp:keywords/>
  <dc:description/>
  <cp:lastModifiedBy>Mason BALSACQ</cp:lastModifiedBy>
  <cp:revision>16</cp:revision>
  <cp:lastPrinted>2024-04-12T15:35:00Z</cp:lastPrinted>
  <dcterms:created xsi:type="dcterms:W3CDTF">2025-07-04T22:17:00Z</dcterms:created>
  <dcterms:modified xsi:type="dcterms:W3CDTF">2025-07-20T11:22:00Z</dcterms:modified>
</cp:coreProperties>
</file>