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4DC3D" w14:textId="36C08118" w:rsidR="0084227A" w:rsidRPr="0007402E" w:rsidRDefault="00D24C9D" w:rsidP="00007CA8">
      <w:pPr>
        <w:spacing w:after="0"/>
        <w:jc w:val="center"/>
        <w:rPr>
          <w:rFonts w:ascii="Arial" w:hAnsi="Arial" w:cs="Arial"/>
          <w:sz w:val="28"/>
          <w:szCs w:val="28"/>
        </w:rPr>
      </w:pPr>
      <w:r w:rsidRPr="0007402E">
        <w:rPr>
          <w:rFonts w:ascii="Arial" w:hAnsi="Arial" w:cs="Arial"/>
          <w:sz w:val="28"/>
          <w:szCs w:val="28"/>
        </w:rPr>
        <w:t>ACCORD DE CONFIDENTIALITÉ</w:t>
      </w:r>
    </w:p>
    <w:p w14:paraId="06D32513" w14:textId="77777777" w:rsidR="00094CEC" w:rsidRPr="0007402E" w:rsidRDefault="00094CEC" w:rsidP="00007CA8">
      <w:pPr>
        <w:spacing w:after="0"/>
        <w:rPr>
          <w:rFonts w:ascii="Arial" w:hAnsi="Arial" w:cs="Arial"/>
          <w:sz w:val="22"/>
          <w:szCs w:val="22"/>
        </w:rPr>
      </w:pPr>
    </w:p>
    <w:p w14:paraId="4371ACC0" w14:textId="1226998B" w:rsidR="00094CEC" w:rsidRPr="0007402E" w:rsidRDefault="00094CEC" w:rsidP="00007CA8">
      <w:pPr>
        <w:spacing w:after="0"/>
        <w:rPr>
          <w:rFonts w:ascii="Arial" w:hAnsi="Arial" w:cs="Arial"/>
          <w:b/>
          <w:bCs/>
          <w:sz w:val="22"/>
          <w:szCs w:val="22"/>
        </w:rPr>
      </w:pPr>
      <w:r w:rsidRPr="0007402E">
        <w:rPr>
          <w:rFonts w:ascii="Arial" w:hAnsi="Arial" w:cs="Arial"/>
          <w:b/>
          <w:bCs/>
          <w:sz w:val="22"/>
          <w:szCs w:val="22"/>
        </w:rPr>
        <w:t>ENTRE LES SOUSSIGNÉS :</w:t>
      </w:r>
    </w:p>
    <w:bookmarkStart w:id="0" w:name="CIV1"/>
    <w:p w14:paraId="7AFD22EE" w14:textId="7C9868C9" w:rsidR="00094CEC" w:rsidRPr="0007402E" w:rsidRDefault="0094524B" w:rsidP="00007CA8">
      <w:pPr>
        <w:spacing w:after="0"/>
        <w:rPr>
          <w:rFonts w:ascii="Arial" w:hAnsi="Arial" w:cs="Arial"/>
          <w:sz w:val="22"/>
          <w:szCs w:val="22"/>
        </w:rPr>
      </w:pPr>
      <w:r>
        <w:rPr>
          <w:rFonts w:ascii="Arial" w:hAnsi="Arial" w:cs="Arial"/>
          <w:sz w:val="22"/>
          <w:szCs w:val="22"/>
        </w:rPr>
        <w:fldChar w:fldCharType="begin">
          <w:ffData>
            <w:name w:val="CIV1"/>
            <w:enabled/>
            <w:calcOnExit w:val="0"/>
            <w:ddList>
              <w:listEntry w:val="Monsieur"/>
              <w:listEntry w:val="Madame"/>
              <w:listEntry w:val="La SRL"/>
              <w:listEntry w:val="La SA"/>
              <w:listEntry w:val="La Scom"/>
              <w:listEntry w:val="La SNC"/>
              <w:listEntry w:val="La SC"/>
              <w:listEntry w:val="La société simple"/>
            </w:ddList>
          </w:ffData>
        </w:fldChar>
      </w:r>
      <w:r>
        <w:rPr>
          <w:rFonts w:ascii="Arial" w:hAnsi="Arial" w:cs="Arial"/>
          <w:sz w:val="22"/>
          <w:szCs w:val="22"/>
        </w:rPr>
        <w:instrText xml:space="preserve"> FORMDROPDOWN </w:instrText>
      </w:r>
      <w:r w:rsidR="00527816">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0"/>
      <w:r w:rsidR="00094CEC" w:rsidRPr="0007402E">
        <w:rPr>
          <w:rFonts w:ascii="Arial" w:hAnsi="Arial" w:cs="Arial"/>
          <w:sz w:val="22"/>
          <w:szCs w:val="22"/>
        </w:rPr>
        <w:t xml:space="preserve"> </w:t>
      </w:r>
      <w:bookmarkStart w:id="1" w:name="IDENTITE1"/>
      <w:r>
        <w:rPr>
          <w:rFonts w:ascii="Arial" w:hAnsi="Arial" w:cs="Arial"/>
          <w:sz w:val="22"/>
          <w:szCs w:val="22"/>
        </w:rPr>
        <w:fldChar w:fldCharType="begin">
          <w:ffData>
            <w:name w:val="IDENTITE1"/>
            <w:enabled/>
            <w:calcOnExit w:val="0"/>
            <w:textInput>
              <w:default w:val="[Nom et prénom / dénomination du CÉDA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27816">
        <w:rPr>
          <w:rFonts w:ascii="Arial" w:hAnsi="Arial" w:cs="Arial"/>
          <w:noProof/>
          <w:sz w:val="22"/>
          <w:szCs w:val="22"/>
        </w:rPr>
        <w:t>[Nom et prénom / dénomination du CÉDANT]</w:t>
      </w:r>
      <w:r>
        <w:rPr>
          <w:rFonts w:ascii="Arial" w:hAnsi="Arial" w:cs="Arial"/>
          <w:sz w:val="22"/>
          <w:szCs w:val="22"/>
        </w:rPr>
        <w:fldChar w:fldCharType="end"/>
      </w:r>
      <w:bookmarkEnd w:id="1"/>
    </w:p>
    <w:p w14:paraId="7BAFB747" w14:textId="1DFD300F" w:rsidR="00094CEC" w:rsidRPr="0007402E" w:rsidRDefault="00094CEC" w:rsidP="00007CA8">
      <w:pPr>
        <w:spacing w:after="0"/>
        <w:rPr>
          <w:rFonts w:ascii="Arial" w:hAnsi="Arial" w:cs="Arial"/>
          <w:sz w:val="22"/>
          <w:szCs w:val="22"/>
        </w:rPr>
      </w:pPr>
      <w:r w:rsidRPr="0007402E">
        <w:rPr>
          <w:rFonts w:ascii="Arial" w:hAnsi="Arial" w:cs="Arial"/>
          <w:sz w:val="22"/>
          <w:szCs w:val="22"/>
        </w:rPr>
        <w:t xml:space="preserve">Domicilié(e) / ayant son siège social à : </w:t>
      </w:r>
      <w:r w:rsidRPr="0007402E">
        <w:rPr>
          <w:rFonts w:ascii="Arial" w:hAnsi="Arial" w:cs="Arial"/>
          <w:sz w:val="22"/>
          <w:szCs w:val="22"/>
        </w:rPr>
        <w:fldChar w:fldCharType="begin">
          <w:ffData>
            <w:name w:val="Texte2"/>
            <w:enabled/>
            <w:calcOnExit w:val="0"/>
            <w:textInput>
              <w:default w:val="[Adresse complète]"/>
            </w:textInput>
          </w:ffData>
        </w:fldChar>
      </w:r>
      <w:bookmarkStart w:id="2" w:name="Texte2"/>
      <w:r w:rsidRPr="0007402E">
        <w:rPr>
          <w:rFonts w:ascii="Arial" w:hAnsi="Arial" w:cs="Arial"/>
          <w:sz w:val="22"/>
          <w:szCs w:val="22"/>
        </w:rPr>
        <w:instrText xml:space="preserve"> FORMTEXT </w:instrText>
      </w:r>
      <w:r w:rsidRPr="0007402E">
        <w:rPr>
          <w:rFonts w:ascii="Arial" w:hAnsi="Arial" w:cs="Arial"/>
          <w:sz w:val="22"/>
          <w:szCs w:val="22"/>
        </w:rPr>
      </w:r>
      <w:r w:rsidRPr="0007402E">
        <w:rPr>
          <w:rFonts w:ascii="Arial" w:hAnsi="Arial" w:cs="Arial"/>
          <w:sz w:val="22"/>
          <w:szCs w:val="22"/>
        </w:rPr>
        <w:fldChar w:fldCharType="separate"/>
      </w:r>
      <w:r w:rsidR="00527816">
        <w:rPr>
          <w:rFonts w:ascii="Arial" w:hAnsi="Arial" w:cs="Arial"/>
          <w:noProof/>
          <w:sz w:val="22"/>
          <w:szCs w:val="22"/>
        </w:rPr>
        <w:t>[Adresse complète]</w:t>
      </w:r>
      <w:r w:rsidRPr="0007402E">
        <w:rPr>
          <w:rFonts w:ascii="Arial" w:hAnsi="Arial" w:cs="Arial"/>
          <w:sz w:val="22"/>
          <w:szCs w:val="22"/>
        </w:rPr>
        <w:fldChar w:fldCharType="end"/>
      </w:r>
      <w:bookmarkEnd w:id="2"/>
    </w:p>
    <w:p w14:paraId="038B3AB9" w14:textId="517215DB" w:rsidR="00094CEC" w:rsidRPr="0007402E" w:rsidRDefault="00094CEC" w:rsidP="00007CA8">
      <w:pPr>
        <w:spacing w:after="0"/>
        <w:rPr>
          <w:rFonts w:ascii="Arial" w:hAnsi="Arial" w:cs="Arial"/>
          <w:sz w:val="22"/>
          <w:szCs w:val="22"/>
        </w:rPr>
      </w:pPr>
      <w:r w:rsidRPr="0007402E">
        <w:rPr>
          <w:rFonts w:ascii="Arial" w:hAnsi="Arial" w:cs="Arial"/>
          <w:sz w:val="22"/>
          <w:szCs w:val="22"/>
        </w:rPr>
        <w:t xml:space="preserve">Numéro BCE / TVA : </w:t>
      </w:r>
      <w:r w:rsidRPr="0007402E">
        <w:rPr>
          <w:rFonts w:ascii="Arial" w:hAnsi="Arial" w:cs="Arial"/>
          <w:sz w:val="22"/>
          <w:szCs w:val="22"/>
        </w:rPr>
        <w:fldChar w:fldCharType="begin">
          <w:ffData>
            <w:name w:val="Texte3"/>
            <w:enabled/>
            <w:calcOnExit w:val="0"/>
            <w:textInput>
              <w:default w:val="[Numéro]"/>
            </w:textInput>
          </w:ffData>
        </w:fldChar>
      </w:r>
      <w:bookmarkStart w:id="3" w:name="Texte3"/>
      <w:r w:rsidRPr="0007402E">
        <w:rPr>
          <w:rFonts w:ascii="Arial" w:hAnsi="Arial" w:cs="Arial"/>
          <w:sz w:val="22"/>
          <w:szCs w:val="22"/>
        </w:rPr>
        <w:instrText xml:space="preserve"> FORMTEXT </w:instrText>
      </w:r>
      <w:r w:rsidRPr="0007402E">
        <w:rPr>
          <w:rFonts w:ascii="Arial" w:hAnsi="Arial" w:cs="Arial"/>
          <w:sz w:val="22"/>
          <w:szCs w:val="22"/>
        </w:rPr>
      </w:r>
      <w:r w:rsidRPr="0007402E">
        <w:rPr>
          <w:rFonts w:ascii="Arial" w:hAnsi="Arial" w:cs="Arial"/>
          <w:sz w:val="22"/>
          <w:szCs w:val="22"/>
        </w:rPr>
        <w:fldChar w:fldCharType="separate"/>
      </w:r>
      <w:r w:rsidR="00527816">
        <w:rPr>
          <w:rFonts w:ascii="Arial" w:hAnsi="Arial" w:cs="Arial"/>
          <w:noProof/>
          <w:sz w:val="22"/>
          <w:szCs w:val="22"/>
        </w:rPr>
        <w:t>[Numéro]</w:t>
      </w:r>
      <w:r w:rsidRPr="0007402E">
        <w:rPr>
          <w:rFonts w:ascii="Arial" w:hAnsi="Arial" w:cs="Arial"/>
          <w:sz w:val="22"/>
          <w:szCs w:val="22"/>
        </w:rPr>
        <w:fldChar w:fldCharType="end"/>
      </w:r>
      <w:bookmarkEnd w:id="3"/>
    </w:p>
    <w:p w14:paraId="7FBF349C" w14:textId="77777777" w:rsidR="001103D1" w:rsidRPr="0007402E" w:rsidRDefault="001103D1" w:rsidP="00007CA8">
      <w:pPr>
        <w:spacing w:after="0"/>
        <w:rPr>
          <w:rFonts w:ascii="Arial" w:hAnsi="Arial" w:cs="Arial"/>
          <w:sz w:val="22"/>
          <w:szCs w:val="22"/>
        </w:rPr>
      </w:pPr>
    </w:p>
    <w:p w14:paraId="68B900A0" w14:textId="42E2540C" w:rsidR="00094CEC" w:rsidRPr="0007402E" w:rsidRDefault="00094CEC" w:rsidP="00007CA8">
      <w:pPr>
        <w:spacing w:after="0"/>
        <w:rPr>
          <w:rFonts w:ascii="Arial" w:hAnsi="Arial" w:cs="Arial"/>
          <w:sz w:val="22"/>
          <w:szCs w:val="22"/>
        </w:rPr>
      </w:pPr>
      <w:r w:rsidRPr="0007402E">
        <w:rPr>
          <w:rFonts w:ascii="Arial" w:hAnsi="Arial" w:cs="Arial"/>
          <w:sz w:val="22"/>
          <w:szCs w:val="22"/>
        </w:rPr>
        <w:t>D’UNE PART,</w:t>
      </w:r>
    </w:p>
    <w:p w14:paraId="1C59F922" w14:textId="77777777" w:rsidR="00094CEC" w:rsidRPr="0007402E" w:rsidRDefault="00094CEC" w:rsidP="00007CA8">
      <w:pPr>
        <w:spacing w:after="0"/>
        <w:rPr>
          <w:rFonts w:ascii="Arial" w:hAnsi="Arial" w:cs="Arial"/>
          <w:sz w:val="22"/>
          <w:szCs w:val="22"/>
        </w:rPr>
      </w:pPr>
    </w:p>
    <w:p w14:paraId="0A8F7E94" w14:textId="2BD12935" w:rsidR="00094CEC" w:rsidRPr="0007402E" w:rsidRDefault="00094CEC" w:rsidP="00007CA8">
      <w:pPr>
        <w:spacing w:after="0"/>
        <w:rPr>
          <w:rFonts w:ascii="Arial" w:hAnsi="Arial" w:cs="Arial"/>
          <w:sz w:val="22"/>
          <w:szCs w:val="22"/>
        </w:rPr>
      </w:pPr>
      <w:r w:rsidRPr="0007402E">
        <w:rPr>
          <w:rFonts w:ascii="Arial" w:hAnsi="Arial" w:cs="Arial"/>
          <w:sz w:val="22"/>
          <w:szCs w:val="22"/>
        </w:rPr>
        <w:t>ET :</w:t>
      </w:r>
    </w:p>
    <w:bookmarkStart w:id="4" w:name="CIV2"/>
    <w:p w14:paraId="36EC1E53" w14:textId="4EEE1CEC" w:rsidR="00094CEC" w:rsidRPr="0007402E" w:rsidRDefault="0094524B" w:rsidP="00007CA8">
      <w:pPr>
        <w:spacing w:after="0"/>
        <w:rPr>
          <w:rFonts w:ascii="Arial" w:hAnsi="Arial" w:cs="Arial"/>
          <w:sz w:val="22"/>
          <w:szCs w:val="22"/>
        </w:rPr>
      </w:pPr>
      <w:r>
        <w:rPr>
          <w:rFonts w:ascii="Arial" w:hAnsi="Arial" w:cs="Arial"/>
          <w:sz w:val="22"/>
          <w:szCs w:val="22"/>
        </w:rPr>
        <w:fldChar w:fldCharType="begin">
          <w:ffData>
            <w:name w:val="CIV2"/>
            <w:enabled/>
            <w:calcOnExit w:val="0"/>
            <w:ddList>
              <w:listEntry w:val="Monsieur"/>
              <w:listEntry w:val="Madame"/>
              <w:listEntry w:val="La SRL"/>
              <w:listEntry w:val="La SA"/>
              <w:listEntry w:val="La Scom"/>
              <w:listEntry w:val="La SNC"/>
              <w:listEntry w:val="La SC"/>
              <w:listEntry w:val="La société simple"/>
            </w:ddList>
          </w:ffData>
        </w:fldChar>
      </w:r>
      <w:r>
        <w:rPr>
          <w:rFonts w:ascii="Arial" w:hAnsi="Arial" w:cs="Arial"/>
          <w:sz w:val="22"/>
          <w:szCs w:val="22"/>
        </w:rPr>
        <w:instrText xml:space="preserve"> FORMDROPDOWN </w:instrText>
      </w:r>
      <w:r w:rsidR="00527816">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094CEC" w:rsidRPr="0007402E">
        <w:rPr>
          <w:rFonts w:ascii="Arial" w:hAnsi="Arial" w:cs="Arial"/>
          <w:sz w:val="22"/>
          <w:szCs w:val="22"/>
        </w:rPr>
        <w:t xml:space="preserve"> </w:t>
      </w:r>
      <w:bookmarkStart w:id="5" w:name="IDENTITE2"/>
      <w:r>
        <w:rPr>
          <w:rFonts w:ascii="Arial" w:hAnsi="Arial" w:cs="Arial"/>
          <w:sz w:val="22"/>
          <w:szCs w:val="22"/>
        </w:rPr>
        <w:fldChar w:fldCharType="begin">
          <w:ffData>
            <w:name w:val="IDENTITE2"/>
            <w:enabled/>
            <w:calcOnExit w:val="0"/>
            <w:textInput>
              <w:default w:val="[Nom et prénom / dénomination du CÉDA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27816">
        <w:rPr>
          <w:rFonts w:ascii="Arial" w:hAnsi="Arial" w:cs="Arial"/>
          <w:noProof/>
          <w:sz w:val="22"/>
          <w:szCs w:val="22"/>
        </w:rPr>
        <w:t>[Nom et prénom / dénomination du CÉDANT]</w:t>
      </w:r>
      <w:r>
        <w:rPr>
          <w:rFonts w:ascii="Arial" w:hAnsi="Arial" w:cs="Arial"/>
          <w:sz w:val="22"/>
          <w:szCs w:val="22"/>
        </w:rPr>
        <w:fldChar w:fldCharType="end"/>
      </w:r>
      <w:bookmarkEnd w:id="5"/>
    </w:p>
    <w:p w14:paraId="1B54347D" w14:textId="0FE47337" w:rsidR="00094CEC" w:rsidRPr="0007402E" w:rsidRDefault="00094CEC" w:rsidP="00007CA8">
      <w:pPr>
        <w:spacing w:after="0"/>
        <w:rPr>
          <w:rFonts w:ascii="Arial" w:hAnsi="Arial" w:cs="Arial"/>
          <w:sz w:val="22"/>
          <w:szCs w:val="22"/>
        </w:rPr>
      </w:pPr>
      <w:r w:rsidRPr="0007402E">
        <w:rPr>
          <w:rFonts w:ascii="Arial" w:hAnsi="Arial" w:cs="Arial"/>
          <w:sz w:val="22"/>
          <w:szCs w:val="22"/>
        </w:rPr>
        <w:t xml:space="preserve">Domicilié(e) / ayant son siège social à : </w:t>
      </w:r>
      <w:r w:rsidRPr="0007402E">
        <w:rPr>
          <w:rFonts w:ascii="Arial" w:hAnsi="Arial" w:cs="Arial"/>
          <w:sz w:val="22"/>
          <w:szCs w:val="22"/>
        </w:rPr>
        <w:fldChar w:fldCharType="begin">
          <w:ffData>
            <w:name w:val="Texte2"/>
            <w:enabled/>
            <w:calcOnExit w:val="0"/>
            <w:textInput>
              <w:default w:val="[Adresse complète]"/>
            </w:textInput>
          </w:ffData>
        </w:fldChar>
      </w:r>
      <w:r w:rsidRPr="0007402E">
        <w:rPr>
          <w:rFonts w:ascii="Arial" w:hAnsi="Arial" w:cs="Arial"/>
          <w:sz w:val="22"/>
          <w:szCs w:val="22"/>
        </w:rPr>
        <w:instrText xml:space="preserve"> FORMTEXT </w:instrText>
      </w:r>
      <w:r w:rsidRPr="0007402E">
        <w:rPr>
          <w:rFonts w:ascii="Arial" w:hAnsi="Arial" w:cs="Arial"/>
          <w:sz w:val="22"/>
          <w:szCs w:val="22"/>
        </w:rPr>
      </w:r>
      <w:r w:rsidRPr="0007402E">
        <w:rPr>
          <w:rFonts w:ascii="Arial" w:hAnsi="Arial" w:cs="Arial"/>
          <w:sz w:val="22"/>
          <w:szCs w:val="22"/>
        </w:rPr>
        <w:fldChar w:fldCharType="separate"/>
      </w:r>
      <w:r w:rsidR="00527816">
        <w:rPr>
          <w:rFonts w:ascii="Arial" w:hAnsi="Arial" w:cs="Arial"/>
          <w:noProof/>
          <w:sz w:val="22"/>
          <w:szCs w:val="22"/>
        </w:rPr>
        <w:t>[Adresse complète]</w:t>
      </w:r>
      <w:r w:rsidRPr="0007402E">
        <w:rPr>
          <w:rFonts w:ascii="Arial" w:hAnsi="Arial" w:cs="Arial"/>
          <w:sz w:val="22"/>
          <w:szCs w:val="22"/>
        </w:rPr>
        <w:fldChar w:fldCharType="end"/>
      </w:r>
    </w:p>
    <w:p w14:paraId="086E6D30" w14:textId="7FC1FB48" w:rsidR="00094CEC" w:rsidRPr="0007402E" w:rsidRDefault="00094CEC" w:rsidP="00007CA8">
      <w:pPr>
        <w:spacing w:after="0"/>
        <w:rPr>
          <w:rFonts w:ascii="Arial" w:hAnsi="Arial" w:cs="Arial"/>
          <w:sz w:val="22"/>
          <w:szCs w:val="22"/>
        </w:rPr>
      </w:pPr>
      <w:r w:rsidRPr="0007402E">
        <w:rPr>
          <w:rFonts w:ascii="Arial" w:hAnsi="Arial" w:cs="Arial"/>
          <w:sz w:val="22"/>
          <w:szCs w:val="22"/>
        </w:rPr>
        <w:t xml:space="preserve">Numéro BCE / TVA : </w:t>
      </w:r>
      <w:r w:rsidRPr="0007402E">
        <w:rPr>
          <w:rFonts w:ascii="Arial" w:hAnsi="Arial" w:cs="Arial"/>
          <w:sz w:val="22"/>
          <w:szCs w:val="22"/>
        </w:rPr>
        <w:fldChar w:fldCharType="begin">
          <w:ffData>
            <w:name w:val="Texte3"/>
            <w:enabled/>
            <w:calcOnExit w:val="0"/>
            <w:textInput>
              <w:default w:val="[Numéro]"/>
            </w:textInput>
          </w:ffData>
        </w:fldChar>
      </w:r>
      <w:r w:rsidRPr="0007402E">
        <w:rPr>
          <w:rFonts w:ascii="Arial" w:hAnsi="Arial" w:cs="Arial"/>
          <w:sz w:val="22"/>
          <w:szCs w:val="22"/>
        </w:rPr>
        <w:instrText xml:space="preserve"> FORMTEXT </w:instrText>
      </w:r>
      <w:r w:rsidRPr="0007402E">
        <w:rPr>
          <w:rFonts w:ascii="Arial" w:hAnsi="Arial" w:cs="Arial"/>
          <w:sz w:val="22"/>
          <w:szCs w:val="22"/>
        </w:rPr>
      </w:r>
      <w:r w:rsidRPr="0007402E">
        <w:rPr>
          <w:rFonts w:ascii="Arial" w:hAnsi="Arial" w:cs="Arial"/>
          <w:sz w:val="22"/>
          <w:szCs w:val="22"/>
        </w:rPr>
        <w:fldChar w:fldCharType="separate"/>
      </w:r>
      <w:r w:rsidR="00527816">
        <w:rPr>
          <w:rFonts w:ascii="Arial" w:hAnsi="Arial" w:cs="Arial"/>
          <w:noProof/>
          <w:sz w:val="22"/>
          <w:szCs w:val="22"/>
        </w:rPr>
        <w:t>[Numéro]</w:t>
      </w:r>
      <w:r w:rsidRPr="0007402E">
        <w:rPr>
          <w:rFonts w:ascii="Arial" w:hAnsi="Arial" w:cs="Arial"/>
          <w:sz w:val="22"/>
          <w:szCs w:val="22"/>
        </w:rPr>
        <w:fldChar w:fldCharType="end"/>
      </w:r>
    </w:p>
    <w:p w14:paraId="205CD4CC" w14:textId="77777777" w:rsidR="001103D1" w:rsidRPr="0007402E" w:rsidRDefault="001103D1" w:rsidP="00007CA8">
      <w:pPr>
        <w:spacing w:after="0"/>
        <w:rPr>
          <w:rFonts w:ascii="Arial" w:hAnsi="Arial" w:cs="Arial"/>
          <w:sz w:val="22"/>
          <w:szCs w:val="22"/>
        </w:rPr>
      </w:pPr>
    </w:p>
    <w:p w14:paraId="698EA815" w14:textId="65524639" w:rsidR="00094CEC" w:rsidRPr="0007402E" w:rsidRDefault="00094CEC" w:rsidP="00007CA8">
      <w:pPr>
        <w:spacing w:after="0"/>
        <w:rPr>
          <w:rFonts w:ascii="Arial" w:hAnsi="Arial" w:cs="Arial"/>
          <w:sz w:val="22"/>
          <w:szCs w:val="22"/>
        </w:rPr>
      </w:pPr>
      <w:r w:rsidRPr="0007402E">
        <w:rPr>
          <w:rFonts w:ascii="Arial" w:hAnsi="Arial" w:cs="Arial"/>
          <w:sz w:val="22"/>
          <w:szCs w:val="22"/>
        </w:rPr>
        <w:t>D’AUTRE PART,</w:t>
      </w:r>
    </w:p>
    <w:p w14:paraId="04DBA185" w14:textId="77777777" w:rsidR="001103D1" w:rsidRPr="0007402E" w:rsidRDefault="001103D1" w:rsidP="00007CA8">
      <w:pPr>
        <w:spacing w:after="0"/>
        <w:rPr>
          <w:rFonts w:ascii="Arial" w:hAnsi="Arial" w:cs="Arial"/>
          <w:sz w:val="22"/>
          <w:szCs w:val="22"/>
        </w:rPr>
      </w:pPr>
    </w:p>
    <w:p w14:paraId="7C780187" w14:textId="245C52A7" w:rsidR="00094CEC" w:rsidRPr="0007402E" w:rsidRDefault="001103D1" w:rsidP="00007CA8">
      <w:pPr>
        <w:spacing w:after="0"/>
        <w:rPr>
          <w:rFonts w:ascii="Arial" w:hAnsi="Arial" w:cs="Arial"/>
          <w:sz w:val="22"/>
          <w:szCs w:val="22"/>
        </w:rPr>
      </w:pPr>
      <w:r w:rsidRPr="0007402E">
        <w:rPr>
          <w:rFonts w:ascii="Arial" w:hAnsi="Arial" w:cs="Arial"/>
          <w:sz w:val="22"/>
          <w:szCs w:val="22"/>
        </w:rPr>
        <w:t>Dénommés ci-après individuellement une « </w:t>
      </w:r>
      <w:r w:rsidRPr="0007402E">
        <w:rPr>
          <w:rFonts w:ascii="Arial" w:hAnsi="Arial" w:cs="Arial"/>
          <w:b/>
          <w:bCs/>
          <w:sz w:val="22"/>
          <w:szCs w:val="22"/>
        </w:rPr>
        <w:t>Partie</w:t>
      </w:r>
      <w:r w:rsidRPr="0007402E">
        <w:rPr>
          <w:rFonts w:ascii="Arial" w:hAnsi="Arial" w:cs="Arial"/>
          <w:sz w:val="22"/>
          <w:szCs w:val="22"/>
        </w:rPr>
        <w:t> » et collectivement les « </w:t>
      </w:r>
      <w:r w:rsidRPr="0007402E">
        <w:rPr>
          <w:rFonts w:ascii="Arial" w:hAnsi="Arial" w:cs="Arial"/>
          <w:b/>
          <w:bCs/>
          <w:sz w:val="22"/>
          <w:szCs w:val="22"/>
        </w:rPr>
        <w:t>Parties</w:t>
      </w:r>
      <w:r w:rsidRPr="0007402E">
        <w:rPr>
          <w:rFonts w:ascii="Arial" w:hAnsi="Arial" w:cs="Arial"/>
          <w:sz w:val="22"/>
          <w:szCs w:val="22"/>
        </w:rPr>
        <w:t> »</w:t>
      </w:r>
      <w:r w:rsidR="00094CEC" w:rsidRPr="0007402E">
        <w:rPr>
          <w:rFonts w:ascii="Arial" w:hAnsi="Arial" w:cs="Arial"/>
          <w:sz w:val="22"/>
          <w:szCs w:val="22"/>
        </w:rPr>
        <w:t>.</w:t>
      </w:r>
    </w:p>
    <w:p w14:paraId="634F56BD" w14:textId="77777777" w:rsidR="00094CEC" w:rsidRPr="0007402E" w:rsidRDefault="00094CEC" w:rsidP="00007CA8">
      <w:pPr>
        <w:spacing w:after="0"/>
        <w:rPr>
          <w:rFonts w:ascii="Arial" w:hAnsi="Arial" w:cs="Arial"/>
          <w:sz w:val="22"/>
          <w:szCs w:val="22"/>
        </w:rPr>
      </w:pPr>
    </w:p>
    <w:p w14:paraId="2750F256" w14:textId="20727DC3" w:rsidR="00094CEC" w:rsidRPr="0007402E" w:rsidRDefault="00094CEC" w:rsidP="00007CA8">
      <w:pPr>
        <w:spacing w:after="0"/>
        <w:rPr>
          <w:rFonts w:ascii="Arial" w:hAnsi="Arial" w:cs="Arial"/>
          <w:sz w:val="22"/>
          <w:szCs w:val="22"/>
        </w:rPr>
      </w:pPr>
      <w:r w:rsidRPr="0007402E">
        <w:rPr>
          <w:rFonts w:ascii="Arial" w:hAnsi="Arial" w:cs="Arial"/>
          <w:sz w:val="22"/>
          <w:szCs w:val="22"/>
        </w:rPr>
        <w:t>PRÉAMBULE</w:t>
      </w:r>
    </w:p>
    <w:p w14:paraId="10CD6F12" w14:textId="77777777" w:rsidR="00253159" w:rsidRPr="0007402E" w:rsidRDefault="006B7412" w:rsidP="00007CA8">
      <w:pPr>
        <w:spacing w:after="0"/>
        <w:rPr>
          <w:rFonts w:ascii="Arial" w:hAnsi="Arial" w:cs="Arial"/>
          <w:sz w:val="22"/>
          <w:szCs w:val="22"/>
        </w:rPr>
      </w:pPr>
      <w:r w:rsidRPr="0007402E">
        <w:rPr>
          <w:rFonts w:ascii="Arial" w:hAnsi="Arial" w:cs="Arial"/>
          <w:sz w:val="22"/>
          <w:szCs w:val="22"/>
        </w:rPr>
        <w:t>Considérant que les Parties au présent accord de confidentialité (ci-après l</w:t>
      </w:r>
      <w:proofErr w:type="gramStart"/>
      <w:r w:rsidRPr="0007402E">
        <w:rPr>
          <w:rFonts w:ascii="Arial" w:hAnsi="Arial" w:cs="Arial"/>
          <w:sz w:val="22"/>
          <w:szCs w:val="22"/>
        </w:rPr>
        <w:t>’</w:t>
      </w:r>
      <w:r w:rsidRPr="0007402E">
        <w:rPr>
          <w:rStyle w:val="lev"/>
          <w:rFonts w:ascii="Arial" w:hAnsi="Arial" w:cs="Arial"/>
          <w:sz w:val="22"/>
          <w:szCs w:val="22"/>
        </w:rPr>
        <w:t>«</w:t>
      </w:r>
      <w:proofErr w:type="gramEnd"/>
      <w:r w:rsidRPr="0007402E">
        <w:rPr>
          <w:rStyle w:val="lev"/>
          <w:rFonts w:ascii="Arial" w:hAnsi="Arial" w:cs="Arial"/>
          <w:sz w:val="22"/>
          <w:szCs w:val="22"/>
        </w:rPr>
        <w:t xml:space="preserve"> Accord »</w:t>
      </w:r>
      <w:r w:rsidRPr="0007402E">
        <w:rPr>
          <w:rFonts w:ascii="Arial" w:hAnsi="Arial" w:cs="Arial"/>
          <w:sz w:val="22"/>
          <w:szCs w:val="22"/>
        </w:rPr>
        <w:t>) ont pour objectif de coopérer dans le cadre du projet suivant :</w:t>
      </w:r>
      <w:r w:rsidRPr="0007402E">
        <w:rPr>
          <w:rFonts w:ascii="Arial" w:hAnsi="Arial" w:cs="Arial"/>
          <w:sz w:val="22"/>
          <w:szCs w:val="22"/>
        </w:rPr>
        <w:t xml:space="preserve"> </w:t>
      </w:r>
    </w:p>
    <w:p w14:paraId="671C93B5" w14:textId="77777777" w:rsidR="00253159" w:rsidRPr="0007402E" w:rsidRDefault="00253159" w:rsidP="00007CA8">
      <w:pPr>
        <w:spacing w:after="0"/>
        <w:rPr>
          <w:rFonts w:ascii="Arial" w:hAnsi="Arial" w:cs="Arial"/>
          <w:sz w:val="22"/>
          <w:szCs w:val="22"/>
        </w:rPr>
      </w:pPr>
    </w:p>
    <w:p w14:paraId="26780C25" w14:textId="4532B1C6" w:rsidR="00253159" w:rsidRPr="00E81903" w:rsidRDefault="00E81903" w:rsidP="00007CA8">
      <w:pPr>
        <w:spacing w:after="0"/>
        <w:rPr>
          <w:rFonts w:ascii="Arial" w:hAnsi="Arial" w:cs="Arial"/>
          <w:b/>
          <w:bCs/>
          <w:sz w:val="22"/>
          <w:szCs w:val="22"/>
        </w:rPr>
      </w:pPr>
      <w:r w:rsidRPr="00E81903">
        <w:rPr>
          <w:rFonts w:ascii="Arial" w:hAnsi="Arial" w:cs="Arial"/>
          <w:b/>
          <w:bCs/>
          <w:sz w:val="22"/>
          <w:szCs w:val="22"/>
        </w:rPr>
        <w:fldChar w:fldCharType="begin">
          <w:ffData>
            <w:name w:val="Texte16"/>
            <w:enabled/>
            <w:calcOnExit w:val="0"/>
            <w:textInput>
              <w:default w:val="[Indiquez la raison pour laquelle les informations confidentielles sont partagées]"/>
            </w:textInput>
          </w:ffData>
        </w:fldChar>
      </w:r>
      <w:bookmarkStart w:id="6" w:name="Texte16"/>
      <w:r w:rsidRPr="00E81903">
        <w:rPr>
          <w:rFonts w:ascii="Arial" w:hAnsi="Arial" w:cs="Arial"/>
          <w:b/>
          <w:bCs/>
          <w:sz w:val="22"/>
          <w:szCs w:val="22"/>
        </w:rPr>
        <w:instrText xml:space="preserve"> FORMTEXT </w:instrText>
      </w:r>
      <w:r w:rsidRPr="00E81903">
        <w:rPr>
          <w:rFonts w:ascii="Arial" w:hAnsi="Arial" w:cs="Arial"/>
          <w:b/>
          <w:bCs/>
          <w:sz w:val="22"/>
          <w:szCs w:val="22"/>
        </w:rPr>
      </w:r>
      <w:r w:rsidRPr="00E81903">
        <w:rPr>
          <w:rFonts w:ascii="Arial" w:hAnsi="Arial" w:cs="Arial"/>
          <w:b/>
          <w:bCs/>
          <w:sz w:val="22"/>
          <w:szCs w:val="22"/>
        </w:rPr>
        <w:fldChar w:fldCharType="separate"/>
      </w:r>
      <w:r w:rsidR="00527816">
        <w:rPr>
          <w:rFonts w:ascii="Arial" w:hAnsi="Arial" w:cs="Arial"/>
          <w:b/>
          <w:bCs/>
          <w:noProof/>
          <w:sz w:val="22"/>
          <w:szCs w:val="22"/>
        </w:rPr>
        <w:t>[Indiquez la raison pour laquelle les informations confidentielles sont partagées]</w:t>
      </w:r>
      <w:r w:rsidRPr="00E81903">
        <w:rPr>
          <w:rFonts w:ascii="Arial" w:hAnsi="Arial" w:cs="Arial"/>
          <w:b/>
          <w:bCs/>
          <w:sz w:val="22"/>
          <w:szCs w:val="22"/>
        </w:rPr>
        <w:fldChar w:fldCharType="end"/>
      </w:r>
      <w:bookmarkEnd w:id="6"/>
    </w:p>
    <w:p w14:paraId="73D944B9" w14:textId="77777777" w:rsidR="00253159" w:rsidRPr="0007402E" w:rsidRDefault="00253159" w:rsidP="00007CA8">
      <w:pPr>
        <w:spacing w:after="0"/>
        <w:rPr>
          <w:rFonts w:ascii="Arial" w:hAnsi="Arial" w:cs="Arial"/>
          <w:sz w:val="22"/>
          <w:szCs w:val="22"/>
        </w:rPr>
      </w:pPr>
    </w:p>
    <w:p w14:paraId="2DB037B2" w14:textId="77777777" w:rsidR="00BB31CB" w:rsidRPr="0007402E" w:rsidRDefault="00253159" w:rsidP="00007CA8">
      <w:pPr>
        <w:spacing w:after="0"/>
        <w:rPr>
          <w:rFonts w:ascii="Arial" w:hAnsi="Arial" w:cs="Arial"/>
          <w:sz w:val="22"/>
          <w:szCs w:val="22"/>
        </w:rPr>
      </w:pPr>
      <w:r w:rsidRPr="0007402E">
        <w:rPr>
          <w:rFonts w:ascii="Arial" w:hAnsi="Arial" w:cs="Arial"/>
          <w:sz w:val="22"/>
          <w:szCs w:val="22"/>
        </w:rPr>
        <w:t>Considérant que pour mener à bien cette coopération, les Parties sont conduites à échanger des informations confidentielles telles que définies ci-après, dont la communication est soumise aux termes et conditions stipulés dans le présent Accord.</w:t>
      </w:r>
    </w:p>
    <w:p w14:paraId="556D5985" w14:textId="77777777" w:rsidR="00BB31CB" w:rsidRPr="0007402E" w:rsidRDefault="00BB31CB" w:rsidP="00007CA8">
      <w:pPr>
        <w:spacing w:after="0"/>
        <w:rPr>
          <w:rFonts w:ascii="Arial" w:hAnsi="Arial" w:cs="Arial"/>
          <w:sz w:val="22"/>
          <w:szCs w:val="22"/>
        </w:rPr>
      </w:pPr>
    </w:p>
    <w:p w14:paraId="0BB20278" w14:textId="6286169D" w:rsidR="00094CEC" w:rsidRPr="0007402E" w:rsidRDefault="00BB31CB" w:rsidP="00007CA8">
      <w:pPr>
        <w:spacing w:after="0"/>
        <w:rPr>
          <w:rFonts w:ascii="Arial" w:hAnsi="Arial" w:cs="Arial"/>
          <w:sz w:val="22"/>
          <w:szCs w:val="22"/>
        </w:rPr>
      </w:pPr>
      <w:r w:rsidRPr="0007402E">
        <w:rPr>
          <w:rFonts w:ascii="Arial" w:hAnsi="Arial" w:cs="Arial"/>
          <w:sz w:val="22"/>
          <w:szCs w:val="22"/>
        </w:rPr>
        <w:t>IL A ENSUITE ÉTÉ CONVENU CE QUI SUIT :</w:t>
      </w:r>
      <w:r w:rsidR="00094CEC" w:rsidRPr="0007402E">
        <w:rPr>
          <w:rFonts w:ascii="Arial" w:hAnsi="Arial" w:cs="Arial"/>
          <w:sz w:val="22"/>
          <w:szCs w:val="22"/>
        </w:rPr>
        <w:br w:type="page"/>
      </w:r>
    </w:p>
    <w:p w14:paraId="0FD02DB5" w14:textId="594EC999" w:rsidR="00094CEC" w:rsidRPr="0007402E" w:rsidRDefault="00B31493" w:rsidP="00007CA8">
      <w:pPr>
        <w:pStyle w:val="Paragraphedeliste"/>
        <w:numPr>
          <w:ilvl w:val="0"/>
          <w:numId w:val="3"/>
        </w:numPr>
        <w:spacing w:after="0"/>
        <w:rPr>
          <w:rFonts w:ascii="Arial" w:hAnsi="Arial" w:cs="Arial"/>
          <w:b/>
          <w:bCs/>
          <w:sz w:val="22"/>
          <w:szCs w:val="22"/>
        </w:rPr>
      </w:pPr>
      <w:r w:rsidRPr="0007402E">
        <w:rPr>
          <w:rFonts w:ascii="Arial" w:hAnsi="Arial" w:cs="Arial"/>
          <w:b/>
          <w:bCs/>
          <w:sz w:val="22"/>
          <w:szCs w:val="22"/>
        </w:rPr>
        <w:lastRenderedPageBreak/>
        <w:t>OBJET</w:t>
      </w:r>
    </w:p>
    <w:p w14:paraId="332A37E2" w14:textId="77777777" w:rsidR="00E31A12" w:rsidRPr="0007402E" w:rsidRDefault="00E31A12" w:rsidP="00007CA8">
      <w:pPr>
        <w:spacing w:after="0"/>
        <w:rPr>
          <w:rFonts w:ascii="Arial" w:hAnsi="Arial" w:cs="Arial"/>
          <w:sz w:val="22"/>
          <w:szCs w:val="22"/>
        </w:rPr>
      </w:pPr>
    </w:p>
    <w:p w14:paraId="60E3CE07" w14:textId="1EBC26D3" w:rsidR="00AB4247" w:rsidRPr="0007402E" w:rsidRDefault="004B7287" w:rsidP="00E31A12">
      <w:pPr>
        <w:spacing w:after="0"/>
        <w:ind w:left="360"/>
        <w:rPr>
          <w:rFonts w:ascii="Arial" w:hAnsi="Arial" w:cs="Arial"/>
          <w:sz w:val="22"/>
          <w:szCs w:val="22"/>
        </w:rPr>
      </w:pPr>
      <w:r w:rsidRPr="0007402E">
        <w:rPr>
          <w:rFonts w:ascii="Arial" w:hAnsi="Arial" w:cs="Arial"/>
          <w:sz w:val="22"/>
          <w:szCs w:val="22"/>
        </w:rPr>
        <w:t>L’objet de l’Accord est de formaliser l’engagement des Parties à préserver la confidentialité des informations confidentielles telles que définies ci-après.</w:t>
      </w:r>
    </w:p>
    <w:p w14:paraId="5E8D2B17" w14:textId="77777777" w:rsidR="00E31A12" w:rsidRPr="0007402E" w:rsidRDefault="004B7287" w:rsidP="004B7287">
      <w:pPr>
        <w:pStyle w:val="Paragraphedeliste"/>
        <w:numPr>
          <w:ilvl w:val="0"/>
          <w:numId w:val="3"/>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DEFINITIONS</w:t>
      </w:r>
    </w:p>
    <w:p w14:paraId="6B047A6C" w14:textId="5D714C68" w:rsidR="004B7287" w:rsidRPr="0007402E" w:rsidRDefault="004B7287" w:rsidP="00E31A12">
      <w:pPr>
        <w:spacing w:before="100" w:beforeAutospacing="1" w:after="0" w:line="240" w:lineRule="auto"/>
        <w:ind w:left="360"/>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kern w:val="0"/>
          <w:sz w:val="22"/>
          <w:szCs w:val="22"/>
          <w:lang w:val="fr-BE" w:eastAsia="fr-FR"/>
          <w14:ligatures w14:val="none"/>
        </w:rPr>
        <w:t xml:space="preserve">Les </w:t>
      </w:r>
      <w:r w:rsidRPr="0007402E">
        <w:rPr>
          <w:rFonts w:ascii="Arial" w:eastAsia="Times New Roman" w:hAnsi="Arial" w:cs="Arial"/>
          <w:b/>
          <w:bCs/>
          <w:kern w:val="0"/>
          <w:sz w:val="22"/>
          <w:szCs w:val="22"/>
          <w:lang w:val="fr-BE" w:eastAsia="fr-FR"/>
          <w14:ligatures w14:val="none"/>
        </w:rPr>
        <w:t>« Informations Confidentielles »</w:t>
      </w:r>
      <w:r w:rsidRPr="0007402E">
        <w:rPr>
          <w:rFonts w:ascii="Arial" w:eastAsia="Times New Roman" w:hAnsi="Arial" w:cs="Arial"/>
          <w:kern w:val="0"/>
          <w:sz w:val="22"/>
          <w:szCs w:val="22"/>
          <w:lang w:val="fr-BE" w:eastAsia="fr-FR"/>
          <w14:ligatures w14:val="none"/>
        </w:rPr>
        <w:t xml:space="preserve"> sont définies comme l’ensemble des informations de toute nature et notamment technique, commerciale, savoir-faire, plan, dessins, rapports, données informatiques et archives, échangées par les Parties par tous moyens, et identifiées de manière expresse ou indirecte comme étant confidentielles au moment de leur divulgation ou au plus tard dans les trente jours suivants celle-ci, pendant toute la durée du présent Accord.</w:t>
      </w:r>
    </w:p>
    <w:p w14:paraId="25D9662A" w14:textId="77777777" w:rsidR="004B7287" w:rsidRPr="004B7287" w:rsidRDefault="004B7287" w:rsidP="00E31A12">
      <w:pPr>
        <w:spacing w:before="100" w:beforeAutospacing="1" w:after="0" w:line="240" w:lineRule="auto"/>
        <w:ind w:left="360"/>
        <w:rPr>
          <w:rFonts w:ascii="Arial" w:eastAsia="Times New Roman" w:hAnsi="Arial" w:cs="Arial"/>
          <w:kern w:val="0"/>
          <w:sz w:val="22"/>
          <w:szCs w:val="22"/>
          <w:lang w:val="fr-BE" w:eastAsia="fr-FR"/>
          <w14:ligatures w14:val="none"/>
        </w:rPr>
      </w:pPr>
      <w:r w:rsidRPr="004B7287">
        <w:rPr>
          <w:rFonts w:ascii="Arial" w:eastAsia="Times New Roman" w:hAnsi="Arial" w:cs="Arial"/>
          <w:kern w:val="0"/>
          <w:sz w:val="22"/>
          <w:szCs w:val="22"/>
          <w:lang w:val="fr-BE" w:eastAsia="fr-FR"/>
          <w14:ligatures w14:val="none"/>
        </w:rPr>
        <w:t>Les Informations Confidentielles sont identifiées en annexe.</w:t>
      </w:r>
    </w:p>
    <w:p w14:paraId="20312683" w14:textId="77777777" w:rsidR="004B7287" w:rsidRPr="004B7287" w:rsidRDefault="004B7287" w:rsidP="00E31A12">
      <w:pPr>
        <w:spacing w:before="100" w:beforeAutospacing="1" w:after="0" w:line="240" w:lineRule="auto"/>
        <w:ind w:left="360"/>
        <w:rPr>
          <w:rFonts w:ascii="Arial" w:eastAsia="Times New Roman" w:hAnsi="Arial" w:cs="Arial"/>
          <w:kern w:val="0"/>
          <w:sz w:val="22"/>
          <w:szCs w:val="22"/>
          <w:lang w:val="fr-BE" w:eastAsia="fr-FR"/>
          <w14:ligatures w14:val="none"/>
        </w:rPr>
      </w:pPr>
      <w:r w:rsidRPr="004B7287">
        <w:rPr>
          <w:rFonts w:ascii="Arial" w:eastAsia="Times New Roman" w:hAnsi="Arial" w:cs="Arial"/>
          <w:kern w:val="0"/>
          <w:sz w:val="22"/>
          <w:szCs w:val="22"/>
          <w:lang w:val="fr-BE" w:eastAsia="fr-FR"/>
          <w14:ligatures w14:val="none"/>
        </w:rPr>
        <w:t>Les Parties s’engagent pareillement à préserver la confidentialité de l’existence, de la signature et de l’exécution de l’Accord.</w:t>
      </w:r>
    </w:p>
    <w:p w14:paraId="189F2D7C" w14:textId="77777777" w:rsidR="004B7287" w:rsidRPr="004B7287" w:rsidRDefault="004B7287" w:rsidP="00E31A12">
      <w:pPr>
        <w:spacing w:before="100" w:beforeAutospacing="1" w:after="0" w:line="240" w:lineRule="auto"/>
        <w:ind w:left="360"/>
        <w:rPr>
          <w:rFonts w:ascii="Arial" w:eastAsia="Times New Roman" w:hAnsi="Arial" w:cs="Arial"/>
          <w:kern w:val="0"/>
          <w:sz w:val="22"/>
          <w:szCs w:val="22"/>
          <w:lang w:val="fr-BE" w:eastAsia="fr-FR"/>
          <w14:ligatures w14:val="none"/>
        </w:rPr>
      </w:pPr>
      <w:r w:rsidRPr="004B7287">
        <w:rPr>
          <w:rFonts w:ascii="Arial" w:eastAsia="Times New Roman" w:hAnsi="Arial" w:cs="Arial"/>
          <w:kern w:val="0"/>
          <w:sz w:val="22"/>
          <w:szCs w:val="22"/>
          <w:lang w:val="fr-BE" w:eastAsia="fr-FR"/>
          <w14:ligatures w14:val="none"/>
        </w:rPr>
        <w:t>Il est expressément convenu que ne constituent pas des Informations Confidentielles :</w:t>
      </w:r>
    </w:p>
    <w:p w14:paraId="2DA0A2DF" w14:textId="77777777" w:rsidR="004B7287" w:rsidRPr="004B7287" w:rsidRDefault="004B7287" w:rsidP="00E31A12">
      <w:pPr>
        <w:numPr>
          <w:ilvl w:val="0"/>
          <w:numId w:val="10"/>
        </w:numPr>
        <w:tabs>
          <w:tab w:val="clear" w:pos="720"/>
          <w:tab w:val="num" w:pos="1080"/>
        </w:tabs>
        <w:spacing w:before="100" w:beforeAutospacing="1" w:after="0" w:line="240" w:lineRule="auto"/>
        <w:ind w:left="1080"/>
        <w:rPr>
          <w:rFonts w:ascii="Arial" w:eastAsia="Times New Roman" w:hAnsi="Arial" w:cs="Arial"/>
          <w:kern w:val="0"/>
          <w:sz w:val="22"/>
          <w:szCs w:val="22"/>
          <w:lang w:val="fr-BE" w:eastAsia="fr-FR"/>
          <w14:ligatures w14:val="none"/>
        </w:rPr>
      </w:pPr>
      <w:r w:rsidRPr="004B7287">
        <w:rPr>
          <w:rFonts w:ascii="Arial" w:eastAsia="Times New Roman" w:hAnsi="Arial" w:cs="Arial"/>
          <w:kern w:val="0"/>
          <w:sz w:val="22"/>
          <w:szCs w:val="22"/>
          <w:lang w:val="fr-BE" w:eastAsia="fr-FR"/>
          <w14:ligatures w14:val="none"/>
        </w:rPr>
        <w:t>les informations dont les Parties avaient déjà connaissance avant leur communication ;</w:t>
      </w:r>
    </w:p>
    <w:p w14:paraId="06952107" w14:textId="77777777" w:rsidR="004B7287" w:rsidRPr="004B7287" w:rsidRDefault="004B7287" w:rsidP="00E31A12">
      <w:pPr>
        <w:numPr>
          <w:ilvl w:val="0"/>
          <w:numId w:val="10"/>
        </w:numPr>
        <w:tabs>
          <w:tab w:val="clear" w:pos="720"/>
          <w:tab w:val="num" w:pos="1080"/>
        </w:tabs>
        <w:spacing w:before="100" w:beforeAutospacing="1" w:after="0" w:line="240" w:lineRule="auto"/>
        <w:ind w:left="1080"/>
        <w:rPr>
          <w:rFonts w:ascii="Arial" w:eastAsia="Times New Roman" w:hAnsi="Arial" w:cs="Arial"/>
          <w:kern w:val="0"/>
          <w:sz w:val="22"/>
          <w:szCs w:val="22"/>
          <w:lang w:val="fr-BE" w:eastAsia="fr-FR"/>
          <w14:ligatures w14:val="none"/>
        </w:rPr>
      </w:pPr>
      <w:r w:rsidRPr="004B7287">
        <w:rPr>
          <w:rFonts w:ascii="Arial" w:eastAsia="Times New Roman" w:hAnsi="Arial" w:cs="Arial"/>
          <w:kern w:val="0"/>
          <w:sz w:val="22"/>
          <w:szCs w:val="22"/>
          <w:lang w:val="fr-BE" w:eastAsia="fr-FR"/>
          <w14:ligatures w14:val="none"/>
        </w:rPr>
        <w:t>les informations tombées dans le domaine public ou connues du public ;</w:t>
      </w:r>
    </w:p>
    <w:p w14:paraId="2220BF1E" w14:textId="77777777" w:rsidR="004B7287" w:rsidRPr="004B7287" w:rsidRDefault="004B7287" w:rsidP="00E31A12">
      <w:pPr>
        <w:numPr>
          <w:ilvl w:val="0"/>
          <w:numId w:val="10"/>
        </w:numPr>
        <w:tabs>
          <w:tab w:val="clear" w:pos="720"/>
          <w:tab w:val="num" w:pos="1080"/>
        </w:tabs>
        <w:spacing w:before="100" w:beforeAutospacing="1" w:after="0" w:line="240" w:lineRule="auto"/>
        <w:ind w:left="1080"/>
        <w:rPr>
          <w:rFonts w:ascii="Arial" w:eastAsia="Times New Roman" w:hAnsi="Arial" w:cs="Arial"/>
          <w:kern w:val="0"/>
          <w:sz w:val="22"/>
          <w:szCs w:val="22"/>
          <w:lang w:val="fr-BE" w:eastAsia="fr-FR"/>
          <w14:ligatures w14:val="none"/>
        </w:rPr>
      </w:pPr>
      <w:r w:rsidRPr="004B7287">
        <w:rPr>
          <w:rFonts w:ascii="Arial" w:eastAsia="Times New Roman" w:hAnsi="Arial" w:cs="Arial"/>
          <w:kern w:val="0"/>
          <w:sz w:val="22"/>
          <w:szCs w:val="22"/>
          <w:lang w:val="fr-BE" w:eastAsia="fr-FR"/>
          <w14:ligatures w14:val="none"/>
        </w:rPr>
        <w:t>les informations divulguées par un tiers en l’absence de toute faute ou violation d’un accord ou devoir de confidentialité ;</w:t>
      </w:r>
    </w:p>
    <w:p w14:paraId="5D50B6DE" w14:textId="77777777" w:rsidR="004B7287" w:rsidRPr="004B7287" w:rsidRDefault="004B7287" w:rsidP="00E31A12">
      <w:pPr>
        <w:numPr>
          <w:ilvl w:val="0"/>
          <w:numId w:val="10"/>
        </w:numPr>
        <w:tabs>
          <w:tab w:val="clear" w:pos="720"/>
          <w:tab w:val="num" w:pos="1080"/>
        </w:tabs>
        <w:spacing w:before="100" w:beforeAutospacing="1" w:after="0" w:line="240" w:lineRule="auto"/>
        <w:ind w:left="1080"/>
        <w:rPr>
          <w:rFonts w:ascii="Arial" w:eastAsia="Times New Roman" w:hAnsi="Arial" w:cs="Arial"/>
          <w:kern w:val="0"/>
          <w:sz w:val="22"/>
          <w:szCs w:val="22"/>
          <w:lang w:val="fr-BE" w:eastAsia="fr-FR"/>
          <w14:ligatures w14:val="none"/>
        </w:rPr>
      </w:pPr>
      <w:r w:rsidRPr="004B7287">
        <w:rPr>
          <w:rFonts w:ascii="Arial" w:eastAsia="Times New Roman" w:hAnsi="Arial" w:cs="Arial"/>
          <w:kern w:val="0"/>
          <w:sz w:val="22"/>
          <w:szCs w:val="22"/>
          <w:lang w:val="fr-BE" w:eastAsia="fr-FR"/>
          <w14:ligatures w14:val="none"/>
        </w:rPr>
        <w:t>les informations pour lesquelles une autorisation écrite de divulgation est établie par la Partie émettrice.</w:t>
      </w:r>
    </w:p>
    <w:p w14:paraId="36A0EF6B" w14:textId="0E8E3BF2" w:rsidR="00B31493" w:rsidRPr="0007402E" w:rsidRDefault="004B7287" w:rsidP="00E31A12">
      <w:pPr>
        <w:spacing w:before="100" w:beforeAutospacing="1" w:after="0" w:line="240" w:lineRule="auto"/>
        <w:ind w:left="360"/>
        <w:rPr>
          <w:rFonts w:ascii="Arial" w:eastAsia="Times New Roman" w:hAnsi="Arial" w:cs="Arial"/>
          <w:kern w:val="0"/>
          <w:sz w:val="22"/>
          <w:szCs w:val="22"/>
          <w:lang w:val="fr-BE" w:eastAsia="fr-FR"/>
          <w14:ligatures w14:val="none"/>
        </w:rPr>
      </w:pPr>
      <w:r w:rsidRPr="004B7287">
        <w:rPr>
          <w:rFonts w:ascii="Arial" w:eastAsia="Times New Roman" w:hAnsi="Arial" w:cs="Arial"/>
          <w:kern w:val="0"/>
          <w:sz w:val="22"/>
          <w:szCs w:val="22"/>
          <w:lang w:val="fr-BE" w:eastAsia="fr-FR"/>
          <w14:ligatures w14:val="none"/>
        </w:rPr>
        <w:t>Dans le cas où une partie ou un élément seulement d’une Information Confidentielle venait à tomber dans une des exceptions mentionnées ci-dessus, l’Information Confidentielle dans son entièreté continue de bénéficier de la protection du présent Accord.</w:t>
      </w:r>
    </w:p>
    <w:p w14:paraId="508BA223" w14:textId="7F7029B7" w:rsidR="00B31493" w:rsidRPr="0007402E" w:rsidRDefault="00592940"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OBLIGATIONS DE CONFIDENTIALITE</w:t>
      </w:r>
    </w:p>
    <w:p w14:paraId="3954D0D3" w14:textId="397E546B" w:rsidR="00F410B6" w:rsidRPr="0007402E" w:rsidRDefault="00F410B6" w:rsidP="00F410B6">
      <w:pPr>
        <w:pStyle w:val="NormalWeb"/>
        <w:ind w:left="400"/>
        <w:rPr>
          <w:rFonts w:ascii="Arial" w:hAnsi="Arial" w:cs="Arial"/>
          <w:sz w:val="22"/>
          <w:szCs w:val="22"/>
        </w:rPr>
      </w:pPr>
      <w:r w:rsidRPr="0007402E">
        <w:rPr>
          <w:rFonts w:ascii="Arial" w:hAnsi="Arial" w:cs="Arial"/>
          <w:sz w:val="22"/>
          <w:szCs w:val="22"/>
        </w:rPr>
        <w:t xml:space="preserve">Les Parties s’engagent à préserver la confidentialité des Informations Confidentielles pendant toute la durée de l’Accord et pour une durée de </w:t>
      </w:r>
      <w:r w:rsidRPr="0007402E">
        <w:rPr>
          <w:rFonts w:ascii="Arial" w:hAnsi="Arial" w:cs="Arial"/>
          <w:b/>
          <w:bCs/>
          <w:sz w:val="22"/>
          <w:szCs w:val="22"/>
        </w:rPr>
        <w:fldChar w:fldCharType="begin">
          <w:ffData>
            <w:name w:val="Texte17"/>
            <w:enabled/>
            <w:calcOnExit w:val="0"/>
            <w:textInput>
              <w:default w:val="[indiquez la durée]"/>
            </w:textInput>
          </w:ffData>
        </w:fldChar>
      </w:r>
      <w:bookmarkStart w:id="7" w:name="Texte17"/>
      <w:r w:rsidRPr="0007402E">
        <w:rPr>
          <w:rFonts w:ascii="Arial" w:hAnsi="Arial" w:cs="Arial"/>
          <w:b/>
          <w:bCs/>
          <w:sz w:val="22"/>
          <w:szCs w:val="22"/>
        </w:rPr>
        <w:instrText xml:space="preserve"> FORMTEXT </w:instrText>
      </w:r>
      <w:r w:rsidRPr="0007402E">
        <w:rPr>
          <w:rFonts w:ascii="Arial" w:hAnsi="Arial" w:cs="Arial"/>
          <w:b/>
          <w:bCs/>
          <w:sz w:val="22"/>
          <w:szCs w:val="22"/>
        </w:rPr>
      </w:r>
      <w:r w:rsidRPr="0007402E">
        <w:rPr>
          <w:rFonts w:ascii="Arial" w:hAnsi="Arial" w:cs="Arial"/>
          <w:b/>
          <w:bCs/>
          <w:sz w:val="22"/>
          <w:szCs w:val="22"/>
        </w:rPr>
        <w:fldChar w:fldCharType="separate"/>
      </w:r>
      <w:r w:rsidR="00527816">
        <w:rPr>
          <w:rFonts w:ascii="Arial" w:hAnsi="Arial" w:cs="Arial"/>
          <w:b/>
          <w:bCs/>
          <w:noProof/>
          <w:sz w:val="22"/>
          <w:szCs w:val="22"/>
        </w:rPr>
        <w:t>[indiquez la durée]</w:t>
      </w:r>
      <w:r w:rsidRPr="0007402E">
        <w:rPr>
          <w:rFonts w:ascii="Arial" w:hAnsi="Arial" w:cs="Arial"/>
          <w:b/>
          <w:bCs/>
          <w:sz w:val="22"/>
          <w:szCs w:val="22"/>
        </w:rPr>
        <w:fldChar w:fldCharType="end"/>
      </w:r>
      <w:bookmarkEnd w:id="7"/>
      <w:r w:rsidRPr="0007402E">
        <w:rPr>
          <w:rFonts w:ascii="Arial" w:hAnsi="Arial" w:cs="Arial"/>
          <w:sz w:val="22"/>
          <w:szCs w:val="22"/>
        </w:rPr>
        <w:t xml:space="preserve"> après la fin de celui-ci.</w:t>
      </w:r>
    </w:p>
    <w:p w14:paraId="05DBEF2B" w14:textId="77777777" w:rsidR="00F410B6" w:rsidRPr="0007402E" w:rsidRDefault="00F410B6" w:rsidP="00F410B6">
      <w:pPr>
        <w:pStyle w:val="NormalWeb"/>
        <w:ind w:left="400"/>
        <w:rPr>
          <w:rFonts w:ascii="Arial" w:hAnsi="Arial" w:cs="Arial"/>
          <w:sz w:val="22"/>
          <w:szCs w:val="22"/>
        </w:rPr>
      </w:pPr>
      <w:r w:rsidRPr="0007402E">
        <w:rPr>
          <w:rFonts w:ascii="Arial" w:hAnsi="Arial" w:cs="Arial"/>
          <w:sz w:val="22"/>
          <w:szCs w:val="22"/>
        </w:rPr>
        <w:t>À ce titre, aucune Information Confidentielle ne pourra être divulguée à un tiers sans l’accord écrit de la Partie ayant communiqué ladite Information Confidentielle.</w:t>
      </w:r>
    </w:p>
    <w:p w14:paraId="61730728" w14:textId="77777777" w:rsidR="00F410B6" w:rsidRPr="0007402E" w:rsidRDefault="00F410B6" w:rsidP="00F410B6">
      <w:pPr>
        <w:pStyle w:val="NormalWeb"/>
        <w:ind w:left="400"/>
        <w:rPr>
          <w:rFonts w:ascii="Arial" w:hAnsi="Arial" w:cs="Arial"/>
          <w:sz w:val="22"/>
          <w:szCs w:val="22"/>
        </w:rPr>
      </w:pPr>
      <w:r w:rsidRPr="0007402E">
        <w:rPr>
          <w:rFonts w:ascii="Arial" w:hAnsi="Arial" w:cs="Arial"/>
          <w:sz w:val="22"/>
          <w:szCs w:val="22"/>
        </w:rPr>
        <w:t>Les Parties s’engagent à prendre toutes les dispositions nécessaires, notamment auprès de leurs employés, partenaires, collaborateurs et représentants, pour que les Informations Confidentielles transmises ne soient ni divulguées, ni cédées à des tiers. Elles s’engagent à apporter à la protection des Informations Confidentielles le même degré d’attention et de soin qu’elles porteraient à la protection de leurs propres informations de même nature et importance.</w:t>
      </w:r>
    </w:p>
    <w:p w14:paraId="14E66EC3" w14:textId="77777777" w:rsidR="00F410B6" w:rsidRPr="0007402E" w:rsidRDefault="00F410B6" w:rsidP="00F410B6">
      <w:pPr>
        <w:pStyle w:val="NormalWeb"/>
        <w:ind w:left="400"/>
        <w:rPr>
          <w:rFonts w:ascii="Arial" w:hAnsi="Arial" w:cs="Arial"/>
          <w:sz w:val="22"/>
          <w:szCs w:val="22"/>
        </w:rPr>
      </w:pPr>
      <w:r w:rsidRPr="0007402E">
        <w:rPr>
          <w:rFonts w:ascii="Arial" w:hAnsi="Arial" w:cs="Arial"/>
          <w:sz w:val="22"/>
          <w:szCs w:val="22"/>
        </w:rPr>
        <w:t xml:space="preserve">Les Parties s’engagent à n’utiliser les Informations Confidentielles que pour les besoins du projet décrit dans le préambule du présent Accord. Les Informations Confidentielles </w:t>
      </w:r>
      <w:r w:rsidRPr="0007402E">
        <w:rPr>
          <w:rFonts w:ascii="Arial" w:hAnsi="Arial" w:cs="Arial"/>
          <w:sz w:val="22"/>
          <w:szCs w:val="22"/>
        </w:rPr>
        <w:lastRenderedPageBreak/>
        <w:t>ne pourront ainsi être communiquées qu’aux seuls employés, partenaires, collaborateurs ou représentants dont les fonctions justifient qu’ils aient besoin d’en prendre connaissance. Le tiers auquel les Informations Confidentielles seront ainsi transmises devra être dûment informé de l’existence de l’Accord et du caractère confidentiel des informations communiquées, tout en s’engageant à respecter une obligation de confidentialité équivalente.</w:t>
      </w:r>
    </w:p>
    <w:p w14:paraId="5428756B" w14:textId="20548FEE" w:rsidR="008C2B70" w:rsidRPr="0007402E" w:rsidRDefault="00F410B6" w:rsidP="00684A1B">
      <w:pPr>
        <w:pStyle w:val="NormalWeb"/>
        <w:ind w:left="400"/>
        <w:rPr>
          <w:rFonts w:ascii="Arial" w:hAnsi="Arial" w:cs="Arial"/>
          <w:sz w:val="22"/>
          <w:szCs w:val="22"/>
        </w:rPr>
      </w:pPr>
      <w:r w:rsidRPr="0007402E">
        <w:rPr>
          <w:rFonts w:ascii="Arial" w:hAnsi="Arial" w:cs="Arial"/>
          <w:sz w:val="22"/>
          <w:szCs w:val="22"/>
        </w:rPr>
        <w:t>En cas de procédure administrative ou judiciaire ordonnant la divulgation d’Informations Confidentielles, la Partie contrainte devra mettre en œuvre ses meilleurs efforts pour préserver la confidentialité de l’information en portant à la connaissance des autorités l’existence de l’Accord et en notifiant à l’autre Partie l’existence de la procédure.</w:t>
      </w:r>
    </w:p>
    <w:p w14:paraId="3AC38649" w14:textId="08A65235" w:rsidR="00B31493" w:rsidRPr="0007402E" w:rsidRDefault="00684A1B"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PROPRIETE INTELLECTUELLE</w:t>
      </w:r>
    </w:p>
    <w:p w14:paraId="49D30229" w14:textId="77777777" w:rsidR="00B82BAE" w:rsidRPr="0007402E" w:rsidRDefault="00B82BAE" w:rsidP="00B82BAE">
      <w:pPr>
        <w:pStyle w:val="Paragraphedeliste"/>
        <w:spacing w:before="100" w:beforeAutospacing="1" w:after="0" w:line="240" w:lineRule="auto"/>
        <w:ind w:left="400"/>
        <w:outlineLvl w:val="2"/>
        <w:rPr>
          <w:rFonts w:ascii="Arial" w:hAnsi="Arial" w:cs="Arial"/>
          <w:sz w:val="22"/>
          <w:szCs w:val="22"/>
        </w:rPr>
      </w:pPr>
    </w:p>
    <w:p w14:paraId="5A295DE2" w14:textId="3E0B128A" w:rsidR="00B82BAE" w:rsidRPr="0007402E" w:rsidRDefault="00B82BAE" w:rsidP="00B82BAE">
      <w:pPr>
        <w:pStyle w:val="Paragraphedeliste"/>
        <w:spacing w:before="100" w:beforeAutospacing="1" w:after="0" w:line="240" w:lineRule="auto"/>
        <w:ind w:left="400"/>
        <w:outlineLvl w:val="2"/>
        <w:rPr>
          <w:rFonts w:ascii="Arial" w:hAnsi="Arial" w:cs="Arial"/>
          <w:sz w:val="22"/>
          <w:szCs w:val="22"/>
        </w:rPr>
      </w:pPr>
      <w:r w:rsidRPr="0007402E">
        <w:rPr>
          <w:rFonts w:ascii="Arial" w:hAnsi="Arial" w:cs="Arial"/>
          <w:sz w:val="22"/>
          <w:szCs w:val="22"/>
        </w:rPr>
        <w:t>L’Accord ne pourra en aucun cas être interprété comme une quelconque licence, cession ou transfert, direct ou implicite, de droit de propriété intellectuelle, de brevet ou demande de brevet, droit d’auteur, dessin ou modèle, secret industriel ou commercial, marque ou savoir-faire.</w:t>
      </w:r>
    </w:p>
    <w:p w14:paraId="140E181A" w14:textId="77777777" w:rsidR="00B82BAE" w:rsidRPr="0007402E" w:rsidRDefault="00B82BAE" w:rsidP="00B82BAE">
      <w:pPr>
        <w:pStyle w:val="Paragraphedeliste"/>
        <w:spacing w:before="100" w:beforeAutospacing="1" w:after="0" w:line="240" w:lineRule="auto"/>
        <w:ind w:left="400"/>
        <w:outlineLvl w:val="2"/>
        <w:rPr>
          <w:rFonts w:ascii="Arial" w:eastAsia="Times New Roman" w:hAnsi="Arial" w:cs="Arial"/>
          <w:b/>
          <w:bCs/>
          <w:kern w:val="0"/>
          <w:sz w:val="22"/>
          <w:szCs w:val="22"/>
          <w:lang w:val="fr-BE" w:eastAsia="fr-FR"/>
          <w14:ligatures w14:val="none"/>
        </w:rPr>
      </w:pPr>
    </w:p>
    <w:p w14:paraId="2D4F38EA" w14:textId="01046299" w:rsidR="004C1E0C" w:rsidRPr="0007402E" w:rsidRDefault="00B82BAE"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COLLABORATION ENTRE LES PARTIES</w:t>
      </w:r>
    </w:p>
    <w:p w14:paraId="5F0D8D9C" w14:textId="77777777" w:rsidR="003D6734" w:rsidRPr="0007402E" w:rsidRDefault="003D6734" w:rsidP="003D6734">
      <w:pPr>
        <w:pStyle w:val="Paragraphedeliste"/>
        <w:spacing w:before="100" w:beforeAutospacing="1" w:after="0" w:line="240" w:lineRule="auto"/>
        <w:ind w:left="400"/>
        <w:outlineLvl w:val="2"/>
        <w:rPr>
          <w:rFonts w:ascii="Arial" w:eastAsia="Times New Roman" w:hAnsi="Arial" w:cs="Arial"/>
          <w:b/>
          <w:bCs/>
          <w:kern w:val="0"/>
          <w:sz w:val="22"/>
          <w:szCs w:val="22"/>
          <w:lang w:val="fr-BE" w:eastAsia="fr-FR"/>
          <w14:ligatures w14:val="none"/>
        </w:rPr>
      </w:pPr>
    </w:p>
    <w:p w14:paraId="7217EDB5" w14:textId="028C6785" w:rsidR="00AF6A19" w:rsidRPr="0007402E" w:rsidRDefault="00AF6A19" w:rsidP="00AF6A19">
      <w:pPr>
        <w:pStyle w:val="Paragraphedeliste"/>
        <w:spacing w:before="100" w:beforeAutospacing="1" w:after="0" w:line="240" w:lineRule="auto"/>
        <w:ind w:left="400"/>
        <w:outlineLvl w:val="2"/>
        <w:rPr>
          <w:rFonts w:ascii="Arial" w:eastAsia="Times New Roman" w:hAnsi="Arial" w:cs="Arial"/>
          <w:b/>
          <w:bCs/>
          <w:kern w:val="0"/>
          <w:sz w:val="22"/>
          <w:szCs w:val="22"/>
          <w:lang w:val="fr-BE" w:eastAsia="fr-FR"/>
          <w14:ligatures w14:val="none"/>
        </w:rPr>
      </w:pPr>
      <w:r w:rsidRPr="0007402E">
        <w:rPr>
          <w:rFonts w:ascii="Arial" w:hAnsi="Arial" w:cs="Arial"/>
          <w:sz w:val="22"/>
          <w:szCs w:val="22"/>
        </w:rPr>
        <w:t>L’Accord ne crée aucune obligation entre les Parties de contracter ou de mener à son terme quelconque projet.</w:t>
      </w:r>
    </w:p>
    <w:p w14:paraId="1B071F7C" w14:textId="77777777" w:rsidR="00AF6A19" w:rsidRPr="0007402E" w:rsidRDefault="00AF6A19" w:rsidP="00AF6A19">
      <w:pPr>
        <w:pStyle w:val="Paragraphedeliste"/>
        <w:rPr>
          <w:rFonts w:ascii="Arial" w:eastAsia="Times New Roman" w:hAnsi="Arial" w:cs="Arial"/>
          <w:b/>
          <w:bCs/>
          <w:kern w:val="0"/>
          <w:sz w:val="22"/>
          <w:szCs w:val="22"/>
          <w:lang w:val="fr-BE" w:eastAsia="fr-FR"/>
          <w14:ligatures w14:val="none"/>
        </w:rPr>
      </w:pPr>
    </w:p>
    <w:p w14:paraId="0DC949E2" w14:textId="219BF411" w:rsidR="00B034D9" w:rsidRPr="0007402E" w:rsidRDefault="007842BE"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GARANTIES</w:t>
      </w:r>
    </w:p>
    <w:p w14:paraId="1641759D" w14:textId="77777777" w:rsidR="003D6734" w:rsidRPr="0007402E" w:rsidRDefault="003D6734" w:rsidP="003D6734">
      <w:pPr>
        <w:pStyle w:val="Paragraphedeliste"/>
        <w:spacing w:before="100" w:beforeAutospacing="1" w:after="0" w:line="240" w:lineRule="auto"/>
        <w:ind w:left="400"/>
        <w:outlineLvl w:val="2"/>
        <w:rPr>
          <w:rFonts w:ascii="Arial" w:eastAsia="Times New Roman" w:hAnsi="Arial" w:cs="Arial"/>
          <w:b/>
          <w:bCs/>
          <w:kern w:val="0"/>
          <w:sz w:val="22"/>
          <w:szCs w:val="22"/>
          <w:lang w:val="fr-BE" w:eastAsia="fr-FR"/>
          <w14:ligatures w14:val="none"/>
        </w:rPr>
      </w:pPr>
    </w:p>
    <w:p w14:paraId="35FAF077" w14:textId="77777777" w:rsidR="007842BE" w:rsidRPr="0007402E" w:rsidRDefault="007842BE" w:rsidP="007842BE">
      <w:pPr>
        <w:pStyle w:val="Paragraphedeliste"/>
        <w:spacing w:before="100" w:beforeAutospacing="1" w:after="0" w:line="240" w:lineRule="auto"/>
        <w:ind w:left="400"/>
        <w:outlineLvl w:val="2"/>
        <w:rPr>
          <w:rFonts w:ascii="Arial" w:eastAsia="Times New Roman" w:hAnsi="Arial" w:cs="Arial"/>
          <w:kern w:val="0"/>
          <w:sz w:val="22"/>
          <w:szCs w:val="22"/>
          <w:lang w:val="fr-BE" w:eastAsia="fr-FR"/>
          <w14:ligatures w14:val="none"/>
        </w:rPr>
      </w:pPr>
      <w:r w:rsidRPr="0007402E">
        <w:rPr>
          <w:rFonts w:ascii="Arial" w:eastAsia="Times New Roman" w:hAnsi="Arial" w:cs="Arial"/>
          <w:kern w:val="0"/>
          <w:sz w:val="22"/>
          <w:szCs w:val="22"/>
          <w:lang w:val="fr-BE" w:eastAsia="fr-FR"/>
          <w14:ligatures w14:val="none"/>
        </w:rPr>
        <w:t>Les Informations Confidentielles sont transmises « en l’état ».</w:t>
      </w:r>
    </w:p>
    <w:p w14:paraId="76E7D5DA" w14:textId="77777777" w:rsidR="007842BE" w:rsidRPr="0007402E" w:rsidRDefault="007842BE" w:rsidP="007842BE">
      <w:pPr>
        <w:pStyle w:val="Paragraphedeliste"/>
        <w:spacing w:before="100" w:beforeAutospacing="1" w:after="0" w:line="240" w:lineRule="auto"/>
        <w:ind w:left="400"/>
        <w:outlineLvl w:val="2"/>
        <w:rPr>
          <w:rFonts w:ascii="Arial" w:eastAsia="Times New Roman" w:hAnsi="Arial" w:cs="Arial"/>
          <w:kern w:val="0"/>
          <w:sz w:val="22"/>
          <w:szCs w:val="22"/>
          <w:lang w:val="fr-BE" w:eastAsia="fr-FR"/>
          <w14:ligatures w14:val="none"/>
        </w:rPr>
      </w:pPr>
    </w:p>
    <w:p w14:paraId="35E916C1" w14:textId="3703F71E" w:rsidR="007842BE" w:rsidRPr="0007402E" w:rsidRDefault="007842BE" w:rsidP="007842BE">
      <w:pPr>
        <w:pStyle w:val="Paragraphedeliste"/>
        <w:spacing w:before="100" w:beforeAutospacing="1" w:after="0" w:line="240" w:lineRule="auto"/>
        <w:ind w:left="400"/>
        <w:outlineLvl w:val="2"/>
        <w:rPr>
          <w:rFonts w:ascii="Arial" w:eastAsia="Times New Roman" w:hAnsi="Arial" w:cs="Arial"/>
          <w:kern w:val="0"/>
          <w:sz w:val="22"/>
          <w:szCs w:val="22"/>
          <w:lang w:val="fr-BE" w:eastAsia="fr-FR"/>
          <w14:ligatures w14:val="none"/>
        </w:rPr>
      </w:pPr>
      <w:r w:rsidRPr="0007402E">
        <w:rPr>
          <w:rFonts w:ascii="Arial" w:eastAsia="Times New Roman" w:hAnsi="Arial" w:cs="Arial"/>
          <w:kern w:val="0"/>
          <w:sz w:val="22"/>
          <w:szCs w:val="22"/>
          <w:lang w:val="fr-BE" w:eastAsia="fr-FR"/>
          <w14:ligatures w14:val="none"/>
        </w:rPr>
        <w:t>L’Accord ne crée donc pas d’obligation de garantie par les Parties de l’exactitude, de l’utilité ou de l’exhaustivité des Informations Confidentielles communiquées.</w:t>
      </w:r>
    </w:p>
    <w:p w14:paraId="4A1AC440" w14:textId="77777777" w:rsidR="007842BE" w:rsidRPr="0007402E" w:rsidRDefault="007842BE" w:rsidP="007842BE">
      <w:pPr>
        <w:pStyle w:val="Paragraphedeliste"/>
        <w:rPr>
          <w:rFonts w:ascii="Arial" w:eastAsia="Times New Roman" w:hAnsi="Arial" w:cs="Arial"/>
          <w:b/>
          <w:bCs/>
          <w:kern w:val="0"/>
          <w:sz w:val="22"/>
          <w:szCs w:val="22"/>
          <w:lang w:val="fr-BE" w:eastAsia="fr-FR"/>
          <w14:ligatures w14:val="none"/>
        </w:rPr>
      </w:pPr>
    </w:p>
    <w:p w14:paraId="2E9C8497" w14:textId="07C5E5D9" w:rsidR="00BE16E8" w:rsidRPr="0007402E" w:rsidRDefault="007842BE"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CLAUSE PENALE</w:t>
      </w:r>
    </w:p>
    <w:p w14:paraId="67B93BA4" w14:textId="77777777" w:rsidR="000424DD" w:rsidRPr="0007402E" w:rsidRDefault="000424DD" w:rsidP="000424DD">
      <w:pPr>
        <w:pStyle w:val="NormalWeb"/>
        <w:ind w:left="400"/>
        <w:rPr>
          <w:rFonts w:ascii="Arial" w:hAnsi="Arial" w:cs="Arial"/>
          <w:sz w:val="22"/>
          <w:szCs w:val="22"/>
        </w:rPr>
      </w:pPr>
      <w:r w:rsidRPr="0007402E">
        <w:rPr>
          <w:rFonts w:ascii="Arial" w:hAnsi="Arial" w:cs="Arial"/>
          <w:sz w:val="22"/>
          <w:szCs w:val="22"/>
        </w:rPr>
        <w:t>Le non-respect de l’obligation de confidentialité peut causer un préjudice grave et irréparable.</w:t>
      </w:r>
    </w:p>
    <w:p w14:paraId="3866763A" w14:textId="1ECF03EC" w:rsidR="000424DD" w:rsidRPr="0007402E" w:rsidRDefault="000424DD" w:rsidP="002D1568">
      <w:pPr>
        <w:pStyle w:val="NormalWeb"/>
        <w:ind w:left="400"/>
        <w:rPr>
          <w:rFonts w:ascii="Arial" w:hAnsi="Arial" w:cs="Arial"/>
          <w:sz w:val="22"/>
          <w:szCs w:val="22"/>
        </w:rPr>
      </w:pPr>
      <w:r w:rsidRPr="0007402E">
        <w:rPr>
          <w:rFonts w:ascii="Arial" w:hAnsi="Arial" w:cs="Arial"/>
          <w:sz w:val="22"/>
          <w:szCs w:val="22"/>
        </w:rPr>
        <w:t xml:space="preserve">En cas de violation ou d’inexécution partielle ou totale des obligations prévues par l’Accord, la Partie fautive devra verser à l’autre Partie une indemnisation forfaitaire de </w:t>
      </w:r>
      <w:r w:rsidRPr="0007402E">
        <w:rPr>
          <w:rStyle w:val="lev"/>
          <w:rFonts w:ascii="Arial" w:eastAsiaTheme="majorEastAsia" w:hAnsi="Arial" w:cs="Arial"/>
          <w:sz w:val="22"/>
          <w:szCs w:val="22"/>
        </w:rPr>
        <w:fldChar w:fldCharType="begin">
          <w:ffData>
            <w:name w:val="Texte18"/>
            <w:enabled/>
            <w:calcOnExit w:val="0"/>
            <w:textInput>
              <w:default w:val="[indiquez le montant en toutes lettres]"/>
            </w:textInput>
          </w:ffData>
        </w:fldChar>
      </w:r>
      <w:bookmarkStart w:id="8" w:name="Texte18"/>
      <w:r w:rsidRPr="0007402E">
        <w:rPr>
          <w:rStyle w:val="lev"/>
          <w:rFonts w:ascii="Arial" w:eastAsiaTheme="majorEastAsia" w:hAnsi="Arial" w:cs="Arial"/>
          <w:sz w:val="22"/>
          <w:szCs w:val="22"/>
        </w:rPr>
        <w:instrText xml:space="preserve"> FORMTEXT </w:instrText>
      </w:r>
      <w:r w:rsidRPr="0007402E">
        <w:rPr>
          <w:rStyle w:val="lev"/>
          <w:rFonts w:ascii="Arial" w:eastAsiaTheme="majorEastAsia" w:hAnsi="Arial" w:cs="Arial"/>
          <w:sz w:val="22"/>
          <w:szCs w:val="22"/>
        </w:rPr>
      </w:r>
      <w:r w:rsidRPr="0007402E">
        <w:rPr>
          <w:rStyle w:val="lev"/>
          <w:rFonts w:ascii="Arial" w:eastAsiaTheme="majorEastAsia" w:hAnsi="Arial" w:cs="Arial"/>
          <w:sz w:val="22"/>
          <w:szCs w:val="22"/>
        </w:rPr>
        <w:fldChar w:fldCharType="separate"/>
      </w:r>
      <w:r w:rsidR="00527816">
        <w:rPr>
          <w:rStyle w:val="lev"/>
          <w:rFonts w:ascii="Arial" w:eastAsiaTheme="majorEastAsia" w:hAnsi="Arial" w:cs="Arial"/>
          <w:noProof/>
          <w:sz w:val="22"/>
          <w:szCs w:val="22"/>
        </w:rPr>
        <w:t>[indiquez le montant en toutes lettres]</w:t>
      </w:r>
      <w:r w:rsidRPr="0007402E">
        <w:rPr>
          <w:rStyle w:val="lev"/>
          <w:rFonts w:ascii="Arial" w:eastAsiaTheme="majorEastAsia" w:hAnsi="Arial" w:cs="Arial"/>
          <w:sz w:val="22"/>
          <w:szCs w:val="22"/>
        </w:rPr>
        <w:fldChar w:fldCharType="end"/>
      </w:r>
      <w:bookmarkEnd w:id="8"/>
      <w:r w:rsidRPr="0007402E">
        <w:rPr>
          <w:rStyle w:val="lev"/>
          <w:rFonts w:ascii="Arial" w:eastAsiaTheme="majorEastAsia" w:hAnsi="Arial" w:cs="Arial"/>
          <w:sz w:val="22"/>
          <w:szCs w:val="22"/>
        </w:rPr>
        <w:t xml:space="preserve"> euros</w:t>
      </w:r>
      <w:r w:rsidRPr="0007402E">
        <w:rPr>
          <w:rFonts w:ascii="Arial" w:hAnsi="Arial" w:cs="Arial"/>
          <w:sz w:val="22"/>
          <w:szCs w:val="22"/>
        </w:rPr>
        <w:t>, sans préjudice pour son droit de demander l’indemnisation d’un dommage plus élevé.</w:t>
      </w:r>
    </w:p>
    <w:p w14:paraId="7F2D1FC6" w14:textId="278E4E3A" w:rsidR="003F4CFB" w:rsidRPr="0007402E" w:rsidRDefault="002D1568"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DUREE</w:t>
      </w:r>
    </w:p>
    <w:p w14:paraId="469172A1" w14:textId="4267359D" w:rsidR="002D1568" w:rsidRPr="0007402E" w:rsidRDefault="002D1568" w:rsidP="002D1568">
      <w:pPr>
        <w:pStyle w:val="NormalWeb"/>
        <w:ind w:firstLine="400"/>
        <w:rPr>
          <w:rFonts w:ascii="Arial" w:hAnsi="Arial" w:cs="Arial"/>
          <w:sz w:val="22"/>
          <w:szCs w:val="22"/>
        </w:rPr>
      </w:pPr>
      <w:r w:rsidRPr="0007402E">
        <w:rPr>
          <w:rFonts w:ascii="Arial" w:hAnsi="Arial" w:cs="Arial"/>
          <w:sz w:val="22"/>
          <w:szCs w:val="22"/>
        </w:rPr>
        <w:t>L’Accord entre en vigueur au moment de sa signature par les Parties.</w:t>
      </w:r>
    </w:p>
    <w:p w14:paraId="3D1CBF1F" w14:textId="4001BB1F" w:rsidR="003F4CFB" w:rsidRPr="0007402E" w:rsidRDefault="00DD5EDB"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RESTITUTION ET DESTRUCTION DES INFORMATIONS CONFIDENTIELLES</w:t>
      </w:r>
    </w:p>
    <w:p w14:paraId="37515D76" w14:textId="77777777" w:rsidR="00291586" w:rsidRPr="0007402E" w:rsidRDefault="00291586" w:rsidP="00291586">
      <w:pPr>
        <w:pStyle w:val="NormalWeb"/>
        <w:ind w:left="400"/>
        <w:rPr>
          <w:rFonts w:ascii="Arial" w:hAnsi="Arial" w:cs="Arial"/>
          <w:sz w:val="22"/>
          <w:szCs w:val="22"/>
        </w:rPr>
      </w:pPr>
      <w:r w:rsidRPr="0007402E">
        <w:rPr>
          <w:rFonts w:ascii="Arial" w:hAnsi="Arial" w:cs="Arial"/>
          <w:sz w:val="22"/>
          <w:szCs w:val="22"/>
        </w:rPr>
        <w:t>Les Informations Confidentielles ainsi que leur support physique demeurent la propriété exclusive de la Partie qui les communique.</w:t>
      </w:r>
    </w:p>
    <w:p w14:paraId="1DEF9807" w14:textId="02F7F663" w:rsidR="00291586" w:rsidRPr="0007402E" w:rsidRDefault="00291586" w:rsidP="00291586">
      <w:pPr>
        <w:pStyle w:val="NormalWeb"/>
        <w:ind w:left="400"/>
        <w:rPr>
          <w:rFonts w:ascii="Arial" w:hAnsi="Arial" w:cs="Arial"/>
          <w:sz w:val="22"/>
          <w:szCs w:val="22"/>
        </w:rPr>
      </w:pPr>
      <w:r w:rsidRPr="0007402E">
        <w:rPr>
          <w:rFonts w:ascii="Arial" w:hAnsi="Arial" w:cs="Arial"/>
          <w:sz w:val="22"/>
          <w:szCs w:val="22"/>
        </w:rPr>
        <w:t xml:space="preserve">Au terme de l’Accord, ou sur simple demande de chacune des Parties, chaque Partie s’engage à restituer à l’autre Partie toutes les Informations Confidentielles lui </w:t>
      </w:r>
      <w:r w:rsidRPr="0007402E">
        <w:rPr>
          <w:rFonts w:ascii="Arial" w:hAnsi="Arial" w:cs="Arial"/>
          <w:sz w:val="22"/>
          <w:szCs w:val="22"/>
        </w:rPr>
        <w:lastRenderedPageBreak/>
        <w:t>appartenant, ou à certifier leur destruction, dans un délai de 30 jours à compter de la demande de restitution ou de destruction.</w:t>
      </w:r>
    </w:p>
    <w:p w14:paraId="62C1BBC5" w14:textId="6CBAABB2" w:rsidR="0017129A" w:rsidRPr="0007402E" w:rsidRDefault="00291586" w:rsidP="003D6734">
      <w:pPr>
        <w:pStyle w:val="Paragraphedeliste"/>
        <w:numPr>
          <w:ilvl w:val="0"/>
          <w:numId w:val="7"/>
        </w:numPr>
        <w:spacing w:before="100" w:beforeAutospacing="1" w:after="0" w:line="240" w:lineRule="auto"/>
        <w:outlineLvl w:val="2"/>
        <w:rPr>
          <w:rFonts w:ascii="Arial" w:eastAsia="Times New Roman" w:hAnsi="Arial" w:cs="Arial"/>
          <w:b/>
          <w:bCs/>
          <w:kern w:val="0"/>
          <w:sz w:val="22"/>
          <w:szCs w:val="22"/>
          <w:lang w:val="fr-BE" w:eastAsia="fr-FR"/>
          <w14:ligatures w14:val="none"/>
        </w:rPr>
      </w:pPr>
      <w:r w:rsidRPr="0007402E">
        <w:rPr>
          <w:rFonts w:ascii="Arial" w:eastAsia="Times New Roman" w:hAnsi="Arial" w:cs="Arial"/>
          <w:b/>
          <w:bCs/>
          <w:kern w:val="0"/>
          <w:sz w:val="22"/>
          <w:szCs w:val="22"/>
          <w:lang w:val="fr-BE" w:eastAsia="fr-FR"/>
          <w14:ligatures w14:val="none"/>
        </w:rPr>
        <w:t>DROIT APPLICABLE ET JURIDICTION COMPETENTE</w:t>
      </w:r>
    </w:p>
    <w:p w14:paraId="7A4E3407" w14:textId="77777777" w:rsidR="0007402E" w:rsidRPr="0007402E" w:rsidRDefault="0007402E" w:rsidP="0007402E">
      <w:pPr>
        <w:pStyle w:val="NormalWeb"/>
        <w:ind w:left="400"/>
        <w:rPr>
          <w:rFonts w:ascii="Arial" w:hAnsi="Arial" w:cs="Arial"/>
          <w:sz w:val="22"/>
          <w:szCs w:val="22"/>
        </w:rPr>
      </w:pPr>
      <w:r w:rsidRPr="0007402E">
        <w:rPr>
          <w:rFonts w:ascii="Arial" w:hAnsi="Arial" w:cs="Arial"/>
          <w:sz w:val="22"/>
          <w:szCs w:val="22"/>
        </w:rPr>
        <w:t>Le présent contrat est soumis au droit belge.</w:t>
      </w:r>
    </w:p>
    <w:p w14:paraId="252EDD57" w14:textId="77777777" w:rsidR="0007402E" w:rsidRPr="0007402E" w:rsidRDefault="0007402E" w:rsidP="0007402E">
      <w:pPr>
        <w:pStyle w:val="NormalWeb"/>
        <w:ind w:left="400"/>
        <w:rPr>
          <w:rFonts w:ascii="Arial" w:hAnsi="Arial" w:cs="Arial"/>
          <w:sz w:val="22"/>
          <w:szCs w:val="22"/>
        </w:rPr>
      </w:pPr>
      <w:r w:rsidRPr="0007402E">
        <w:rPr>
          <w:rFonts w:ascii="Arial" w:hAnsi="Arial" w:cs="Arial"/>
          <w:sz w:val="22"/>
          <w:szCs w:val="22"/>
        </w:rPr>
        <w:t>En cas de litige, les tribunaux belges sont exclusivement compétents.</w:t>
      </w:r>
    </w:p>
    <w:p w14:paraId="11EE228F" w14:textId="77777777" w:rsidR="0007402E" w:rsidRPr="0007402E" w:rsidRDefault="0007402E" w:rsidP="0007402E">
      <w:pPr>
        <w:pStyle w:val="NormalWeb"/>
        <w:ind w:left="400"/>
        <w:rPr>
          <w:rFonts w:ascii="Arial" w:hAnsi="Arial" w:cs="Arial"/>
          <w:sz w:val="22"/>
          <w:szCs w:val="22"/>
        </w:rPr>
      </w:pPr>
      <w:r w:rsidRPr="0007402E">
        <w:rPr>
          <w:rFonts w:ascii="Arial" w:hAnsi="Arial" w:cs="Arial"/>
          <w:sz w:val="22"/>
          <w:szCs w:val="22"/>
        </w:rPr>
        <w:t>Les Parties s’engagent, conformément à l’article 1725, §1er du Code judiciaire, à entamer, préalablement à l’introduction de toute autre procédure de résolution de conflit, un processus de médiation auprès d’un médiateur agréé.</w:t>
      </w:r>
    </w:p>
    <w:p w14:paraId="77B07427" w14:textId="05C9DFCD" w:rsidR="0007402E" w:rsidRPr="0007402E" w:rsidRDefault="0007402E" w:rsidP="0007402E">
      <w:pPr>
        <w:pStyle w:val="NormalWeb"/>
        <w:ind w:left="400"/>
        <w:rPr>
          <w:rFonts w:ascii="Arial" w:hAnsi="Arial" w:cs="Arial"/>
          <w:sz w:val="22"/>
          <w:szCs w:val="22"/>
        </w:rPr>
      </w:pPr>
      <w:r w:rsidRPr="0007402E">
        <w:rPr>
          <w:rFonts w:ascii="Arial" w:hAnsi="Arial" w:cs="Arial"/>
          <w:sz w:val="22"/>
          <w:szCs w:val="22"/>
        </w:rPr>
        <w:t xml:space="preserve">Fait le </w:t>
      </w:r>
      <w:r w:rsidR="00EA6D2D">
        <w:rPr>
          <w:rFonts w:ascii="Arial" w:hAnsi="Arial" w:cs="Arial"/>
          <w:sz w:val="22"/>
          <w:szCs w:val="22"/>
        </w:rPr>
        <w:fldChar w:fldCharType="begin">
          <w:ffData>
            <w:name w:val="Texte19"/>
            <w:enabled/>
            <w:calcOnExit w:val="0"/>
            <w:textInput>
              <w:default w:val="[date]"/>
            </w:textInput>
          </w:ffData>
        </w:fldChar>
      </w:r>
      <w:bookmarkStart w:id="9" w:name="Texte19"/>
      <w:r w:rsidR="00EA6D2D">
        <w:rPr>
          <w:rFonts w:ascii="Arial" w:hAnsi="Arial" w:cs="Arial"/>
          <w:sz w:val="22"/>
          <w:szCs w:val="22"/>
        </w:rPr>
        <w:instrText xml:space="preserve"> FORMTEXT </w:instrText>
      </w:r>
      <w:r w:rsidR="00EA6D2D">
        <w:rPr>
          <w:rFonts w:ascii="Arial" w:hAnsi="Arial" w:cs="Arial"/>
          <w:sz w:val="22"/>
          <w:szCs w:val="22"/>
        </w:rPr>
      </w:r>
      <w:r w:rsidR="00EA6D2D">
        <w:rPr>
          <w:rFonts w:ascii="Arial" w:hAnsi="Arial" w:cs="Arial"/>
          <w:sz w:val="22"/>
          <w:szCs w:val="22"/>
        </w:rPr>
        <w:fldChar w:fldCharType="separate"/>
      </w:r>
      <w:r w:rsidR="00527816">
        <w:rPr>
          <w:rFonts w:ascii="Arial" w:hAnsi="Arial" w:cs="Arial"/>
          <w:noProof/>
          <w:sz w:val="22"/>
          <w:szCs w:val="22"/>
        </w:rPr>
        <w:t>[date]</w:t>
      </w:r>
      <w:r w:rsidR="00EA6D2D">
        <w:rPr>
          <w:rFonts w:ascii="Arial" w:hAnsi="Arial" w:cs="Arial"/>
          <w:sz w:val="22"/>
          <w:szCs w:val="22"/>
        </w:rPr>
        <w:fldChar w:fldCharType="end"/>
      </w:r>
      <w:bookmarkEnd w:id="9"/>
      <w:r w:rsidRPr="0007402E">
        <w:rPr>
          <w:rFonts w:ascii="Arial" w:hAnsi="Arial" w:cs="Arial"/>
          <w:sz w:val="22"/>
          <w:szCs w:val="22"/>
        </w:rPr>
        <w:t xml:space="preserve"> à </w:t>
      </w:r>
      <w:r w:rsidR="00EA6D2D">
        <w:rPr>
          <w:rFonts w:ascii="Arial" w:hAnsi="Arial" w:cs="Arial"/>
          <w:sz w:val="22"/>
          <w:szCs w:val="22"/>
        </w:rPr>
        <w:fldChar w:fldCharType="begin">
          <w:ffData>
            <w:name w:val="Texte20"/>
            <w:enabled/>
            <w:calcOnExit w:val="0"/>
            <w:textInput>
              <w:default w:val="[lieu]"/>
            </w:textInput>
          </w:ffData>
        </w:fldChar>
      </w:r>
      <w:bookmarkStart w:id="10" w:name="Texte20"/>
      <w:r w:rsidR="00EA6D2D">
        <w:rPr>
          <w:rFonts w:ascii="Arial" w:hAnsi="Arial" w:cs="Arial"/>
          <w:sz w:val="22"/>
          <w:szCs w:val="22"/>
        </w:rPr>
        <w:instrText xml:space="preserve"> FORMTEXT </w:instrText>
      </w:r>
      <w:r w:rsidR="00EA6D2D">
        <w:rPr>
          <w:rFonts w:ascii="Arial" w:hAnsi="Arial" w:cs="Arial"/>
          <w:sz w:val="22"/>
          <w:szCs w:val="22"/>
        </w:rPr>
      </w:r>
      <w:r w:rsidR="00EA6D2D">
        <w:rPr>
          <w:rFonts w:ascii="Arial" w:hAnsi="Arial" w:cs="Arial"/>
          <w:sz w:val="22"/>
          <w:szCs w:val="22"/>
        </w:rPr>
        <w:fldChar w:fldCharType="separate"/>
      </w:r>
      <w:r w:rsidR="00527816">
        <w:rPr>
          <w:rFonts w:ascii="Arial" w:hAnsi="Arial" w:cs="Arial"/>
          <w:noProof/>
          <w:sz w:val="22"/>
          <w:szCs w:val="22"/>
        </w:rPr>
        <w:t>[lieu]</w:t>
      </w:r>
      <w:r w:rsidR="00EA6D2D">
        <w:rPr>
          <w:rFonts w:ascii="Arial" w:hAnsi="Arial" w:cs="Arial"/>
          <w:sz w:val="22"/>
          <w:szCs w:val="22"/>
        </w:rPr>
        <w:fldChar w:fldCharType="end"/>
      </w:r>
      <w:bookmarkEnd w:id="10"/>
      <w:r w:rsidRPr="0007402E">
        <w:rPr>
          <w:rFonts w:ascii="Arial" w:hAnsi="Arial" w:cs="Arial"/>
          <w:sz w:val="22"/>
          <w:szCs w:val="22"/>
        </w:rPr>
        <w:t>, en autant d’exemplaires que de Parties.</w:t>
      </w:r>
    </w:p>
    <w:p w14:paraId="311C544E" w14:textId="77777777" w:rsidR="00007CA8" w:rsidRPr="0007402E" w:rsidRDefault="00007CA8" w:rsidP="00DC02F1">
      <w:pPr>
        <w:spacing w:before="100" w:beforeAutospacing="1" w:after="0" w:line="240" w:lineRule="auto"/>
        <w:rPr>
          <w:rFonts w:ascii="Arial" w:eastAsia="Times New Roman" w:hAnsi="Arial" w:cs="Arial"/>
          <w:b/>
          <w:bCs/>
          <w:kern w:val="0"/>
          <w:sz w:val="22"/>
          <w:szCs w:val="22"/>
          <w:lang w:val="fr-BE" w:eastAsia="fr-FR"/>
          <w14:ligatures w14:val="none"/>
        </w:rPr>
      </w:pPr>
    </w:p>
    <w:p w14:paraId="77619211" w14:textId="77777777" w:rsidR="00DC02F1" w:rsidRDefault="00DC02F1" w:rsidP="00DC02F1">
      <w:pPr>
        <w:spacing w:before="100" w:beforeAutospacing="1" w:after="0" w:line="240" w:lineRule="auto"/>
        <w:rPr>
          <w:rFonts w:ascii="Arial" w:eastAsia="Times New Roman" w:hAnsi="Arial" w:cs="Arial"/>
          <w:kern w:val="0"/>
          <w:sz w:val="22"/>
          <w:szCs w:val="22"/>
          <w:lang w:val="fr-BE" w:eastAsia="fr-FR"/>
          <w14:ligatures w14:val="none"/>
        </w:rPr>
        <w:sectPr w:rsidR="00DC02F1">
          <w:headerReference w:type="default" r:id="rId7"/>
          <w:footerReference w:type="default" r:id="rId8"/>
          <w:pgSz w:w="11906" w:h="16838"/>
          <w:pgMar w:top="1417" w:right="1417" w:bottom="1417" w:left="1417" w:header="708" w:footer="708" w:gutter="0"/>
          <w:cols w:space="708"/>
          <w:docGrid w:linePitch="360"/>
        </w:sectPr>
      </w:pPr>
    </w:p>
    <w:p w14:paraId="520A7CC6" w14:textId="6A143E3E" w:rsidR="00DC02F1" w:rsidRDefault="0094524B" w:rsidP="00DC02F1">
      <w:pPr>
        <w:spacing w:before="100" w:beforeAutospacing="1" w:after="0" w:line="240" w:lineRule="auto"/>
        <w:jc w:val="center"/>
        <w:rPr>
          <w:rFonts w:ascii="Arial" w:eastAsia="Times New Roman" w:hAnsi="Arial" w:cs="Arial"/>
          <w:kern w:val="0"/>
          <w:sz w:val="22"/>
          <w:szCs w:val="22"/>
          <w:lang w:val="fr-BE" w:eastAsia="fr-FR"/>
          <w14:ligatures w14:val="none"/>
        </w:rPr>
      </w:pPr>
      <w:r>
        <w:rPr>
          <w:rFonts w:ascii="Arial" w:eastAsia="Times New Roman" w:hAnsi="Arial" w:cs="Arial"/>
          <w:kern w:val="0"/>
          <w:sz w:val="22"/>
          <w:szCs w:val="22"/>
          <w:lang w:val="fr-BE" w:eastAsia="fr-FR"/>
          <w14:ligatures w14:val="none"/>
        </w:rPr>
        <w:fldChar w:fldCharType="begin"/>
      </w:r>
      <w:r>
        <w:rPr>
          <w:rFonts w:ascii="Arial" w:eastAsia="Times New Roman" w:hAnsi="Arial" w:cs="Arial"/>
          <w:kern w:val="0"/>
          <w:sz w:val="22"/>
          <w:szCs w:val="22"/>
          <w:lang w:val="fr-BE" w:eastAsia="fr-FR"/>
          <w14:ligatures w14:val="none"/>
        </w:rPr>
        <w:instrText xml:space="preserve"> REF CIV1 </w:instrText>
      </w:r>
      <w:r>
        <w:rPr>
          <w:rFonts w:ascii="Arial" w:eastAsia="Times New Roman" w:hAnsi="Arial" w:cs="Arial"/>
          <w:kern w:val="0"/>
          <w:sz w:val="22"/>
          <w:szCs w:val="22"/>
          <w:lang w:val="fr-BE" w:eastAsia="fr-FR"/>
          <w14:ligatures w14:val="none"/>
        </w:rPr>
        <w:fldChar w:fldCharType="separate"/>
      </w:r>
      <w:r>
        <w:t>Monsieur</w:t>
      </w:r>
      <w:r>
        <w:rPr>
          <w:rFonts w:ascii="Arial" w:eastAsia="Times New Roman" w:hAnsi="Arial" w:cs="Arial"/>
          <w:kern w:val="0"/>
          <w:sz w:val="22"/>
          <w:szCs w:val="22"/>
          <w:lang w:val="fr-BE" w:eastAsia="fr-FR"/>
          <w14:ligatures w14:val="none"/>
        </w:rPr>
        <w:fldChar w:fldCharType="end"/>
      </w:r>
      <w:r>
        <w:rPr>
          <w:rFonts w:ascii="Arial" w:eastAsia="Times New Roman" w:hAnsi="Arial" w:cs="Arial"/>
          <w:kern w:val="0"/>
          <w:sz w:val="22"/>
          <w:szCs w:val="22"/>
          <w:lang w:val="fr-BE" w:eastAsia="fr-FR"/>
          <w14:ligatures w14:val="none"/>
        </w:rPr>
        <w:t xml:space="preserve"> </w:t>
      </w:r>
      <w:r>
        <w:rPr>
          <w:rFonts w:ascii="Arial" w:eastAsia="Times New Roman" w:hAnsi="Arial" w:cs="Arial"/>
          <w:kern w:val="0"/>
          <w:sz w:val="22"/>
          <w:szCs w:val="22"/>
          <w:lang w:val="fr-BE" w:eastAsia="fr-FR"/>
          <w14:ligatures w14:val="none"/>
        </w:rPr>
        <w:fldChar w:fldCharType="begin"/>
      </w:r>
      <w:r>
        <w:rPr>
          <w:rFonts w:ascii="Arial" w:eastAsia="Times New Roman" w:hAnsi="Arial" w:cs="Arial"/>
          <w:kern w:val="0"/>
          <w:sz w:val="22"/>
          <w:szCs w:val="22"/>
          <w:lang w:val="fr-BE" w:eastAsia="fr-FR"/>
          <w14:ligatures w14:val="none"/>
        </w:rPr>
        <w:instrText xml:space="preserve"> REF IDENTITE1 </w:instrText>
      </w:r>
      <w:r>
        <w:rPr>
          <w:rFonts w:ascii="Arial" w:eastAsia="Times New Roman" w:hAnsi="Arial" w:cs="Arial"/>
          <w:kern w:val="0"/>
          <w:sz w:val="22"/>
          <w:szCs w:val="22"/>
          <w:lang w:val="fr-BE" w:eastAsia="fr-FR"/>
          <w14:ligatures w14:val="none"/>
        </w:rPr>
        <w:fldChar w:fldCharType="separate"/>
      </w:r>
      <w:r>
        <w:rPr>
          <w:rFonts w:ascii="Arial" w:hAnsi="Arial" w:cs="Arial"/>
          <w:noProof/>
          <w:sz w:val="22"/>
          <w:szCs w:val="22"/>
        </w:rPr>
        <w:t>[Nom et prénom / dénomination du CÉDANT]</w:t>
      </w:r>
      <w:r>
        <w:rPr>
          <w:rFonts w:ascii="Arial" w:eastAsia="Times New Roman" w:hAnsi="Arial" w:cs="Arial"/>
          <w:kern w:val="0"/>
          <w:sz w:val="22"/>
          <w:szCs w:val="22"/>
          <w:lang w:val="fr-BE" w:eastAsia="fr-FR"/>
          <w14:ligatures w14:val="none"/>
        </w:rPr>
        <w:fldChar w:fldCharType="end"/>
      </w:r>
      <w:r w:rsidR="00007CA8" w:rsidRPr="0007402E">
        <w:rPr>
          <w:rFonts w:ascii="Arial" w:eastAsia="Times New Roman" w:hAnsi="Arial" w:cs="Arial"/>
          <w:kern w:val="0"/>
          <w:sz w:val="22"/>
          <w:szCs w:val="22"/>
          <w:lang w:val="fr-BE" w:eastAsia="fr-FR"/>
          <w14:ligatures w14:val="none"/>
        </w:rPr>
        <w:t>,</w:t>
      </w:r>
    </w:p>
    <w:p w14:paraId="5B93D3AF" w14:textId="10392877" w:rsidR="00007CA8" w:rsidRPr="0007402E" w:rsidRDefault="0094524B" w:rsidP="00DC02F1">
      <w:pPr>
        <w:spacing w:before="100" w:beforeAutospacing="1" w:after="0" w:line="240" w:lineRule="auto"/>
        <w:jc w:val="center"/>
        <w:rPr>
          <w:rFonts w:ascii="Arial" w:eastAsia="Times New Roman" w:hAnsi="Arial" w:cs="Arial"/>
          <w:kern w:val="0"/>
          <w:sz w:val="22"/>
          <w:szCs w:val="22"/>
          <w:lang w:val="fr-BE" w:eastAsia="fr-FR"/>
          <w14:ligatures w14:val="none"/>
        </w:rPr>
      </w:pPr>
      <w:r>
        <w:rPr>
          <w:rFonts w:ascii="Arial" w:eastAsia="Times New Roman" w:hAnsi="Arial" w:cs="Arial"/>
          <w:kern w:val="0"/>
          <w:sz w:val="22"/>
          <w:szCs w:val="22"/>
          <w:lang w:val="fr-BE" w:eastAsia="fr-FR"/>
          <w14:ligatures w14:val="none"/>
        </w:rPr>
        <w:fldChar w:fldCharType="begin"/>
      </w:r>
      <w:r>
        <w:rPr>
          <w:rFonts w:ascii="Arial" w:eastAsia="Times New Roman" w:hAnsi="Arial" w:cs="Arial"/>
          <w:kern w:val="0"/>
          <w:sz w:val="22"/>
          <w:szCs w:val="22"/>
          <w:lang w:val="fr-BE" w:eastAsia="fr-FR"/>
          <w14:ligatures w14:val="none"/>
        </w:rPr>
        <w:instrText xml:space="preserve"> REF CIV2 </w:instrText>
      </w:r>
      <w:r>
        <w:rPr>
          <w:rFonts w:ascii="Arial" w:eastAsia="Times New Roman" w:hAnsi="Arial" w:cs="Arial"/>
          <w:kern w:val="0"/>
          <w:sz w:val="22"/>
          <w:szCs w:val="22"/>
          <w:lang w:val="fr-BE" w:eastAsia="fr-FR"/>
          <w14:ligatures w14:val="none"/>
        </w:rPr>
        <w:fldChar w:fldCharType="separate"/>
      </w:r>
      <w:r>
        <w:t>Monsieur</w:t>
      </w:r>
      <w:r>
        <w:rPr>
          <w:rFonts w:ascii="Arial" w:eastAsia="Times New Roman" w:hAnsi="Arial" w:cs="Arial"/>
          <w:kern w:val="0"/>
          <w:sz w:val="22"/>
          <w:szCs w:val="22"/>
          <w:lang w:val="fr-BE" w:eastAsia="fr-FR"/>
          <w14:ligatures w14:val="none"/>
        </w:rPr>
        <w:fldChar w:fldCharType="end"/>
      </w:r>
      <w:r>
        <w:rPr>
          <w:rFonts w:ascii="Arial" w:eastAsia="Times New Roman" w:hAnsi="Arial" w:cs="Arial"/>
          <w:kern w:val="0"/>
          <w:sz w:val="22"/>
          <w:szCs w:val="22"/>
          <w:lang w:val="fr-BE" w:eastAsia="fr-FR"/>
          <w14:ligatures w14:val="none"/>
        </w:rPr>
        <w:t xml:space="preserve"> </w:t>
      </w:r>
      <w:r>
        <w:rPr>
          <w:rFonts w:ascii="Arial" w:eastAsia="Times New Roman" w:hAnsi="Arial" w:cs="Arial"/>
          <w:kern w:val="0"/>
          <w:sz w:val="22"/>
          <w:szCs w:val="22"/>
          <w:lang w:val="fr-BE" w:eastAsia="fr-FR"/>
          <w14:ligatures w14:val="none"/>
        </w:rPr>
        <w:fldChar w:fldCharType="begin"/>
      </w:r>
      <w:r>
        <w:rPr>
          <w:rFonts w:ascii="Arial" w:eastAsia="Times New Roman" w:hAnsi="Arial" w:cs="Arial"/>
          <w:kern w:val="0"/>
          <w:sz w:val="22"/>
          <w:szCs w:val="22"/>
          <w:lang w:val="fr-BE" w:eastAsia="fr-FR"/>
          <w14:ligatures w14:val="none"/>
        </w:rPr>
        <w:instrText xml:space="preserve"> REF IDENTITE2 </w:instrText>
      </w:r>
      <w:r>
        <w:rPr>
          <w:rFonts w:ascii="Arial" w:eastAsia="Times New Roman" w:hAnsi="Arial" w:cs="Arial"/>
          <w:kern w:val="0"/>
          <w:sz w:val="22"/>
          <w:szCs w:val="22"/>
          <w:lang w:val="fr-BE" w:eastAsia="fr-FR"/>
          <w14:ligatures w14:val="none"/>
        </w:rPr>
        <w:fldChar w:fldCharType="separate"/>
      </w:r>
      <w:r>
        <w:rPr>
          <w:rFonts w:ascii="Arial" w:hAnsi="Arial" w:cs="Arial"/>
          <w:noProof/>
          <w:sz w:val="22"/>
          <w:szCs w:val="22"/>
        </w:rPr>
        <w:t>[Nom et prénom / dénomination du CÉDANT]</w:t>
      </w:r>
      <w:r>
        <w:rPr>
          <w:rFonts w:ascii="Arial" w:eastAsia="Times New Roman" w:hAnsi="Arial" w:cs="Arial"/>
          <w:kern w:val="0"/>
          <w:sz w:val="22"/>
          <w:szCs w:val="22"/>
          <w:lang w:val="fr-BE" w:eastAsia="fr-FR"/>
          <w14:ligatures w14:val="none"/>
        </w:rPr>
        <w:fldChar w:fldCharType="end"/>
      </w:r>
      <w:r w:rsidR="00007CA8" w:rsidRPr="0007402E">
        <w:rPr>
          <w:rFonts w:ascii="Arial" w:eastAsia="Times New Roman" w:hAnsi="Arial" w:cs="Arial"/>
          <w:kern w:val="0"/>
          <w:sz w:val="22"/>
          <w:szCs w:val="22"/>
          <w:lang w:val="fr-BE" w:eastAsia="fr-FR"/>
          <w14:ligatures w14:val="none"/>
        </w:rPr>
        <w:t>,</w:t>
      </w:r>
    </w:p>
    <w:p w14:paraId="7C22B16F" w14:textId="77777777" w:rsidR="00DC02F1" w:rsidRDefault="00DC02F1" w:rsidP="00007CA8">
      <w:pPr>
        <w:spacing w:before="100" w:beforeAutospacing="1" w:after="0" w:line="240" w:lineRule="auto"/>
        <w:rPr>
          <w:rFonts w:ascii="Arial" w:eastAsia="Times New Roman" w:hAnsi="Arial" w:cs="Arial"/>
          <w:kern w:val="0"/>
          <w:sz w:val="22"/>
          <w:szCs w:val="22"/>
          <w:lang w:val="fr-BE" w:eastAsia="fr-FR"/>
          <w14:ligatures w14:val="none"/>
        </w:rPr>
      </w:pPr>
    </w:p>
    <w:p w14:paraId="752D83B8" w14:textId="77777777" w:rsidR="00666017" w:rsidRDefault="00666017" w:rsidP="00007CA8">
      <w:pPr>
        <w:spacing w:before="100" w:beforeAutospacing="1" w:after="0" w:line="240" w:lineRule="auto"/>
        <w:rPr>
          <w:rFonts w:ascii="Arial" w:eastAsia="Times New Roman" w:hAnsi="Arial" w:cs="Arial"/>
          <w:kern w:val="0"/>
          <w:sz w:val="22"/>
          <w:szCs w:val="22"/>
          <w:lang w:val="fr-BE" w:eastAsia="fr-FR"/>
          <w14:ligatures w14:val="none"/>
        </w:rPr>
        <w:sectPr w:rsidR="00666017" w:rsidSect="00DC02F1">
          <w:type w:val="continuous"/>
          <w:pgSz w:w="11906" w:h="16838"/>
          <w:pgMar w:top="1417" w:right="1417" w:bottom="1417" w:left="1417" w:header="708" w:footer="708" w:gutter="0"/>
          <w:cols w:num="2" w:space="708"/>
          <w:docGrid w:linePitch="360"/>
        </w:sectPr>
      </w:pPr>
    </w:p>
    <w:p w14:paraId="6CF8A35B"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2420728A"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4E9ADFD0"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7131134E"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61C31D97"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31D7D1C1"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13E0465E"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56BFC3B1"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7F82D697"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1D5739F6"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5035BD93"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50748094"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5A1C1D3E"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637D51FA"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079855E3"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421C8DD2"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3ACD65D6"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505C8417"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40D4E801"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0AB00B08"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12B49A7B"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0134EBD4"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6BA75F84"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49275282"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351DB96C" w14:textId="77777777" w:rsid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0DF57C76" w14:textId="505F2B91" w:rsidR="00846831" w:rsidRDefault="00666017" w:rsidP="00F6796F">
      <w:pPr>
        <w:spacing w:after="0" w:line="240" w:lineRule="auto"/>
        <w:rPr>
          <w:rFonts w:ascii="Arial" w:eastAsia="Times New Roman" w:hAnsi="Arial" w:cs="Arial"/>
          <w:b/>
          <w:bCs/>
          <w:kern w:val="0"/>
          <w:sz w:val="22"/>
          <w:szCs w:val="22"/>
          <w:u w:val="single"/>
          <w:lang w:val="fr-BE" w:eastAsia="fr-FR"/>
          <w14:ligatures w14:val="none"/>
        </w:rPr>
      </w:pPr>
      <w:r w:rsidRPr="00F6796F">
        <w:rPr>
          <w:rFonts w:ascii="Arial" w:eastAsia="Times New Roman" w:hAnsi="Arial" w:cs="Arial"/>
          <w:b/>
          <w:bCs/>
          <w:kern w:val="0"/>
          <w:sz w:val="22"/>
          <w:szCs w:val="22"/>
          <w:u w:val="single"/>
          <w:lang w:val="fr-BE" w:eastAsia="fr-FR"/>
          <w14:ligatures w14:val="none"/>
        </w:rPr>
        <w:t xml:space="preserve">Annexe : </w:t>
      </w:r>
    </w:p>
    <w:p w14:paraId="500B4008" w14:textId="77777777" w:rsidR="00F6796F" w:rsidRPr="00F6796F" w:rsidRDefault="00F6796F" w:rsidP="00F6796F">
      <w:pPr>
        <w:spacing w:after="0" w:line="240" w:lineRule="auto"/>
        <w:rPr>
          <w:rFonts w:ascii="Arial" w:eastAsia="Times New Roman" w:hAnsi="Arial" w:cs="Arial"/>
          <w:b/>
          <w:bCs/>
          <w:kern w:val="0"/>
          <w:sz w:val="22"/>
          <w:szCs w:val="22"/>
          <w:u w:val="single"/>
          <w:lang w:val="fr-BE" w:eastAsia="fr-FR"/>
          <w14:ligatures w14:val="none"/>
        </w:rPr>
      </w:pPr>
    </w:p>
    <w:p w14:paraId="75AFEC2A" w14:textId="4B768FD1" w:rsidR="00015C35" w:rsidRDefault="00015C35" w:rsidP="00F6796F">
      <w:pPr>
        <w:spacing w:after="0" w:line="240" w:lineRule="auto"/>
        <w:rPr>
          <w:rFonts w:ascii="Arial" w:eastAsia="Times New Roman" w:hAnsi="Arial" w:cs="Arial"/>
          <w:kern w:val="0"/>
          <w:sz w:val="22"/>
          <w:szCs w:val="22"/>
          <w:lang w:val="fr-BE" w:eastAsia="fr-FR"/>
          <w14:ligatures w14:val="none"/>
        </w:rPr>
      </w:pPr>
      <w:r>
        <w:rPr>
          <w:rFonts w:ascii="Arial" w:eastAsia="Times New Roman" w:hAnsi="Arial" w:cs="Arial"/>
          <w:kern w:val="0"/>
          <w:sz w:val="22"/>
          <w:szCs w:val="22"/>
          <w:lang w:val="fr-BE" w:eastAsia="fr-FR"/>
          <w14:ligatures w14:val="none"/>
        </w:rPr>
        <w:fldChar w:fldCharType="begin">
          <w:ffData>
            <w:name w:val="CaseACocher1"/>
            <w:enabled/>
            <w:calcOnExit w:val="0"/>
            <w:checkBox>
              <w:sizeAuto/>
              <w:default w:val="0"/>
            </w:checkBox>
          </w:ffData>
        </w:fldChar>
      </w:r>
      <w:bookmarkStart w:id="11" w:name="CaseACocher1"/>
      <w:r>
        <w:rPr>
          <w:rFonts w:ascii="Arial" w:eastAsia="Times New Roman" w:hAnsi="Arial" w:cs="Arial"/>
          <w:kern w:val="0"/>
          <w:sz w:val="22"/>
          <w:szCs w:val="22"/>
          <w:lang w:val="fr-BE" w:eastAsia="fr-FR"/>
          <w14:ligatures w14:val="none"/>
        </w:rPr>
        <w:instrText xml:space="preserve"> FORMCHECKBOX </w:instrText>
      </w:r>
      <w:r w:rsidR="00527816">
        <w:rPr>
          <w:rFonts w:ascii="Arial" w:eastAsia="Times New Roman" w:hAnsi="Arial" w:cs="Arial"/>
          <w:kern w:val="0"/>
          <w:sz w:val="22"/>
          <w:szCs w:val="22"/>
          <w:lang w:val="fr-BE" w:eastAsia="fr-FR"/>
          <w14:ligatures w14:val="none"/>
        </w:rPr>
      </w:r>
      <w:r>
        <w:rPr>
          <w:rFonts w:ascii="Arial" w:eastAsia="Times New Roman" w:hAnsi="Arial" w:cs="Arial"/>
          <w:kern w:val="0"/>
          <w:sz w:val="22"/>
          <w:szCs w:val="22"/>
          <w:lang w:val="fr-BE" w:eastAsia="fr-FR"/>
          <w14:ligatures w14:val="none"/>
        </w:rPr>
        <w:fldChar w:fldCharType="separate"/>
      </w:r>
      <w:r>
        <w:rPr>
          <w:rFonts w:ascii="Arial" w:eastAsia="Times New Roman" w:hAnsi="Arial" w:cs="Arial"/>
          <w:kern w:val="0"/>
          <w:sz w:val="22"/>
          <w:szCs w:val="22"/>
          <w:lang w:val="fr-BE" w:eastAsia="fr-FR"/>
          <w14:ligatures w14:val="none"/>
        </w:rPr>
        <w:fldChar w:fldCharType="end"/>
      </w:r>
      <w:bookmarkEnd w:id="11"/>
      <w:r>
        <w:rPr>
          <w:rFonts w:ascii="Arial" w:eastAsia="Times New Roman" w:hAnsi="Arial" w:cs="Arial"/>
          <w:kern w:val="0"/>
          <w:sz w:val="22"/>
          <w:szCs w:val="22"/>
          <w:lang w:val="fr-BE" w:eastAsia="fr-FR"/>
          <w14:ligatures w14:val="none"/>
        </w:rPr>
        <w:t xml:space="preserve"> Annexe A – Liste des </w:t>
      </w:r>
      <w:r w:rsidR="005766EB">
        <w:rPr>
          <w:rFonts w:ascii="Arial" w:eastAsia="Times New Roman" w:hAnsi="Arial" w:cs="Arial"/>
          <w:kern w:val="0"/>
          <w:sz w:val="22"/>
          <w:szCs w:val="22"/>
          <w:lang w:val="fr-BE" w:eastAsia="fr-FR"/>
          <w14:ligatures w14:val="none"/>
        </w:rPr>
        <w:t>Informations Confidentielles communiquées</w:t>
      </w:r>
    </w:p>
    <w:p w14:paraId="620600B8" w14:textId="7FF3A5E0" w:rsidR="00F6796F" w:rsidRDefault="005766EB" w:rsidP="00F6796F">
      <w:pPr>
        <w:spacing w:after="0" w:line="240" w:lineRule="auto"/>
        <w:rPr>
          <w:rFonts w:ascii="Arial" w:eastAsia="Times New Roman" w:hAnsi="Arial" w:cs="Arial"/>
          <w:kern w:val="0"/>
          <w:sz w:val="22"/>
          <w:szCs w:val="22"/>
          <w:lang w:val="fr-BE" w:eastAsia="fr-FR"/>
          <w14:ligatures w14:val="none"/>
        </w:rPr>
      </w:pPr>
      <w:r>
        <w:rPr>
          <w:rFonts w:ascii="Arial" w:eastAsia="Times New Roman" w:hAnsi="Arial" w:cs="Arial"/>
          <w:kern w:val="0"/>
          <w:sz w:val="22"/>
          <w:szCs w:val="22"/>
          <w:lang w:val="fr-BE" w:eastAsia="fr-FR"/>
          <w14:ligatures w14:val="none"/>
        </w:rPr>
        <w:fldChar w:fldCharType="begin">
          <w:ffData>
            <w:name w:val="CaseACocher2"/>
            <w:enabled/>
            <w:calcOnExit w:val="0"/>
            <w:checkBox>
              <w:sizeAuto/>
              <w:default w:val="0"/>
            </w:checkBox>
          </w:ffData>
        </w:fldChar>
      </w:r>
      <w:bookmarkStart w:id="12" w:name="CaseACocher2"/>
      <w:r>
        <w:rPr>
          <w:rFonts w:ascii="Arial" w:eastAsia="Times New Roman" w:hAnsi="Arial" w:cs="Arial"/>
          <w:kern w:val="0"/>
          <w:sz w:val="22"/>
          <w:szCs w:val="22"/>
          <w:lang w:val="fr-BE" w:eastAsia="fr-FR"/>
          <w14:ligatures w14:val="none"/>
        </w:rPr>
        <w:instrText xml:space="preserve"> FORMCHECKBOX </w:instrText>
      </w:r>
      <w:r w:rsidR="00527816">
        <w:rPr>
          <w:rFonts w:ascii="Arial" w:eastAsia="Times New Roman" w:hAnsi="Arial" w:cs="Arial"/>
          <w:kern w:val="0"/>
          <w:sz w:val="22"/>
          <w:szCs w:val="22"/>
          <w:lang w:val="fr-BE" w:eastAsia="fr-FR"/>
          <w14:ligatures w14:val="none"/>
        </w:rPr>
      </w:r>
      <w:r>
        <w:rPr>
          <w:rFonts w:ascii="Arial" w:eastAsia="Times New Roman" w:hAnsi="Arial" w:cs="Arial"/>
          <w:kern w:val="0"/>
          <w:sz w:val="22"/>
          <w:szCs w:val="22"/>
          <w:lang w:val="fr-BE" w:eastAsia="fr-FR"/>
          <w14:ligatures w14:val="none"/>
        </w:rPr>
        <w:fldChar w:fldCharType="separate"/>
      </w:r>
      <w:r>
        <w:rPr>
          <w:rFonts w:ascii="Arial" w:eastAsia="Times New Roman" w:hAnsi="Arial" w:cs="Arial"/>
          <w:kern w:val="0"/>
          <w:sz w:val="22"/>
          <w:szCs w:val="22"/>
          <w:lang w:val="fr-BE" w:eastAsia="fr-FR"/>
          <w14:ligatures w14:val="none"/>
        </w:rPr>
        <w:fldChar w:fldCharType="end"/>
      </w:r>
      <w:bookmarkEnd w:id="12"/>
      <w:r>
        <w:rPr>
          <w:rFonts w:ascii="Arial" w:eastAsia="Times New Roman" w:hAnsi="Arial" w:cs="Arial"/>
          <w:kern w:val="0"/>
          <w:sz w:val="22"/>
          <w:szCs w:val="22"/>
          <w:lang w:val="fr-BE" w:eastAsia="fr-FR"/>
          <w14:ligatures w14:val="none"/>
        </w:rPr>
        <w:t xml:space="preserve"> </w:t>
      </w:r>
      <w:r>
        <w:rPr>
          <w:rFonts w:ascii="Arial" w:eastAsia="Times New Roman" w:hAnsi="Arial" w:cs="Arial"/>
          <w:kern w:val="0"/>
          <w:sz w:val="22"/>
          <w:szCs w:val="22"/>
          <w:lang w:val="fr-BE" w:eastAsia="fr-FR"/>
          <w14:ligatures w14:val="none"/>
        </w:rPr>
        <w:fldChar w:fldCharType="begin">
          <w:ffData>
            <w:name w:val="Texte21"/>
            <w:enabled/>
            <w:calcOnExit w:val="0"/>
            <w:textInput>
              <w:default w:val="[autre à préciser]"/>
            </w:textInput>
          </w:ffData>
        </w:fldChar>
      </w:r>
      <w:bookmarkStart w:id="13" w:name="Texte21"/>
      <w:r>
        <w:rPr>
          <w:rFonts w:ascii="Arial" w:eastAsia="Times New Roman" w:hAnsi="Arial" w:cs="Arial"/>
          <w:kern w:val="0"/>
          <w:sz w:val="22"/>
          <w:szCs w:val="22"/>
          <w:lang w:val="fr-BE" w:eastAsia="fr-FR"/>
          <w14:ligatures w14:val="none"/>
        </w:rPr>
        <w:instrText xml:space="preserve"> FORMTEXT </w:instrText>
      </w:r>
      <w:r>
        <w:rPr>
          <w:rFonts w:ascii="Arial" w:eastAsia="Times New Roman" w:hAnsi="Arial" w:cs="Arial"/>
          <w:kern w:val="0"/>
          <w:sz w:val="22"/>
          <w:szCs w:val="22"/>
          <w:lang w:val="fr-BE" w:eastAsia="fr-FR"/>
          <w14:ligatures w14:val="none"/>
        </w:rPr>
      </w:r>
      <w:r>
        <w:rPr>
          <w:rFonts w:ascii="Arial" w:eastAsia="Times New Roman" w:hAnsi="Arial" w:cs="Arial"/>
          <w:kern w:val="0"/>
          <w:sz w:val="22"/>
          <w:szCs w:val="22"/>
          <w:lang w:val="fr-BE" w:eastAsia="fr-FR"/>
          <w14:ligatures w14:val="none"/>
        </w:rPr>
        <w:fldChar w:fldCharType="separate"/>
      </w:r>
      <w:r w:rsidR="00527816">
        <w:rPr>
          <w:rFonts w:ascii="Arial" w:eastAsia="Times New Roman" w:hAnsi="Arial" w:cs="Arial"/>
          <w:noProof/>
          <w:kern w:val="0"/>
          <w:sz w:val="22"/>
          <w:szCs w:val="22"/>
          <w:lang w:val="fr-BE" w:eastAsia="fr-FR"/>
          <w14:ligatures w14:val="none"/>
        </w:rPr>
        <w:t>[autre à préciser]</w:t>
      </w:r>
      <w:r>
        <w:rPr>
          <w:rFonts w:ascii="Arial" w:eastAsia="Times New Roman" w:hAnsi="Arial" w:cs="Arial"/>
          <w:kern w:val="0"/>
          <w:sz w:val="22"/>
          <w:szCs w:val="22"/>
          <w:lang w:val="fr-BE" w:eastAsia="fr-FR"/>
          <w14:ligatures w14:val="none"/>
        </w:rPr>
        <w:fldChar w:fldCharType="end"/>
      </w:r>
      <w:bookmarkEnd w:id="13"/>
    </w:p>
    <w:p w14:paraId="2DF05667" w14:textId="77777777" w:rsidR="00F6796F" w:rsidRDefault="00F6796F">
      <w:pPr>
        <w:rPr>
          <w:rFonts w:ascii="Arial" w:eastAsia="Times New Roman" w:hAnsi="Arial" w:cs="Arial"/>
          <w:kern w:val="0"/>
          <w:sz w:val="22"/>
          <w:szCs w:val="22"/>
          <w:lang w:val="fr-BE" w:eastAsia="fr-FR"/>
          <w14:ligatures w14:val="none"/>
        </w:rPr>
      </w:pPr>
      <w:r>
        <w:rPr>
          <w:rFonts w:ascii="Arial" w:eastAsia="Times New Roman" w:hAnsi="Arial" w:cs="Arial"/>
          <w:kern w:val="0"/>
          <w:sz w:val="22"/>
          <w:szCs w:val="22"/>
          <w:lang w:val="fr-BE" w:eastAsia="fr-FR"/>
          <w14:ligatures w14:val="none"/>
        </w:rPr>
        <w:br w:type="page"/>
      </w:r>
    </w:p>
    <w:p w14:paraId="5C67CFBB" w14:textId="2D090EDF" w:rsidR="005766EB" w:rsidRDefault="00F6796F" w:rsidP="00F6796F">
      <w:pPr>
        <w:spacing w:after="0" w:line="240" w:lineRule="auto"/>
        <w:jc w:val="center"/>
        <w:rPr>
          <w:rFonts w:ascii="Arial" w:eastAsia="Times New Roman" w:hAnsi="Arial" w:cs="Arial"/>
          <w:b/>
          <w:bCs/>
          <w:kern w:val="0"/>
          <w:sz w:val="28"/>
          <w:szCs w:val="28"/>
          <w:lang w:val="fr-BE" w:eastAsia="fr-FR"/>
          <w14:ligatures w14:val="none"/>
        </w:rPr>
      </w:pPr>
      <w:r>
        <w:rPr>
          <w:rFonts w:ascii="Arial" w:eastAsia="Times New Roman" w:hAnsi="Arial" w:cs="Arial"/>
          <w:b/>
          <w:bCs/>
          <w:kern w:val="0"/>
          <w:sz w:val="28"/>
          <w:szCs w:val="28"/>
          <w:lang w:val="fr-BE" w:eastAsia="fr-FR"/>
          <w14:ligatures w14:val="none"/>
        </w:rPr>
        <w:lastRenderedPageBreak/>
        <w:t>ANNEXE A – LISTE DES INFORMATIONS CONFIDENTIELLES</w:t>
      </w:r>
    </w:p>
    <w:p w14:paraId="77E634C1" w14:textId="77777777" w:rsidR="00C44AF8" w:rsidRDefault="00C44AF8" w:rsidP="00C44AF8">
      <w:pPr>
        <w:spacing w:after="0" w:line="240" w:lineRule="auto"/>
        <w:rPr>
          <w:rFonts w:ascii="Arial" w:eastAsia="Times New Roman" w:hAnsi="Arial" w:cs="Arial"/>
          <w:b/>
          <w:bCs/>
          <w:kern w:val="0"/>
          <w:sz w:val="28"/>
          <w:szCs w:val="28"/>
          <w:lang w:val="fr-BE" w:eastAsia="fr-FR"/>
          <w14:ligatures w14:val="none"/>
        </w:rPr>
      </w:pPr>
    </w:p>
    <w:p w14:paraId="68C4B09B" w14:textId="2A364232" w:rsidR="00C44AF8" w:rsidRDefault="00C44AF8" w:rsidP="00C44AF8">
      <w:pPr>
        <w:spacing w:after="0" w:line="240" w:lineRule="auto"/>
        <w:rPr>
          <w:rFonts w:ascii="Arial" w:eastAsia="Times New Roman" w:hAnsi="Arial" w:cs="Arial"/>
          <w:kern w:val="0"/>
          <w:lang w:val="fr-BE" w:eastAsia="fr-FR"/>
          <w14:ligatures w14:val="none"/>
        </w:rPr>
      </w:pPr>
      <w:r>
        <w:rPr>
          <w:rFonts w:ascii="Arial" w:eastAsia="Times New Roman" w:hAnsi="Arial" w:cs="Arial"/>
          <w:kern w:val="0"/>
          <w:lang w:val="fr-BE" w:eastAsia="fr-FR"/>
          <w14:ligatures w14:val="none"/>
        </w:rPr>
        <w:t>Desc</w:t>
      </w:r>
      <w:r w:rsidR="00D72214">
        <w:rPr>
          <w:rFonts w:ascii="Arial" w:eastAsia="Times New Roman" w:hAnsi="Arial" w:cs="Arial"/>
          <w:kern w:val="0"/>
          <w:lang w:val="fr-BE" w:eastAsia="fr-FR"/>
          <w14:ligatures w14:val="none"/>
        </w:rPr>
        <w:t>ription des Informations Confidentielles communiquées :</w:t>
      </w:r>
    </w:p>
    <w:p w14:paraId="288EE60C" w14:textId="77777777" w:rsidR="00D72214" w:rsidRDefault="00D72214" w:rsidP="00C44AF8">
      <w:pPr>
        <w:spacing w:after="0" w:line="240" w:lineRule="auto"/>
        <w:rPr>
          <w:rFonts w:ascii="Arial" w:eastAsia="Times New Roman" w:hAnsi="Arial" w:cs="Arial"/>
          <w:kern w:val="0"/>
          <w:lang w:val="fr-BE" w:eastAsia="fr-FR"/>
          <w14:ligatures w14:val="none"/>
        </w:rPr>
      </w:pPr>
    </w:p>
    <w:p w14:paraId="64458B08" w14:textId="64313B75" w:rsidR="00D72214" w:rsidRPr="00D72214" w:rsidRDefault="00D72214" w:rsidP="00D72214">
      <w:pPr>
        <w:pStyle w:val="Paragraphedeliste"/>
        <w:numPr>
          <w:ilvl w:val="0"/>
          <w:numId w:val="11"/>
        </w:numPr>
        <w:spacing w:after="0" w:line="240" w:lineRule="auto"/>
        <w:rPr>
          <w:rFonts w:ascii="Arial" w:eastAsia="Times New Roman" w:hAnsi="Arial" w:cs="Arial"/>
          <w:i/>
          <w:iCs/>
          <w:kern w:val="0"/>
          <w:lang w:val="fr-BE" w:eastAsia="fr-FR"/>
          <w14:ligatures w14:val="none"/>
        </w:rPr>
      </w:pPr>
      <w:r w:rsidRPr="00D72214">
        <w:rPr>
          <w:rFonts w:ascii="Arial" w:eastAsia="Times New Roman" w:hAnsi="Arial" w:cs="Arial"/>
          <w:i/>
          <w:iCs/>
          <w:kern w:val="0"/>
          <w:lang w:val="fr-BE" w:eastAsia="fr-FR"/>
          <w14:ligatures w14:val="none"/>
        </w:rPr>
        <w:fldChar w:fldCharType="begin">
          <w:ffData>
            <w:name w:val="Texte22"/>
            <w:enabled/>
            <w:calcOnExit w:val="0"/>
            <w:textInput>
              <w:default w:val="[Décrivez les Informations Confidentielles communiquées]"/>
            </w:textInput>
          </w:ffData>
        </w:fldChar>
      </w:r>
      <w:bookmarkStart w:id="14" w:name="Texte22"/>
      <w:r w:rsidRPr="00D72214">
        <w:rPr>
          <w:rFonts w:ascii="Arial" w:eastAsia="Times New Roman" w:hAnsi="Arial" w:cs="Arial"/>
          <w:i/>
          <w:iCs/>
          <w:kern w:val="0"/>
          <w:lang w:val="fr-BE" w:eastAsia="fr-FR"/>
          <w14:ligatures w14:val="none"/>
        </w:rPr>
        <w:instrText xml:space="preserve"> FORMTEXT </w:instrText>
      </w:r>
      <w:r w:rsidRPr="00D72214">
        <w:rPr>
          <w:rFonts w:ascii="Arial" w:eastAsia="Times New Roman" w:hAnsi="Arial" w:cs="Arial"/>
          <w:i/>
          <w:iCs/>
          <w:kern w:val="0"/>
          <w:lang w:val="fr-BE" w:eastAsia="fr-FR"/>
          <w14:ligatures w14:val="none"/>
        </w:rPr>
      </w:r>
      <w:r w:rsidRPr="00D72214">
        <w:rPr>
          <w:rFonts w:ascii="Arial" w:eastAsia="Times New Roman" w:hAnsi="Arial" w:cs="Arial"/>
          <w:i/>
          <w:iCs/>
          <w:kern w:val="0"/>
          <w:lang w:val="fr-BE" w:eastAsia="fr-FR"/>
          <w14:ligatures w14:val="none"/>
        </w:rPr>
        <w:fldChar w:fldCharType="separate"/>
      </w:r>
      <w:r w:rsidR="00527816">
        <w:rPr>
          <w:rFonts w:ascii="Arial" w:eastAsia="Times New Roman" w:hAnsi="Arial" w:cs="Arial"/>
          <w:i/>
          <w:iCs/>
          <w:noProof/>
          <w:kern w:val="0"/>
          <w:lang w:val="fr-BE" w:eastAsia="fr-FR"/>
          <w14:ligatures w14:val="none"/>
        </w:rPr>
        <w:t>[Décrivez les Informations Confidentielles communiquées]</w:t>
      </w:r>
      <w:r w:rsidRPr="00D72214">
        <w:rPr>
          <w:rFonts w:ascii="Arial" w:eastAsia="Times New Roman" w:hAnsi="Arial" w:cs="Arial"/>
          <w:i/>
          <w:iCs/>
          <w:kern w:val="0"/>
          <w:lang w:val="fr-BE" w:eastAsia="fr-FR"/>
          <w14:ligatures w14:val="none"/>
        </w:rPr>
        <w:fldChar w:fldCharType="end"/>
      </w:r>
      <w:bookmarkEnd w:id="14"/>
    </w:p>
    <w:p w14:paraId="4C492DB5" w14:textId="77777777" w:rsidR="00BE16E8" w:rsidRPr="0007402E" w:rsidRDefault="00BE16E8" w:rsidP="00007CA8">
      <w:pPr>
        <w:spacing w:before="100" w:beforeAutospacing="1" w:after="0" w:line="240" w:lineRule="auto"/>
        <w:rPr>
          <w:rFonts w:ascii="Arial" w:eastAsia="Times New Roman" w:hAnsi="Arial" w:cs="Arial"/>
          <w:kern w:val="0"/>
          <w:sz w:val="22"/>
          <w:szCs w:val="22"/>
          <w:lang w:val="fr-BE" w:eastAsia="fr-FR"/>
          <w14:ligatures w14:val="none"/>
        </w:rPr>
      </w:pPr>
    </w:p>
    <w:p w14:paraId="54E4CF92" w14:textId="77777777" w:rsidR="00430752" w:rsidRPr="0007402E" w:rsidRDefault="00430752" w:rsidP="00007CA8">
      <w:pPr>
        <w:spacing w:before="100" w:beforeAutospacing="1" w:after="0" w:line="240" w:lineRule="auto"/>
        <w:rPr>
          <w:rFonts w:ascii="Arial" w:eastAsia="Times New Roman" w:hAnsi="Arial" w:cs="Arial"/>
          <w:kern w:val="0"/>
          <w:sz w:val="22"/>
          <w:szCs w:val="22"/>
          <w:lang w:val="fr-BE" w:eastAsia="fr-FR"/>
          <w14:ligatures w14:val="none"/>
        </w:rPr>
      </w:pPr>
    </w:p>
    <w:p w14:paraId="56B15DFF" w14:textId="275FDCE6" w:rsidR="00B31493" w:rsidRPr="0007402E" w:rsidRDefault="00B31493" w:rsidP="00007CA8">
      <w:pPr>
        <w:spacing w:after="0"/>
        <w:rPr>
          <w:rFonts w:ascii="Arial" w:hAnsi="Arial" w:cs="Arial"/>
          <w:sz w:val="22"/>
          <w:szCs w:val="22"/>
        </w:rPr>
      </w:pPr>
    </w:p>
    <w:sectPr w:rsidR="00B31493" w:rsidRPr="0007402E" w:rsidSect="00DC02F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45821" w14:textId="77777777" w:rsidR="00DF459A" w:rsidRDefault="00DF459A" w:rsidP="00DF459A">
      <w:pPr>
        <w:spacing w:after="0" w:line="240" w:lineRule="auto"/>
      </w:pPr>
      <w:r>
        <w:separator/>
      </w:r>
    </w:p>
  </w:endnote>
  <w:endnote w:type="continuationSeparator" w:id="0">
    <w:p w14:paraId="2C63215C" w14:textId="77777777" w:rsidR="00DF459A" w:rsidRDefault="00DF459A" w:rsidP="00DF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44DF" w14:textId="5F715EEE" w:rsidR="00DF459A" w:rsidRPr="00DF459A" w:rsidRDefault="00DF459A" w:rsidP="00DF459A">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10668" w14:textId="77777777" w:rsidR="00DF459A" w:rsidRDefault="00DF459A" w:rsidP="00DF459A">
      <w:pPr>
        <w:spacing w:after="0" w:line="240" w:lineRule="auto"/>
      </w:pPr>
      <w:r>
        <w:separator/>
      </w:r>
    </w:p>
  </w:footnote>
  <w:footnote w:type="continuationSeparator" w:id="0">
    <w:p w14:paraId="160BF69F" w14:textId="77777777" w:rsidR="00DF459A" w:rsidRDefault="00DF459A" w:rsidP="00DF4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9EC5" w14:textId="67128712" w:rsidR="00DF459A" w:rsidRDefault="00DF459A">
    <w:pPr>
      <w:pStyle w:val="En-tte"/>
    </w:pPr>
    <w:r>
      <w:rPr>
        <w:noProof/>
      </w:rPr>
      <w:drawing>
        <wp:anchor distT="0" distB="0" distL="114300" distR="114300" simplePos="0" relativeHeight="251658240" behindDoc="0" locked="0" layoutInCell="1" allowOverlap="1" wp14:anchorId="18DE01CB" wp14:editId="56079D3E">
          <wp:simplePos x="0" y="0"/>
          <wp:positionH relativeFrom="margin">
            <wp:posOffset>-334108</wp:posOffset>
          </wp:positionH>
          <wp:positionV relativeFrom="margin">
            <wp:posOffset>-691515</wp:posOffset>
          </wp:positionV>
          <wp:extent cx="553916" cy="692029"/>
          <wp:effectExtent l="0" t="0" r="5080" b="0"/>
          <wp:wrapSquare wrapText="bothSides"/>
          <wp:docPr id="1415114593" name="Image 1" descr="Une image contenant symbole, Graphiqu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14593" name="Image 1" descr="Une image contenant symbole, Graphique, logo, conception&#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553916" cy="692029"/>
                  </a:xfrm>
                  <a:prstGeom prst="rect">
                    <a:avLst/>
                  </a:prstGeom>
                </pic:spPr>
              </pic:pic>
            </a:graphicData>
          </a:graphic>
        </wp:anchor>
      </w:drawing>
    </w:r>
  </w:p>
  <w:p w14:paraId="1B4F9D2F" w14:textId="09F1291C" w:rsidR="00DF459A" w:rsidRDefault="00DF459A">
    <w:pPr>
      <w:pStyle w:val="En-tte"/>
    </w:pPr>
  </w:p>
  <w:p w14:paraId="713FE240" w14:textId="5B18F241" w:rsidR="00DF459A" w:rsidRDefault="00DF45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6F5E"/>
    <w:multiLevelType w:val="multilevel"/>
    <w:tmpl w:val="7A8A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B2B9D"/>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67362BD"/>
    <w:multiLevelType w:val="multilevel"/>
    <w:tmpl w:val="70CE1D60"/>
    <w:lvl w:ilvl="0">
      <w:start w:val="2"/>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27A47344"/>
    <w:multiLevelType w:val="hybridMultilevel"/>
    <w:tmpl w:val="63FE8C2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2F2324"/>
    <w:multiLevelType w:val="hybridMultilevel"/>
    <w:tmpl w:val="286C361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3BA06C2"/>
    <w:multiLevelType w:val="multilevel"/>
    <w:tmpl w:val="037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703316"/>
    <w:multiLevelType w:val="multilevel"/>
    <w:tmpl w:val="FF9C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664CF9"/>
    <w:multiLevelType w:val="hybridMultilevel"/>
    <w:tmpl w:val="5AD4E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BA5C9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81B6669"/>
    <w:multiLevelType w:val="multilevel"/>
    <w:tmpl w:val="040C001F"/>
    <w:lvl w:ilvl="0">
      <w:start w:val="1"/>
      <w:numFmt w:val="decimal"/>
      <w:lvlText w:val="%1."/>
      <w:lvlJc w:val="left"/>
      <w:pPr>
        <w:ind w:left="760" w:hanging="360"/>
      </w:pPr>
    </w:lvl>
    <w:lvl w:ilvl="1">
      <w:start w:val="1"/>
      <w:numFmt w:val="decimal"/>
      <w:lvlText w:val="%1.%2."/>
      <w:lvlJc w:val="left"/>
      <w:pPr>
        <w:ind w:left="1192" w:hanging="432"/>
      </w:pPr>
    </w:lvl>
    <w:lvl w:ilvl="2">
      <w:start w:val="1"/>
      <w:numFmt w:val="decimal"/>
      <w:lvlText w:val="%1.%2.%3."/>
      <w:lvlJc w:val="left"/>
      <w:pPr>
        <w:ind w:left="1624" w:hanging="504"/>
      </w:pPr>
    </w:lvl>
    <w:lvl w:ilvl="3">
      <w:start w:val="1"/>
      <w:numFmt w:val="decimal"/>
      <w:lvlText w:val="%1.%2.%3.%4."/>
      <w:lvlJc w:val="left"/>
      <w:pPr>
        <w:ind w:left="2128" w:hanging="648"/>
      </w:pPr>
    </w:lvl>
    <w:lvl w:ilvl="4">
      <w:start w:val="1"/>
      <w:numFmt w:val="decimal"/>
      <w:lvlText w:val="%1.%2.%3.%4.%5."/>
      <w:lvlJc w:val="left"/>
      <w:pPr>
        <w:ind w:left="2632" w:hanging="792"/>
      </w:pPr>
    </w:lvl>
    <w:lvl w:ilvl="5">
      <w:start w:val="1"/>
      <w:numFmt w:val="decimal"/>
      <w:lvlText w:val="%1.%2.%3.%4.%5.%6."/>
      <w:lvlJc w:val="left"/>
      <w:pPr>
        <w:ind w:left="3136" w:hanging="936"/>
      </w:pPr>
    </w:lvl>
    <w:lvl w:ilvl="6">
      <w:start w:val="1"/>
      <w:numFmt w:val="decimal"/>
      <w:lvlText w:val="%1.%2.%3.%4.%5.%6.%7."/>
      <w:lvlJc w:val="left"/>
      <w:pPr>
        <w:ind w:left="3640" w:hanging="1080"/>
      </w:pPr>
    </w:lvl>
    <w:lvl w:ilvl="7">
      <w:start w:val="1"/>
      <w:numFmt w:val="decimal"/>
      <w:lvlText w:val="%1.%2.%3.%4.%5.%6.%7.%8."/>
      <w:lvlJc w:val="left"/>
      <w:pPr>
        <w:ind w:left="4144" w:hanging="1224"/>
      </w:pPr>
    </w:lvl>
    <w:lvl w:ilvl="8">
      <w:start w:val="1"/>
      <w:numFmt w:val="decimal"/>
      <w:lvlText w:val="%1.%2.%3.%4.%5.%6.%7.%8.%9."/>
      <w:lvlJc w:val="left"/>
      <w:pPr>
        <w:ind w:left="4720" w:hanging="1440"/>
      </w:pPr>
    </w:lvl>
  </w:abstractNum>
  <w:abstractNum w:abstractNumId="10" w15:restartNumberingAfterBreak="0">
    <w:nsid w:val="7D5E4BE4"/>
    <w:multiLevelType w:val="multilevel"/>
    <w:tmpl w:val="5A58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600672">
    <w:abstractNumId w:val="5"/>
  </w:num>
  <w:num w:numId="2" w16cid:durableId="1927686773">
    <w:abstractNumId w:val="10"/>
  </w:num>
  <w:num w:numId="3" w16cid:durableId="1607619658">
    <w:abstractNumId w:val="3"/>
  </w:num>
  <w:num w:numId="4" w16cid:durableId="1945110158">
    <w:abstractNumId w:val="4"/>
  </w:num>
  <w:num w:numId="5" w16cid:durableId="1303462048">
    <w:abstractNumId w:val="6"/>
  </w:num>
  <w:num w:numId="6" w16cid:durableId="1111582589">
    <w:abstractNumId w:val="8"/>
  </w:num>
  <w:num w:numId="7" w16cid:durableId="746268334">
    <w:abstractNumId w:val="2"/>
  </w:num>
  <w:num w:numId="8" w16cid:durableId="1065370431">
    <w:abstractNumId w:val="1"/>
  </w:num>
  <w:num w:numId="9" w16cid:durableId="1581209341">
    <w:abstractNumId w:val="9"/>
  </w:num>
  <w:num w:numId="10" w16cid:durableId="2017923862">
    <w:abstractNumId w:val="0"/>
  </w:num>
  <w:num w:numId="11" w16cid:durableId="1029837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DOTyXaiHFjbOlb/zks+8MX9nEwBha6J4uDT2ON0WkQXCpU74zF8vuP0LwzI151/7qIOR3fennuWdlC8q2eaDag==" w:salt="kU6ie6hlMmS5dhg9VIgrK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EC"/>
    <w:rsid w:val="00007CA8"/>
    <w:rsid w:val="00015C35"/>
    <w:rsid w:val="000424DD"/>
    <w:rsid w:val="0007402E"/>
    <w:rsid w:val="00094CEC"/>
    <w:rsid w:val="000B1847"/>
    <w:rsid w:val="001103D1"/>
    <w:rsid w:val="0017129A"/>
    <w:rsid w:val="001B2BC5"/>
    <w:rsid w:val="001F3509"/>
    <w:rsid w:val="002516A5"/>
    <w:rsid w:val="00253159"/>
    <w:rsid w:val="00291586"/>
    <w:rsid w:val="002D1568"/>
    <w:rsid w:val="003D4C54"/>
    <w:rsid w:val="003D6734"/>
    <w:rsid w:val="003F4CFB"/>
    <w:rsid w:val="00430752"/>
    <w:rsid w:val="004B7287"/>
    <w:rsid w:val="004C1E0C"/>
    <w:rsid w:val="00527816"/>
    <w:rsid w:val="005766EB"/>
    <w:rsid w:val="00592940"/>
    <w:rsid w:val="00620BA9"/>
    <w:rsid w:val="00666017"/>
    <w:rsid w:val="00684A1B"/>
    <w:rsid w:val="006A7275"/>
    <w:rsid w:val="006B7412"/>
    <w:rsid w:val="007842BE"/>
    <w:rsid w:val="00817A24"/>
    <w:rsid w:val="00821299"/>
    <w:rsid w:val="0084227A"/>
    <w:rsid w:val="00846831"/>
    <w:rsid w:val="00873BBE"/>
    <w:rsid w:val="008C2B70"/>
    <w:rsid w:val="0094524B"/>
    <w:rsid w:val="009912F5"/>
    <w:rsid w:val="00A00026"/>
    <w:rsid w:val="00AA6A9B"/>
    <w:rsid w:val="00AB4247"/>
    <w:rsid w:val="00AB4774"/>
    <w:rsid w:val="00AF6A19"/>
    <w:rsid w:val="00B034D9"/>
    <w:rsid w:val="00B234F9"/>
    <w:rsid w:val="00B31493"/>
    <w:rsid w:val="00B44FCE"/>
    <w:rsid w:val="00B82BAE"/>
    <w:rsid w:val="00BB31CB"/>
    <w:rsid w:val="00BC1100"/>
    <w:rsid w:val="00BE16E8"/>
    <w:rsid w:val="00C144A6"/>
    <w:rsid w:val="00C44AF8"/>
    <w:rsid w:val="00CA2DA2"/>
    <w:rsid w:val="00CD0331"/>
    <w:rsid w:val="00D24C9D"/>
    <w:rsid w:val="00D25038"/>
    <w:rsid w:val="00D72214"/>
    <w:rsid w:val="00DC02F1"/>
    <w:rsid w:val="00DD5EDB"/>
    <w:rsid w:val="00DF459A"/>
    <w:rsid w:val="00E022F3"/>
    <w:rsid w:val="00E31A12"/>
    <w:rsid w:val="00E7004B"/>
    <w:rsid w:val="00E81903"/>
    <w:rsid w:val="00E9560F"/>
    <w:rsid w:val="00EA6D2D"/>
    <w:rsid w:val="00F36731"/>
    <w:rsid w:val="00F410B6"/>
    <w:rsid w:val="00F6796F"/>
    <w:rsid w:val="00F9670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00317"/>
  <w15:chartTrackingRefBased/>
  <w15:docId w15:val="{B56765DD-D550-224E-9E2F-3FE87763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493"/>
    <w:rPr>
      <w:lang w:val="fr-FR"/>
    </w:rPr>
  </w:style>
  <w:style w:type="paragraph" w:styleId="Titre1">
    <w:name w:val="heading 1"/>
    <w:basedOn w:val="Normal"/>
    <w:next w:val="Normal"/>
    <w:link w:val="Titre1Car"/>
    <w:uiPriority w:val="9"/>
    <w:qFormat/>
    <w:rsid w:val="0009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09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094CE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094CE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94CE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94CE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94CE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94CE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94CE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4CEC"/>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rsid w:val="00094CEC"/>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rsid w:val="00094CEC"/>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rsid w:val="00094CEC"/>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094CEC"/>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094CEC"/>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094CEC"/>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094CEC"/>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094CEC"/>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09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94CEC"/>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094CE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94CEC"/>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094CEC"/>
    <w:pPr>
      <w:spacing w:before="160"/>
      <w:jc w:val="center"/>
    </w:pPr>
    <w:rPr>
      <w:i/>
      <w:iCs/>
      <w:color w:val="404040" w:themeColor="text1" w:themeTint="BF"/>
    </w:rPr>
  </w:style>
  <w:style w:type="character" w:customStyle="1" w:styleId="CitationCar">
    <w:name w:val="Citation Car"/>
    <w:basedOn w:val="Policepardfaut"/>
    <w:link w:val="Citation"/>
    <w:uiPriority w:val="29"/>
    <w:rsid w:val="00094CEC"/>
    <w:rPr>
      <w:i/>
      <w:iCs/>
      <w:color w:val="404040" w:themeColor="text1" w:themeTint="BF"/>
      <w:lang w:val="fr-FR"/>
    </w:rPr>
  </w:style>
  <w:style w:type="paragraph" w:styleId="Paragraphedeliste">
    <w:name w:val="List Paragraph"/>
    <w:basedOn w:val="Normal"/>
    <w:uiPriority w:val="34"/>
    <w:qFormat/>
    <w:rsid w:val="00094CEC"/>
    <w:pPr>
      <w:ind w:left="720"/>
      <w:contextualSpacing/>
    </w:pPr>
  </w:style>
  <w:style w:type="character" w:styleId="Accentuationintense">
    <w:name w:val="Intense Emphasis"/>
    <w:basedOn w:val="Policepardfaut"/>
    <w:uiPriority w:val="21"/>
    <w:qFormat/>
    <w:rsid w:val="00094CEC"/>
    <w:rPr>
      <w:i/>
      <w:iCs/>
      <w:color w:val="0F4761" w:themeColor="accent1" w:themeShade="BF"/>
    </w:rPr>
  </w:style>
  <w:style w:type="paragraph" w:styleId="Citationintense">
    <w:name w:val="Intense Quote"/>
    <w:basedOn w:val="Normal"/>
    <w:next w:val="Normal"/>
    <w:link w:val="CitationintenseCar"/>
    <w:uiPriority w:val="30"/>
    <w:qFormat/>
    <w:rsid w:val="0009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94CEC"/>
    <w:rPr>
      <w:i/>
      <w:iCs/>
      <w:color w:val="0F4761" w:themeColor="accent1" w:themeShade="BF"/>
      <w:lang w:val="fr-FR"/>
    </w:rPr>
  </w:style>
  <w:style w:type="character" w:styleId="Rfrenceintense">
    <w:name w:val="Intense Reference"/>
    <w:basedOn w:val="Policepardfaut"/>
    <w:uiPriority w:val="32"/>
    <w:qFormat/>
    <w:rsid w:val="00094CEC"/>
    <w:rPr>
      <w:b/>
      <w:bCs/>
      <w:smallCaps/>
      <w:color w:val="0F4761" w:themeColor="accent1" w:themeShade="BF"/>
      <w:spacing w:val="5"/>
    </w:rPr>
  </w:style>
  <w:style w:type="character" w:styleId="lev">
    <w:name w:val="Strong"/>
    <w:basedOn w:val="Policepardfaut"/>
    <w:uiPriority w:val="22"/>
    <w:qFormat/>
    <w:rsid w:val="00B31493"/>
    <w:rPr>
      <w:b/>
      <w:bCs/>
    </w:rPr>
  </w:style>
  <w:style w:type="paragraph" w:styleId="NormalWeb">
    <w:name w:val="Normal (Web)"/>
    <w:basedOn w:val="Normal"/>
    <w:uiPriority w:val="99"/>
    <w:unhideWhenUsed/>
    <w:rsid w:val="00B31493"/>
    <w:pPr>
      <w:spacing w:before="100" w:beforeAutospacing="1" w:after="100" w:afterAutospacing="1" w:line="240" w:lineRule="auto"/>
    </w:pPr>
    <w:rPr>
      <w:rFonts w:ascii="Times New Roman" w:eastAsia="Times New Roman" w:hAnsi="Times New Roman" w:cs="Times New Roman"/>
      <w:kern w:val="0"/>
      <w:lang w:val="fr-BE" w:eastAsia="fr-FR"/>
      <w14:ligatures w14:val="none"/>
    </w:rPr>
  </w:style>
  <w:style w:type="paragraph" w:styleId="En-tte">
    <w:name w:val="header"/>
    <w:basedOn w:val="Normal"/>
    <w:link w:val="En-tteCar"/>
    <w:uiPriority w:val="99"/>
    <w:unhideWhenUsed/>
    <w:rsid w:val="00DF459A"/>
    <w:pPr>
      <w:tabs>
        <w:tab w:val="center" w:pos="4536"/>
        <w:tab w:val="right" w:pos="9072"/>
      </w:tabs>
      <w:spacing w:after="0" w:line="240" w:lineRule="auto"/>
    </w:pPr>
  </w:style>
  <w:style w:type="character" w:customStyle="1" w:styleId="En-tteCar">
    <w:name w:val="En-tête Car"/>
    <w:basedOn w:val="Policepardfaut"/>
    <w:link w:val="En-tte"/>
    <w:uiPriority w:val="99"/>
    <w:rsid w:val="00DF459A"/>
    <w:rPr>
      <w:lang w:val="fr-FR"/>
    </w:rPr>
  </w:style>
  <w:style w:type="paragraph" w:styleId="Pieddepage">
    <w:name w:val="footer"/>
    <w:basedOn w:val="Normal"/>
    <w:link w:val="PieddepageCar"/>
    <w:uiPriority w:val="99"/>
    <w:unhideWhenUsed/>
    <w:rsid w:val="00DF45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459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882">
      <w:bodyDiv w:val="1"/>
      <w:marLeft w:val="0"/>
      <w:marRight w:val="0"/>
      <w:marTop w:val="0"/>
      <w:marBottom w:val="0"/>
      <w:divBdr>
        <w:top w:val="none" w:sz="0" w:space="0" w:color="auto"/>
        <w:left w:val="none" w:sz="0" w:space="0" w:color="auto"/>
        <w:bottom w:val="none" w:sz="0" w:space="0" w:color="auto"/>
        <w:right w:val="none" w:sz="0" w:space="0" w:color="auto"/>
      </w:divBdr>
    </w:div>
    <w:div w:id="72318797">
      <w:bodyDiv w:val="1"/>
      <w:marLeft w:val="0"/>
      <w:marRight w:val="0"/>
      <w:marTop w:val="0"/>
      <w:marBottom w:val="0"/>
      <w:divBdr>
        <w:top w:val="none" w:sz="0" w:space="0" w:color="auto"/>
        <w:left w:val="none" w:sz="0" w:space="0" w:color="auto"/>
        <w:bottom w:val="none" w:sz="0" w:space="0" w:color="auto"/>
        <w:right w:val="none" w:sz="0" w:space="0" w:color="auto"/>
      </w:divBdr>
    </w:div>
    <w:div w:id="200243199">
      <w:bodyDiv w:val="1"/>
      <w:marLeft w:val="0"/>
      <w:marRight w:val="0"/>
      <w:marTop w:val="0"/>
      <w:marBottom w:val="0"/>
      <w:divBdr>
        <w:top w:val="none" w:sz="0" w:space="0" w:color="auto"/>
        <w:left w:val="none" w:sz="0" w:space="0" w:color="auto"/>
        <w:bottom w:val="none" w:sz="0" w:space="0" w:color="auto"/>
        <w:right w:val="none" w:sz="0" w:space="0" w:color="auto"/>
      </w:divBdr>
    </w:div>
    <w:div w:id="216166748">
      <w:bodyDiv w:val="1"/>
      <w:marLeft w:val="0"/>
      <w:marRight w:val="0"/>
      <w:marTop w:val="0"/>
      <w:marBottom w:val="0"/>
      <w:divBdr>
        <w:top w:val="none" w:sz="0" w:space="0" w:color="auto"/>
        <w:left w:val="none" w:sz="0" w:space="0" w:color="auto"/>
        <w:bottom w:val="none" w:sz="0" w:space="0" w:color="auto"/>
        <w:right w:val="none" w:sz="0" w:space="0" w:color="auto"/>
      </w:divBdr>
    </w:div>
    <w:div w:id="293878276">
      <w:bodyDiv w:val="1"/>
      <w:marLeft w:val="0"/>
      <w:marRight w:val="0"/>
      <w:marTop w:val="0"/>
      <w:marBottom w:val="0"/>
      <w:divBdr>
        <w:top w:val="none" w:sz="0" w:space="0" w:color="auto"/>
        <w:left w:val="none" w:sz="0" w:space="0" w:color="auto"/>
        <w:bottom w:val="none" w:sz="0" w:space="0" w:color="auto"/>
        <w:right w:val="none" w:sz="0" w:space="0" w:color="auto"/>
      </w:divBdr>
    </w:div>
    <w:div w:id="470024541">
      <w:bodyDiv w:val="1"/>
      <w:marLeft w:val="0"/>
      <w:marRight w:val="0"/>
      <w:marTop w:val="0"/>
      <w:marBottom w:val="0"/>
      <w:divBdr>
        <w:top w:val="none" w:sz="0" w:space="0" w:color="auto"/>
        <w:left w:val="none" w:sz="0" w:space="0" w:color="auto"/>
        <w:bottom w:val="none" w:sz="0" w:space="0" w:color="auto"/>
        <w:right w:val="none" w:sz="0" w:space="0" w:color="auto"/>
      </w:divBdr>
    </w:div>
    <w:div w:id="555891350">
      <w:bodyDiv w:val="1"/>
      <w:marLeft w:val="0"/>
      <w:marRight w:val="0"/>
      <w:marTop w:val="0"/>
      <w:marBottom w:val="0"/>
      <w:divBdr>
        <w:top w:val="none" w:sz="0" w:space="0" w:color="auto"/>
        <w:left w:val="none" w:sz="0" w:space="0" w:color="auto"/>
        <w:bottom w:val="none" w:sz="0" w:space="0" w:color="auto"/>
        <w:right w:val="none" w:sz="0" w:space="0" w:color="auto"/>
      </w:divBdr>
    </w:div>
    <w:div w:id="561140705">
      <w:bodyDiv w:val="1"/>
      <w:marLeft w:val="0"/>
      <w:marRight w:val="0"/>
      <w:marTop w:val="0"/>
      <w:marBottom w:val="0"/>
      <w:divBdr>
        <w:top w:val="none" w:sz="0" w:space="0" w:color="auto"/>
        <w:left w:val="none" w:sz="0" w:space="0" w:color="auto"/>
        <w:bottom w:val="none" w:sz="0" w:space="0" w:color="auto"/>
        <w:right w:val="none" w:sz="0" w:space="0" w:color="auto"/>
      </w:divBdr>
      <w:divsChild>
        <w:div w:id="39354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052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829135">
      <w:bodyDiv w:val="1"/>
      <w:marLeft w:val="0"/>
      <w:marRight w:val="0"/>
      <w:marTop w:val="0"/>
      <w:marBottom w:val="0"/>
      <w:divBdr>
        <w:top w:val="none" w:sz="0" w:space="0" w:color="auto"/>
        <w:left w:val="none" w:sz="0" w:space="0" w:color="auto"/>
        <w:bottom w:val="none" w:sz="0" w:space="0" w:color="auto"/>
        <w:right w:val="none" w:sz="0" w:space="0" w:color="auto"/>
      </w:divBdr>
    </w:div>
    <w:div w:id="759329262">
      <w:bodyDiv w:val="1"/>
      <w:marLeft w:val="0"/>
      <w:marRight w:val="0"/>
      <w:marTop w:val="0"/>
      <w:marBottom w:val="0"/>
      <w:divBdr>
        <w:top w:val="none" w:sz="0" w:space="0" w:color="auto"/>
        <w:left w:val="none" w:sz="0" w:space="0" w:color="auto"/>
        <w:bottom w:val="none" w:sz="0" w:space="0" w:color="auto"/>
        <w:right w:val="none" w:sz="0" w:space="0" w:color="auto"/>
      </w:divBdr>
    </w:div>
    <w:div w:id="769815918">
      <w:bodyDiv w:val="1"/>
      <w:marLeft w:val="0"/>
      <w:marRight w:val="0"/>
      <w:marTop w:val="0"/>
      <w:marBottom w:val="0"/>
      <w:divBdr>
        <w:top w:val="none" w:sz="0" w:space="0" w:color="auto"/>
        <w:left w:val="none" w:sz="0" w:space="0" w:color="auto"/>
        <w:bottom w:val="none" w:sz="0" w:space="0" w:color="auto"/>
        <w:right w:val="none" w:sz="0" w:space="0" w:color="auto"/>
      </w:divBdr>
    </w:div>
    <w:div w:id="820773613">
      <w:bodyDiv w:val="1"/>
      <w:marLeft w:val="0"/>
      <w:marRight w:val="0"/>
      <w:marTop w:val="0"/>
      <w:marBottom w:val="0"/>
      <w:divBdr>
        <w:top w:val="none" w:sz="0" w:space="0" w:color="auto"/>
        <w:left w:val="none" w:sz="0" w:space="0" w:color="auto"/>
        <w:bottom w:val="none" w:sz="0" w:space="0" w:color="auto"/>
        <w:right w:val="none" w:sz="0" w:space="0" w:color="auto"/>
      </w:divBdr>
    </w:div>
    <w:div w:id="823275252">
      <w:bodyDiv w:val="1"/>
      <w:marLeft w:val="0"/>
      <w:marRight w:val="0"/>
      <w:marTop w:val="0"/>
      <w:marBottom w:val="0"/>
      <w:divBdr>
        <w:top w:val="none" w:sz="0" w:space="0" w:color="auto"/>
        <w:left w:val="none" w:sz="0" w:space="0" w:color="auto"/>
        <w:bottom w:val="none" w:sz="0" w:space="0" w:color="auto"/>
        <w:right w:val="none" w:sz="0" w:space="0" w:color="auto"/>
      </w:divBdr>
    </w:div>
    <w:div w:id="849757048">
      <w:bodyDiv w:val="1"/>
      <w:marLeft w:val="0"/>
      <w:marRight w:val="0"/>
      <w:marTop w:val="0"/>
      <w:marBottom w:val="0"/>
      <w:divBdr>
        <w:top w:val="none" w:sz="0" w:space="0" w:color="auto"/>
        <w:left w:val="none" w:sz="0" w:space="0" w:color="auto"/>
        <w:bottom w:val="none" w:sz="0" w:space="0" w:color="auto"/>
        <w:right w:val="none" w:sz="0" w:space="0" w:color="auto"/>
      </w:divBdr>
    </w:div>
    <w:div w:id="927813577">
      <w:bodyDiv w:val="1"/>
      <w:marLeft w:val="0"/>
      <w:marRight w:val="0"/>
      <w:marTop w:val="0"/>
      <w:marBottom w:val="0"/>
      <w:divBdr>
        <w:top w:val="none" w:sz="0" w:space="0" w:color="auto"/>
        <w:left w:val="none" w:sz="0" w:space="0" w:color="auto"/>
        <w:bottom w:val="none" w:sz="0" w:space="0" w:color="auto"/>
        <w:right w:val="none" w:sz="0" w:space="0" w:color="auto"/>
      </w:divBdr>
    </w:div>
    <w:div w:id="929507400">
      <w:bodyDiv w:val="1"/>
      <w:marLeft w:val="0"/>
      <w:marRight w:val="0"/>
      <w:marTop w:val="0"/>
      <w:marBottom w:val="0"/>
      <w:divBdr>
        <w:top w:val="none" w:sz="0" w:space="0" w:color="auto"/>
        <w:left w:val="none" w:sz="0" w:space="0" w:color="auto"/>
        <w:bottom w:val="none" w:sz="0" w:space="0" w:color="auto"/>
        <w:right w:val="none" w:sz="0" w:space="0" w:color="auto"/>
      </w:divBdr>
    </w:div>
    <w:div w:id="1093628116">
      <w:bodyDiv w:val="1"/>
      <w:marLeft w:val="0"/>
      <w:marRight w:val="0"/>
      <w:marTop w:val="0"/>
      <w:marBottom w:val="0"/>
      <w:divBdr>
        <w:top w:val="none" w:sz="0" w:space="0" w:color="auto"/>
        <w:left w:val="none" w:sz="0" w:space="0" w:color="auto"/>
        <w:bottom w:val="none" w:sz="0" w:space="0" w:color="auto"/>
        <w:right w:val="none" w:sz="0" w:space="0" w:color="auto"/>
      </w:divBdr>
    </w:div>
    <w:div w:id="1135567082">
      <w:bodyDiv w:val="1"/>
      <w:marLeft w:val="0"/>
      <w:marRight w:val="0"/>
      <w:marTop w:val="0"/>
      <w:marBottom w:val="0"/>
      <w:divBdr>
        <w:top w:val="none" w:sz="0" w:space="0" w:color="auto"/>
        <w:left w:val="none" w:sz="0" w:space="0" w:color="auto"/>
        <w:bottom w:val="none" w:sz="0" w:space="0" w:color="auto"/>
        <w:right w:val="none" w:sz="0" w:space="0" w:color="auto"/>
      </w:divBdr>
    </w:div>
    <w:div w:id="1201743166">
      <w:bodyDiv w:val="1"/>
      <w:marLeft w:val="0"/>
      <w:marRight w:val="0"/>
      <w:marTop w:val="0"/>
      <w:marBottom w:val="0"/>
      <w:divBdr>
        <w:top w:val="none" w:sz="0" w:space="0" w:color="auto"/>
        <w:left w:val="none" w:sz="0" w:space="0" w:color="auto"/>
        <w:bottom w:val="none" w:sz="0" w:space="0" w:color="auto"/>
        <w:right w:val="none" w:sz="0" w:space="0" w:color="auto"/>
      </w:divBdr>
    </w:div>
    <w:div w:id="1230774405">
      <w:bodyDiv w:val="1"/>
      <w:marLeft w:val="0"/>
      <w:marRight w:val="0"/>
      <w:marTop w:val="0"/>
      <w:marBottom w:val="0"/>
      <w:divBdr>
        <w:top w:val="none" w:sz="0" w:space="0" w:color="auto"/>
        <w:left w:val="none" w:sz="0" w:space="0" w:color="auto"/>
        <w:bottom w:val="none" w:sz="0" w:space="0" w:color="auto"/>
        <w:right w:val="none" w:sz="0" w:space="0" w:color="auto"/>
      </w:divBdr>
    </w:div>
    <w:div w:id="1273245264">
      <w:bodyDiv w:val="1"/>
      <w:marLeft w:val="0"/>
      <w:marRight w:val="0"/>
      <w:marTop w:val="0"/>
      <w:marBottom w:val="0"/>
      <w:divBdr>
        <w:top w:val="none" w:sz="0" w:space="0" w:color="auto"/>
        <w:left w:val="none" w:sz="0" w:space="0" w:color="auto"/>
        <w:bottom w:val="none" w:sz="0" w:space="0" w:color="auto"/>
        <w:right w:val="none" w:sz="0" w:space="0" w:color="auto"/>
      </w:divBdr>
    </w:div>
    <w:div w:id="1377898403">
      <w:bodyDiv w:val="1"/>
      <w:marLeft w:val="0"/>
      <w:marRight w:val="0"/>
      <w:marTop w:val="0"/>
      <w:marBottom w:val="0"/>
      <w:divBdr>
        <w:top w:val="none" w:sz="0" w:space="0" w:color="auto"/>
        <w:left w:val="none" w:sz="0" w:space="0" w:color="auto"/>
        <w:bottom w:val="none" w:sz="0" w:space="0" w:color="auto"/>
        <w:right w:val="none" w:sz="0" w:space="0" w:color="auto"/>
      </w:divBdr>
    </w:div>
    <w:div w:id="1419710434">
      <w:bodyDiv w:val="1"/>
      <w:marLeft w:val="0"/>
      <w:marRight w:val="0"/>
      <w:marTop w:val="0"/>
      <w:marBottom w:val="0"/>
      <w:divBdr>
        <w:top w:val="none" w:sz="0" w:space="0" w:color="auto"/>
        <w:left w:val="none" w:sz="0" w:space="0" w:color="auto"/>
        <w:bottom w:val="none" w:sz="0" w:space="0" w:color="auto"/>
        <w:right w:val="none" w:sz="0" w:space="0" w:color="auto"/>
      </w:divBdr>
    </w:div>
    <w:div w:id="1460416022">
      <w:bodyDiv w:val="1"/>
      <w:marLeft w:val="0"/>
      <w:marRight w:val="0"/>
      <w:marTop w:val="0"/>
      <w:marBottom w:val="0"/>
      <w:divBdr>
        <w:top w:val="none" w:sz="0" w:space="0" w:color="auto"/>
        <w:left w:val="none" w:sz="0" w:space="0" w:color="auto"/>
        <w:bottom w:val="none" w:sz="0" w:space="0" w:color="auto"/>
        <w:right w:val="none" w:sz="0" w:space="0" w:color="auto"/>
      </w:divBdr>
    </w:div>
    <w:div w:id="1601523164">
      <w:bodyDiv w:val="1"/>
      <w:marLeft w:val="0"/>
      <w:marRight w:val="0"/>
      <w:marTop w:val="0"/>
      <w:marBottom w:val="0"/>
      <w:divBdr>
        <w:top w:val="none" w:sz="0" w:space="0" w:color="auto"/>
        <w:left w:val="none" w:sz="0" w:space="0" w:color="auto"/>
        <w:bottom w:val="none" w:sz="0" w:space="0" w:color="auto"/>
        <w:right w:val="none" w:sz="0" w:space="0" w:color="auto"/>
      </w:divBdr>
    </w:div>
    <w:div w:id="1778677777">
      <w:bodyDiv w:val="1"/>
      <w:marLeft w:val="0"/>
      <w:marRight w:val="0"/>
      <w:marTop w:val="0"/>
      <w:marBottom w:val="0"/>
      <w:divBdr>
        <w:top w:val="none" w:sz="0" w:space="0" w:color="auto"/>
        <w:left w:val="none" w:sz="0" w:space="0" w:color="auto"/>
        <w:bottom w:val="none" w:sz="0" w:space="0" w:color="auto"/>
        <w:right w:val="none" w:sz="0" w:space="0" w:color="auto"/>
      </w:divBdr>
    </w:div>
    <w:div w:id="1787968957">
      <w:bodyDiv w:val="1"/>
      <w:marLeft w:val="0"/>
      <w:marRight w:val="0"/>
      <w:marTop w:val="0"/>
      <w:marBottom w:val="0"/>
      <w:divBdr>
        <w:top w:val="none" w:sz="0" w:space="0" w:color="auto"/>
        <w:left w:val="none" w:sz="0" w:space="0" w:color="auto"/>
        <w:bottom w:val="none" w:sz="0" w:space="0" w:color="auto"/>
        <w:right w:val="none" w:sz="0" w:space="0" w:color="auto"/>
      </w:divBdr>
    </w:div>
    <w:div w:id="1799376578">
      <w:bodyDiv w:val="1"/>
      <w:marLeft w:val="0"/>
      <w:marRight w:val="0"/>
      <w:marTop w:val="0"/>
      <w:marBottom w:val="0"/>
      <w:divBdr>
        <w:top w:val="none" w:sz="0" w:space="0" w:color="auto"/>
        <w:left w:val="none" w:sz="0" w:space="0" w:color="auto"/>
        <w:bottom w:val="none" w:sz="0" w:space="0" w:color="auto"/>
        <w:right w:val="none" w:sz="0" w:space="0" w:color="auto"/>
      </w:divBdr>
    </w:div>
    <w:div w:id="1825662767">
      <w:bodyDiv w:val="1"/>
      <w:marLeft w:val="0"/>
      <w:marRight w:val="0"/>
      <w:marTop w:val="0"/>
      <w:marBottom w:val="0"/>
      <w:divBdr>
        <w:top w:val="none" w:sz="0" w:space="0" w:color="auto"/>
        <w:left w:val="none" w:sz="0" w:space="0" w:color="auto"/>
        <w:bottom w:val="none" w:sz="0" w:space="0" w:color="auto"/>
        <w:right w:val="none" w:sz="0" w:space="0" w:color="auto"/>
      </w:divBdr>
    </w:div>
    <w:div w:id="1834176885">
      <w:bodyDiv w:val="1"/>
      <w:marLeft w:val="0"/>
      <w:marRight w:val="0"/>
      <w:marTop w:val="0"/>
      <w:marBottom w:val="0"/>
      <w:divBdr>
        <w:top w:val="none" w:sz="0" w:space="0" w:color="auto"/>
        <w:left w:val="none" w:sz="0" w:space="0" w:color="auto"/>
        <w:bottom w:val="none" w:sz="0" w:space="0" w:color="auto"/>
        <w:right w:val="none" w:sz="0" w:space="0" w:color="auto"/>
      </w:divBdr>
    </w:div>
    <w:div w:id="1838298987">
      <w:bodyDiv w:val="1"/>
      <w:marLeft w:val="0"/>
      <w:marRight w:val="0"/>
      <w:marTop w:val="0"/>
      <w:marBottom w:val="0"/>
      <w:divBdr>
        <w:top w:val="none" w:sz="0" w:space="0" w:color="auto"/>
        <w:left w:val="none" w:sz="0" w:space="0" w:color="auto"/>
        <w:bottom w:val="none" w:sz="0" w:space="0" w:color="auto"/>
        <w:right w:val="none" w:sz="0" w:space="0" w:color="auto"/>
      </w:divBdr>
    </w:div>
    <w:div w:id="1885868014">
      <w:bodyDiv w:val="1"/>
      <w:marLeft w:val="0"/>
      <w:marRight w:val="0"/>
      <w:marTop w:val="0"/>
      <w:marBottom w:val="0"/>
      <w:divBdr>
        <w:top w:val="none" w:sz="0" w:space="0" w:color="auto"/>
        <w:left w:val="none" w:sz="0" w:space="0" w:color="auto"/>
        <w:bottom w:val="none" w:sz="0" w:space="0" w:color="auto"/>
        <w:right w:val="none" w:sz="0" w:space="0" w:color="auto"/>
      </w:divBdr>
    </w:div>
    <w:div w:id="1932003201">
      <w:bodyDiv w:val="1"/>
      <w:marLeft w:val="0"/>
      <w:marRight w:val="0"/>
      <w:marTop w:val="0"/>
      <w:marBottom w:val="0"/>
      <w:divBdr>
        <w:top w:val="none" w:sz="0" w:space="0" w:color="auto"/>
        <w:left w:val="none" w:sz="0" w:space="0" w:color="auto"/>
        <w:bottom w:val="none" w:sz="0" w:space="0" w:color="auto"/>
        <w:right w:val="none" w:sz="0" w:space="0" w:color="auto"/>
      </w:divBdr>
    </w:div>
    <w:div w:id="1962371418">
      <w:bodyDiv w:val="1"/>
      <w:marLeft w:val="0"/>
      <w:marRight w:val="0"/>
      <w:marTop w:val="0"/>
      <w:marBottom w:val="0"/>
      <w:divBdr>
        <w:top w:val="none" w:sz="0" w:space="0" w:color="auto"/>
        <w:left w:val="none" w:sz="0" w:space="0" w:color="auto"/>
        <w:bottom w:val="none" w:sz="0" w:space="0" w:color="auto"/>
        <w:right w:val="none" w:sz="0" w:space="0" w:color="auto"/>
      </w:divBdr>
    </w:div>
    <w:div w:id="205646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1106</Words>
  <Characters>6086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32</cp:revision>
  <dcterms:created xsi:type="dcterms:W3CDTF">2025-08-01T18:01:00Z</dcterms:created>
  <dcterms:modified xsi:type="dcterms:W3CDTF">2025-08-01T18:43:00Z</dcterms:modified>
</cp:coreProperties>
</file>